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4CD9FF" w14:textId="77777777"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B01A07">
        <w:rPr>
          <w:rFonts w:ascii="Arial" w:hAnsi="Arial" w:cs="Arial"/>
          <w:b/>
          <w:sz w:val="22"/>
          <w:szCs w:val="22"/>
        </w:rPr>
        <w:t>VIS (2024-25)-PL333</w:t>
      </w:r>
      <w:r w:rsidR="00334FF6">
        <w:rPr>
          <w:rFonts w:ascii="Arial" w:hAnsi="Arial" w:cs="Arial"/>
          <w:b/>
          <w:sz w:val="22"/>
          <w:szCs w:val="22"/>
        </w:rPr>
        <w:t>-</w:t>
      </w:r>
      <w:r w:rsidR="00B01A07">
        <w:rPr>
          <w:rFonts w:ascii="Arial" w:hAnsi="Arial" w:cs="Arial"/>
          <w:b/>
          <w:sz w:val="22"/>
          <w:szCs w:val="22"/>
        </w:rPr>
        <w:t>292-386</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5B2F20">
        <w:rPr>
          <w:rFonts w:ascii="Arial" w:hAnsi="Arial" w:cs="Arial"/>
          <w:b/>
          <w:sz w:val="22"/>
          <w:szCs w:val="22"/>
          <w:shd w:val="clear" w:color="auto" w:fill="FFFFFF" w:themeFill="background1"/>
        </w:rPr>
        <w:t>10.01</w:t>
      </w:r>
      <w:r w:rsidR="00757E0C" w:rsidRPr="00801D84">
        <w:rPr>
          <w:rFonts w:ascii="Arial" w:hAnsi="Arial" w:cs="Arial"/>
          <w:b/>
          <w:sz w:val="22"/>
          <w:szCs w:val="22"/>
          <w:shd w:val="clear" w:color="auto" w:fill="FFFFFF" w:themeFill="background1"/>
        </w:rPr>
        <w:t>.202</w:t>
      </w:r>
      <w:r w:rsidR="005B2F20">
        <w:rPr>
          <w:rFonts w:ascii="Arial" w:hAnsi="Arial" w:cs="Arial"/>
          <w:b/>
          <w:sz w:val="22"/>
          <w:szCs w:val="22"/>
          <w:shd w:val="clear" w:color="auto" w:fill="FFFFFF" w:themeFill="background1"/>
        </w:rPr>
        <w:t>5</w:t>
      </w:r>
    </w:p>
    <w:p w14:paraId="7F53FE46" w14:textId="77777777" w:rsidR="00EB5704" w:rsidRDefault="00EB5704" w:rsidP="008A677E">
      <w:pPr>
        <w:spacing w:line="360" w:lineRule="auto"/>
        <w:jc w:val="center"/>
        <w:rPr>
          <w:rFonts w:ascii="Arial" w:hAnsi="Arial" w:cs="Arial"/>
          <w:sz w:val="22"/>
          <w:szCs w:val="22"/>
        </w:rPr>
      </w:pPr>
    </w:p>
    <w:p w14:paraId="544EC02F" w14:textId="77777777" w:rsidR="00C03345" w:rsidRDefault="00C03345" w:rsidP="008A677E">
      <w:pPr>
        <w:spacing w:line="360" w:lineRule="auto"/>
        <w:jc w:val="center"/>
        <w:rPr>
          <w:rFonts w:ascii="Arial" w:hAnsi="Arial" w:cs="Arial"/>
          <w:sz w:val="22"/>
          <w:szCs w:val="22"/>
        </w:rPr>
      </w:pPr>
    </w:p>
    <w:p w14:paraId="6C2FB58C" w14:textId="77777777" w:rsidR="00EB5704" w:rsidRDefault="00EB5704" w:rsidP="008A677E">
      <w:pPr>
        <w:spacing w:line="360" w:lineRule="auto"/>
        <w:jc w:val="center"/>
        <w:rPr>
          <w:rFonts w:ascii="Arial" w:hAnsi="Arial" w:cs="Arial"/>
          <w:sz w:val="22"/>
          <w:szCs w:val="22"/>
        </w:rPr>
      </w:pPr>
    </w:p>
    <w:p w14:paraId="7D5499F7" w14:textId="77777777"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14:paraId="31A39E54" w14:textId="77777777"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14:paraId="6CFDD142" w14:textId="77777777" w:rsidR="00F23E38" w:rsidRPr="00406128" w:rsidRDefault="00F23E38" w:rsidP="00F23E38">
      <w:pPr>
        <w:spacing w:line="360" w:lineRule="auto"/>
        <w:jc w:val="center"/>
        <w:rPr>
          <w:rFonts w:ascii="Arial" w:hAnsi="Arial" w:cs="Arial"/>
          <w:b/>
          <w:szCs w:val="48"/>
          <w:lang w:val="en-US"/>
        </w:rPr>
      </w:pPr>
    </w:p>
    <w:p w14:paraId="6051BB86" w14:textId="77777777"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14:paraId="3A93E8E9" w14:textId="77777777" w:rsidR="00F23E38" w:rsidRDefault="00BF501D" w:rsidP="00406128">
      <w:pPr>
        <w:spacing w:line="360" w:lineRule="auto"/>
        <w:ind w:left="142"/>
        <w:jc w:val="center"/>
        <w:rPr>
          <w:rFonts w:ascii="Arial" w:hAnsi="Arial" w:cs="Arial"/>
          <w:b/>
          <w:sz w:val="40"/>
          <w:szCs w:val="48"/>
          <w:lang w:val="en-US"/>
        </w:rPr>
      </w:pPr>
      <w:r>
        <w:rPr>
          <w:rFonts w:ascii="Arial" w:hAnsi="Arial" w:cs="Arial"/>
          <w:b/>
          <w:sz w:val="40"/>
          <w:szCs w:val="48"/>
          <w:lang w:val="en-US"/>
        </w:rPr>
        <w:t>63.30</w:t>
      </w:r>
      <w:r w:rsidR="00E575A1">
        <w:rPr>
          <w:rFonts w:ascii="Arial" w:hAnsi="Arial" w:cs="Arial"/>
          <w:b/>
          <w:sz w:val="40"/>
          <w:szCs w:val="48"/>
          <w:lang w:val="en-US"/>
        </w:rPr>
        <w:t xml:space="preserve"> MW WIND-</w:t>
      </w:r>
      <w:r w:rsidR="00D5088B">
        <w:rPr>
          <w:rFonts w:ascii="Arial" w:hAnsi="Arial" w:cs="Arial"/>
          <w:b/>
          <w:sz w:val="40"/>
          <w:szCs w:val="48"/>
          <w:lang w:val="en-US"/>
        </w:rPr>
        <w:t xml:space="preserve">SOLAR </w:t>
      </w:r>
      <w:r w:rsidR="00E575A1">
        <w:rPr>
          <w:rFonts w:ascii="Arial" w:hAnsi="Arial" w:cs="Arial"/>
          <w:b/>
          <w:sz w:val="40"/>
          <w:szCs w:val="48"/>
          <w:lang w:val="en-US"/>
        </w:rPr>
        <w:t xml:space="preserve">HYBRID </w:t>
      </w:r>
      <w:r w:rsidR="00D5088B">
        <w:rPr>
          <w:rFonts w:ascii="Arial" w:hAnsi="Arial" w:cs="Arial"/>
          <w:b/>
          <w:sz w:val="40"/>
          <w:szCs w:val="48"/>
          <w:lang w:val="en-US"/>
        </w:rPr>
        <w:t>POWER PLANT</w:t>
      </w:r>
      <w:r w:rsidR="000B28B8">
        <w:rPr>
          <w:rFonts w:ascii="Arial" w:hAnsi="Arial" w:cs="Arial"/>
          <w:b/>
          <w:sz w:val="40"/>
          <w:szCs w:val="48"/>
          <w:lang w:val="en-US"/>
        </w:rPr>
        <w:t xml:space="preserve"> </w:t>
      </w:r>
    </w:p>
    <w:p w14:paraId="575AF554" w14:textId="77777777" w:rsidR="001B1370" w:rsidRPr="001B1370" w:rsidRDefault="00D5088B" w:rsidP="00406128">
      <w:pPr>
        <w:spacing w:line="360" w:lineRule="auto"/>
        <w:ind w:left="142"/>
        <w:jc w:val="center"/>
        <w:rPr>
          <w:rFonts w:ascii="Arial" w:hAnsi="Arial" w:cs="Arial"/>
          <w:b/>
          <w:sz w:val="32"/>
          <w:szCs w:val="32"/>
          <w:lang w:val="en-US"/>
        </w:rPr>
      </w:pPr>
      <w:r>
        <w:rPr>
          <w:rFonts w:ascii="Arial" w:hAnsi="Arial" w:cs="Arial"/>
          <w:b/>
          <w:sz w:val="32"/>
          <w:szCs w:val="32"/>
          <w:lang w:val="en-US"/>
        </w:rPr>
        <w:t>(</w:t>
      </w:r>
      <w:r w:rsidR="00BF501D">
        <w:rPr>
          <w:rFonts w:ascii="Arial" w:hAnsi="Arial" w:cs="Arial"/>
          <w:b/>
          <w:sz w:val="32"/>
          <w:szCs w:val="32"/>
          <w:lang w:val="en-US"/>
        </w:rPr>
        <w:t>36</w:t>
      </w:r>
      <w:r w:rsidR="00E575A1" w:rsidRPr="00E575A1">
        <w:rPr>
          <w:rFonts w:ascii="Arial" w:hAnsi="Arial" w:cs="Arial"/>
          <w:b/>
          <w:sz w:val="32"/>
          <w:szCs w:val="32"/>
          <w:lang w:val="en-US"/>
        </w:rPr>
        <w:t xml:space="preserve"> MW DC Solar + </w:t>
      </w:r>
      <w:r w:rsidR="00BF501D">
        <w:rPr>
          <w:rFonts w:ascii="Arial" w:hAnsi="Arial" w:cs="Arial"/>
          <w:b/>
          <w:sz w:val="32"/>
          <w:szCs w:val="32"/>
          <w:lang w:val="en-US"/>
        </w:rPr>
        <w:t>27.30</w:t>
      </w:r>
      <w:r w:rsidR="00E575A1" w:rsidRPr="00E575A1">
        <w:rPr>
          <w:rFonts w:ascii="Arial" w:hAnsi="Arial" w:cs="Arial"/>
          <w:b/>
          <w:sz w:val="32"/>
          <w:szCs w:val="32"/>
          <w:lang w:val="en-US"/>
        </w:rPr>
        <w:t xml:space="preserve"> MW Wind</w:t>
      </w:r>
      <w:r w:rsidR="001B1370" w:rsidRPr="001B1370">
        <w:rPr>
          <w:rFonts w:ascii="Arial" w:hAnsi="Arial" w:cs="Arial"/>
          <w:b/>
          <w:sz w:val="32"/>
          <w:szCs w:val="32"/>
          <w:lang w:val="en-US"/>
        </w:rPr>
        <w:t>)</w:t>
      </w:r>
    </w:p>
    <w:p w14:paraId="57828AAE" w14:textId="77777777" w:rsidR="00F23E38" w:rsidRDefault="00F23E38" w:rsidP="00F23E38">
      <w:pPr>
        <w:spacing w:line="360" w:lineRule="auto"/>
        <w:jc w:val="center"/>
        <w:rPr>
          <w:rFonts w:ascii="Arial" w:hAnsi="Arial" w:cs="Arial"/>
          <w:b/>
          <w:sz w:val="22"/>
          <w:szCs w:val="22"/>
          <w:lang w:val="en-US"/>
        </w:rPr>
      </w:pPr>
    </w:p>
    <w:p w14:paraId="460F1605" w14:textId="77777777"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14:paraId="4BCC8B5E" w14:textId="77777777" w:rsidR="00697AAC" w:rsidRPr="001B1370" w:rsidRDefault="00697AAC" w:rsidP="00F23E38">
      <w:pPr>
        <w:spacing w:line="360" w:lineRule="auto"/>
        <w:jc w:val="center"/>
        <w:rPr>
          <w:rFonts w:ascii="Arial" w:hAnsi="Arial" w:cs="Arial"/>
          <w:b/>
          <w:sz w:val="2"/>
          <w:szCs w:val="22"/>
          <w:lang w:val="en-US"/>
        </w:rPr>
      </w:pPr>
    </w:p>
    <w:p w14:paraId="010B6EEB" w14:textId="77777777"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D5088B" w:rsidRPr="00D5088B">
        <w:rPr>
          <w:rFonts w:ascii="Arial" w:hAnsi="Arial" w:cs="Arial"/>
          <w:b/>
          <w:sz w:val="40"/>
          <w:szCs w:val="40"/>
          <w:lang w:val="en-US"/>
        </w:rPr>
        <w:t>SAI INFINIUM LIMITED</w:t>
      </w:r>
    </w:p>
    <w:p w14:paraId="2EAAD1B6" w14:textId="77777777" w:rsidR="006E6802" w:rsidRDefault="006E6802" w:rsidP="00D843F7">
      <w:pPr>
        <w:spacing w:line="360" w:lineRule="auto"/>
        <w:rPr>
          <w:rFonts w:ascii="Arial" w:hAnsi="Arial" w:cs="Arial"/>
          <w:b/>
        </w:rPr>
      </w:pPr>
    </w:p>
    <w:p w14:paraId="6A3C10A0" w14:textId="77777777" w:rsidR="001B1370" w:rsidRDefault="001B1370" w:rsidP="00D843F7">
      <w:pPr>
        <w:spacing w:line="360" w:lineRule="auto"/>
        <w:rPr>
          <w:rFonts w:ascii="Arial" w:hAnsi="Arial" w:cs="Arial"/>
          <w:b/>
        </w:rPr>
      </w:pPr>
    </w:p>
    <w:p w14:paraId="1D56C9D8"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258A1B11" w14:textId="77777777" w:rsidR="000B28B8" w:rsidRDefault="000B28B8" w:rsidP="00F23E38">
      <w:pPr>
        <w:spacing w:line="360" w:lineRule="auto"/>
        <w:jc w:val="center"/>
        <w:rPr>
          <w:rFonts w:ascii="Arial" w:hAnsi="Arial" w:cs="Arial"/>
          <w:b/>
          <w:lang w:val="en-US"/>
        </w:rPr>
      </w:pPr>
    </w:p>
    <w:p w14:paraId="3E3D2C79" w14:textId="77777777" w:rsidR="008A677E" w:rsidRDefault="001B1370" w:rsidP="00CA21DD">
      <w:pPr>
        <w:spacing w:after="240" w:line="360" w:lineRule="auto"/>
        <w:ind w:left="142"/>
        <w:jc w:val="center"/>
        <w:rPr>
          <w:rFonts w:ascii="Arial" w:hAnsi="Arial" w:cs="Arial"/>
          <w:b/>
          <w:sz w:val="28"/>
          <w:lang w:val="en-US"/>
        </w:rPr>
      </w:pPr>
      <w:bookmarkStart w:id="0" w:name="_Hlk529896177"/>
      <w:r w:rsidRPr="00C10534">
        <w:rPr>
          <w:rFonts w:ascii="Arial" w:hAnsi="Arial" w:cs="Arial"/>
          <w:b/>
          <w:sz w:val="28"/>
          <w:lang w:val="en-US"/>
        </w:rPr>
        <w:t xml:space="preserve">M/S </w:t>
      </w:r>
      <w:r w:rsidR="00CA21DD">
        <w:rPr>
          <w:rFonts w:ascii="Arial" w:hAnsi="Arial" w:cs="Arial"/>
          <w:b/>
          <w:sz w:val="28"/>
          <w:lang w:val="en-US"/>
        </w:rPr>
        <w:t>SAI INFINIUM LIMITED</w:t>
      </w:r>
      <w:r w:rsidR="00625CA4">
        <w:rPr>
          <w:rFonts w:ascii="Arial" w:hAnsi="Arial" w:cs="Arial"/>
          <w:b/>
          <w:sz w:val="28"/>
          <w:lang w:val="en-US"/>
        </w:rPr>
        <w:t xml:space="preserve"> </w:t>
      </w:r>
    </w:p>
    <w:p w14:paraId="4BDFFADE" w14:textId="77777777" w:rsidR="00CA21DD" w:rsidRPr="00C10534" w:rsidRDefault="00CA21DD" w:rsidP="00406128">
      <w:pPr>
        <w:spacing w:line="360" w:lineRule="auto"/>
        <w:ind w:left="142"/>
        <w:jc w:val="center"/>
        <w:rPr>
          <w:rFonts w:ascii="Arial" w:hAnsi="Arial" w:cs="Arial"/>
          <w:b/>
          <w:sz w:val="28"/>
          <w:lang w:val="en-US"/>
        </w:rPr>
      </w:pPr>
      <w:r w:rsidRPr="00CA21DD">
        <w:rPr>
          <w:rFonts w:ascii="Arial" w:hAnsi="Arial" w:cs="Arial"/>
          <w:b/>
          <w:sz w:val="28"/>
          <w:lang w:val="en-US"/>
        </w:rPr>
        <w:t>3RD FLOOR, 2137, BANSAL HOUSE, NR. GOLDEN ARC, ATABHAI CHOWK, BHAVNAGAR, GUJARAT, INDIA, 364002</w:t>
      </w:r>
    </w:p>
    <w:p w14:paraId="6AA7F97A" w14:textId="77777777" w:rsidR="00F34605" w:rsidRPr="00E575A1" w:rsidRDefault="00F34605" w:rsidP="008A677E">
      <w:pPr>
        <w:spacing w:line="360" w:lineRule="auto"/>
        <w:jc w:val="center"/>
        <w:rPr>
          <w:rFonts w:ascii="Arial" w:hAnsi="Arial" w:cs="Arial"/>
          <w:b/>
          <w:sz w:val="32"/>
        </w:rPr>
      </w:pPr>
    </w:p>
    <w:p w14:paraId="491AAD90"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1F814AE6" w14:textId="77777777" w:rsidR="00EB5704" w:rsidRDefault="00EB5704" w:rsidP="006D37EC">
      <w:pPr>
        <w:spacing w:line="360" w:lineRule="auto"/>
        <w:jc w:val="center"/>
        <w:rPr>
          <w:rFonts w:ascii="Arial" w:hAnsi="Arial" w:cs="Arial"/>
          <w:b/>
          <w:bCs/>
          <w:sz w:val="22"/>
          <w:szCs w:val="22"/>
          <w:u w:val="single"/>
        </w:rPr>
      </w:pPr>
    </w:p>
    <w:p w14:paraId="3E232E60" w14:textId="77777777"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14:paraId="66B6E407" w14:textId="77777777" w:rsidR="003523E2" w:rsidRDefault="003523E2">
      <w:pPr>
        <w:tabs>
          <w:tab w:val="left" w:pos="0"/>
        </w:tabs>
        <w:spacing w:line="360" w:lineRule="auto"/>
        <w:jc w:val="center"/>
        <w:rPr>
          <w:rFonts w:ascii="Arial" w:hAnsi="Arial" w:cs="Arial"/>
          <w:b/>
          <w:szCs w:val="22"/>
          <w:u w:val="single"/>
        </w:rPr>
      </w:pPr>
    </w:p>
    <w:p w14:paraId="1156C181" w14:textId="77777777" w:rsidR="00625CA4" w:rsidRDefault="00625CA4">
      <w:pPr>
        <w:tabs>
          <w:tab w:val="left" w:pos="0"/>
        </w:tabs>
        <w:spacing w:line="360" w:lineRule="auto"/>
        <w:jc w:val="center"/>
        <w:rPr>
          <w:rFonts w:ascii="Arial" w:hAnsi="Arial" w:cs="Arial"/>
          <w:b/>
          <w:szCs w:val="22"/>
          <w:u w:val="single"/>
        </w:rPr>
      </w:pPr>
    </w:p>
    <w:p w14:paraId="484A26FD" w14:textId="77777777" w:rsidR="00625CA4" w:rsidRDefault="00625CA4">
      <w:pPr>
        <w:tabs>
          <w:tab w:val="left" w:pos="0"/>
        </w:tabs>
        <w:spacing w:line="360" w:lineRule="auto"/>
        <w:jc w:val="center"/>
        <w:rPr>
          <w:rFonts w:ascii="Arial" w:hAnsi="Arial" w:cs="Arial"/>
          <w:b/>
          <w:szCs w:val="22"/>
          <w:u w:val="single"/>
        </w:rPr>
      </w:pPr>
    </w:p>
    <w:p w14:paraId="5FC6896E" w14:textId="77777777"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5E9332C7" w14:textId="77777777" w:rsidR="00EB5704" w:rsidRDefault="00EB5704">
      <w:pPr>
        <w:tabs>
          <w:tab w:val="left" w:pos="0"/>
        </w:tabs>
        <w:spacing w:line="360" w:lineRule="auto"/>
        <w:jc w:val="center"/>
        <w:rPr>
          <w:rFonts w:ascii="Arial" w:hAnsi="Arial" w:cs="Arial"/>
          <w:b/>
          <w:i/>
          <w:sz w:val="22"/>
          <w:szCs w:val="22"/>
        </w:rPr>
      </w:pPr>
    </w:p>
    <w:p w14:paraId="500FD2C2" w14:textId="77777777" w:rsidR="00360481" w:rsidRDefault="00360481">
      <w:pPr>
        <w:tabs>
          <w:tab w:val="left" w:pos="0"/>
        </w:tabs>
        <w:spacing w:line="360" w:lineRule="auto"/>
        <w:jc w:val="center"/>
        <w:rPr>
          <w:rFonts w:ascii="Arial" w:hAnsi="Arial" w:cs="Arial"/>
          <w:b/>
          <w:i/>
          <w:sz w:val="22"/>
          <w:szCs w:val="22"/>
        </w:rPr>
      </w:pPr>
    </w:p>
    <w:p w14:paraId="0A154DD9"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6E582A7D"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4762E124" w14:textId="77777777" w:rsidR="00EB5704" w:rsidRDefault="00EB5704" w:rsidP="00286D10">
      <w:pPr>
        <w:tabs>
          <w:tab w:val="left" w:pos="360"/>
        </w:tabs>
        <w:spacing w:line="360" w:lineRule="auto"/>
        <w:ind w:left="426"/>
        <w:jc w:val="center"/>
        <w:rPr>
          <w:rFonts w:ascii="Arial" w:hAnsi="Arial" w:cs="Arial"/>
          <w:i/>
          <w:sz w:val="22"/>
          <w:szCs w:val="22"/>
        </w:rPr>
      </w:pPr>
    </w:p>
    <w:p w14:paraId="3763F2ED"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14:paraId="106B4791" w14:textId="77777777" w:rsidR="00EB5704" w:rsidRDefault="00EB5704" w:rsidP="00286D10">
      <w:pPr>
        <w:spacing w:line="360" w:lineRule="auto"/>
        <w:ind w:left="426"/>
        <w:rPr>
          <w:rFonts w:ascii="Arial" w:hAnsi="Arial" w:cs="Arial"/>
          <w:b/>
          <w:sz w:val="22"/>
          <w:szCs w:val="22"/>
          <w:u w:val="single"/>
        </w:rPr>
      </w:pPr>
    </w:p>
    <w:p w14:paraId="7EA53481" w14:textId="77777777" w:rsidR="00EB5704" w:rsidRDefault="00EB5704" w:rsidP="00286D10">
      <w:pPr>
        <w:spacing w:line="360" w:lineRule="auto"/>
        <w:ind w:left="426"/>
        <w:rPr>
          <w:rFonts w:ascii="Arial" w:hAnsi="Arial" w:cs="Arial"/>
          <w:b/>
          <w:sz w:val="22"/>
          <w:szCs w:val="22"/>
          <w:u w:val="single"/>
        </w:rPr>
      </w:pPr>
    </w:p>
    <w:p w14:paraId="22DC26DC" w14:textId="77777777"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72CB9245"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14:paraId="44A27FCF" w14:textId="77777777" w:rsidTr="00995270">
        <w:trPr>
          <w:trHeight w:val="70"/>
        </w:trPr>
        <w:tc>
          <w:tcPr>
            <w:tcW w:w="5000" w:type="pct"/>
            <w:gridSpan w:val="3"/>
            <w:shd w:val="clear" w:color="auto" w:fill="17365D"/>
            <w:vAlign w:val="center"/>
            <w:hideMark/>
          </w:tcPr>
          <w:p w14:paraId="06B764CB"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1B2E9743" w14:textId="77777777" w:rsidTr="00995270">
        <w:trPr>
          <w:trHeight w:val="169"/>
        </w:trPr>
        <w:tc>
          <w:tcPr>
            <w:tcW w:w="5000" w:type="pct"/>
            <w:gridSpan w:val="3"/>
            <w:shd w:val="clear" w:color="auto" w:fill="FFFFFF"/>
            <w:vAlign w:val="center"/>
          </w:tcPr>
          <w:p w14:paraId="290E0DA7" w14:textId="77777777" w:rsidR="00A12125" w:rsidRPr="00516AC2" w:rsidRDefault="00A12125" w:rsidP="00CB1EE1">
            <w:pPr>
              <w:spacing w:line="360" w:lineRule="auto"/>
              <w:jc w:val="center"/>
              <w:rPr>
                <w:rFonts w:ascii="Arial" w:hAnsi="Arial" w:cs="Arial"/>
                <w:b/>
                <w:sz w:val="22"/>
                <w:szCs w:val="22"/>
              </w:rPr>
            </w:pPr>
          </w:p>
        </w:tc>
      </w:tr>
      <w:tr w:rsidR="00A12125" w:rsidRPr="00516AC2" w14:paraId="6B89B2C2" w14:textId="77777777" w:rsidTr="00995270">
        <w:trPr>
          <w:trHeight w:val="54"/>
        </w:trPr>
        <w:tc>
          <w:tcPr>
            <w:tcW w:w="744" w:type="pct"/>
            <w:shd w:val="clear" w:color="auto" w:fill="auto"/>
            <w:vAlign w:val="center"/>
            <w:hideMark/>
          </w:tcPr>
          <w:p w14:paraId="656DA5C7"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14:paraId="3A7DA53A"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14:paraId="0138650F"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6F89C468" w14:textId="77777777" w:rsidTr="00995270">
        <w:trPr>
          <w:trHeight w:val="54"/>
        </w:trPr>
        <w:tc>
          <w:tcPr>
            <w:tcW w:w="744" w:type="pct"/>
            <w:shd w:val="clear" w:color="auto" w:fill="DBE5F1" w:themeFill="accent1" w:themeFillTint="33"/>
            <w:vAlign w:val="center"/>
          </w:tcPr>
          <w:p w14:paraId="1C9BB32B"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1C352CD9"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3F064B76"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14:paraId="2131FC04" w14:textId="77777777" w:rsidTr="00995270">
        <w:trPr>
          <w:trHeight w:val="110"/>
        </w:trPr>
        <w:tc>
          <w:tcPr>
            <w:tcW w:w="744" w:type="pct"/>
            <w:vMerge w:val="restart"/>
            <w:shd w:val="clear" w:color="auto" w:fill="DBE5F1"/>
            <w:vAlign w:val="center"/>
            <w:hideMark/>
          </w:tcPr>
          <w:p w14:paraId="1340C21F"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3663C7F3"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2CFA80F5" w14:textId="77777777" w:rsidR="00A12125" w:rsidRPr="00355C12" w:rsidRDefault="00A12125" w:rsidP="00CB1EE1">
            <w:pPr>
              <w:spacing w:line="360" w:lineRule="auto"/>
              <w:jc w:val="center"/>
              <w:rPr>
                <w:rFonts w:ascii="Arial" w:hAnsi="Arial" w:cs="Arial"/>
                <w:b/>
                <w:sz w:val="22"/>
                <w:szCs w:val="22"/>
              </w:rPr>
            </w:pPr>
          </w:p>
        </w:tc>
      </w:tr>
      <w:tr w:rsidR="00A12125" w:rsidRPr="00516AC2" w14:paraId="73511675" w14:textId="77777777" w:rsidTr="00995270">
        <w:trPr>
          <w:trHeight w:val="58"/>
        </w:trPr>
        <w:tc>
          <w:tcPr>
            <w:tcW w:w="0" w:type="auto"/>
            <w:vMerge/>
            <w:vAlign w:val="center"/>
            <w:hideMark/>
          </w:tcPr>
          <w:p w14:paraId="159DE41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54440DC"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06793774"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1AF41079" w14:textId="77777777" w:rsidTr="00995270">
        <w:trPr>
          <w:trHeight w:val="294"/>
        </w:trPr>
        <w:tc>
          <w:tcPr>
            <w:tcW w:w="0" w:type="auto"/>
            <w:vMerge/>
            <w:vAlign w:val="center"/>
            <w:hideMark/>
          </w:tcPr>
          <w:p w14:paraId="08D784F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F15826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07386E81"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2F478C06" w14:textId="77777777" w:rsidTr="00995270">
        <w:trPr>
          <w:trHeight w:val="101"/>
        </w:trPr>
        <w:tc>
          <w:tcPr>
            <w:tcW w:w="0" w:type="auto"/>
            <w:vMerge/>
            <w:vAlign w:val="center"/>
            <w:hideMark/>
          </w:tcPr>
          <w:p w14:paraId="2028C1FC"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6A693B9"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4F7DFC5E"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3D275C37" w14:textId="77777777" w:rsidTr="00995270">
        <w:trPr>
          <w:trHeight w:val="101"/>
        </w:trPr>
        <w:tc>
          <w:tcPr>
            <w:tcW w:w="0" w:type="auto"/>
            <w:vMerge/>
            <w:vAlign w:val="center"/>
            <w:hideMark/>
          </w:tcPr>
          <w:p w14:paraId="66D38EE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D1E341E"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6AC25AEE"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163A4F47" w14:textId="77777777" w:rsidTr="00995270">
        <w:trPr>
          <w:trHeight w:val="101"/>
        </w:trPr>
        <w:tc>
          <w:tcPr>
            <w:tcW w:w="0" w:type="auto"/>
            <w:vMerge/>
            <w:vAlign w:val="center"/>
            <w:hideMark/>
          </w:tcPr>
          <w:p w14:paraId="2A097835"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8555502"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0CAAF9B5"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14:paraId="54E8188D" w14:textId="77777777" w:rsidTr="00995270">
        <w:trPr>
          <w:trHeight w:val="101"/>
        </w:trPr>
        <w:tc>
          <w:tcPr>
            <w:tcW w:w="0" w:type="auto"/>
            <w:vMerge/>
            <w:vAlign w:val="center"/>
            <w:hideMark/>
          </w:tcPr>
          <w:p w14:paraId="560004F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9CAB3EB"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50652FD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14:paraId="49435AAD" w14:textId="77777777" w:rsidTr="00995270">
        <w:trPr>
          <w:trHeight w:val="101"/>
        </w:trPr>
        <w:tc>
          <w:tcPr>
            <w:tcW w:w="0" w:type="auto"/>
            <w:vMerge/>
            <w:vAlign w:val="center"/>
          </w:tcPr>
          <w:p w14:paraId="6702B8D4"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6E79948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4943CE04"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0D42F7" w:rsidRPr="00516AC2" w14:paraId="5B637F89" w14:textId="77777777" w:rsidTr="00995270">
        <w:trPr>
          <w:trHeight w:val="110"/>
        </w:trPr>
        <w:tc>
          <w:tcPr>
            <w:tcW w:w="744" w:type="pct"/>
            <w:vMerge w:val="restart"/>
            <w:shd w:val="clear" w:color="auto" w:fill="DBE5F1"/>
            <w:vAlign w:val="center"/>
            <w:hideMark/>
          </w:tcPr>
          <w:p w14:paraId="37FA75EA" w14:textId="77777777"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1E8A6E66" w14:textId="77777777"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3FB9F11B" w14:textId="77777777" w:rsidR="000D42F7" w:rsidRPr="00355C12" w:rsidRDefault="000D42F7" w:rsidP="00CB1EE1">
            <w:pPr>
              <w:spacing w:line="360" w:lineRule="auto"/>
              <w:jc w:val="center"/>
              <w:rPr>
                <w:rFonts w:ascii="Arial" w:hAnsi="Arial" w:cs="Arial"/>
                <w:b/>
                <w:sz w:val="22"/>
                <w:szCs w:val="22"/>
              </w:rPr>
            </w:pPr>
          </w:p>
        </w:tc>
      </w:tr>
      <w:tr w:rsidR="000D42F7" w:rsidRPr="00516AC2" w14:paraId="6B7665B0" w14:textId="77777777" w:rsidTr="00995270">
        <w:trPr>
          <w:trHeight w:val="461"/>
        </w:trPr>
        <w:tc>
          <w:tcPr>
            <w:tcW w:w="0" w:type="auto"/>
            <w:vMerge/>
            <w:vAlign w:val="center"/>
            <w:hideMark/>
          </w:tcPr>
          <w:p w14:paraId="132085BC" w14:textId="77777777" w:rsidR="000D42F7" w:rsidRPr="00516AC2" w:rsidRDefault="000D42F7" w:rsidP="00CB1EE1">
            <w:pPr>
              <w:spacing w:line="360" w:lineRule="auto"/>
              <w:jc w:val="center"/>
              <w:rPr>
                <w:rFonts w:ascii="Arial" w:hAnsi="Arial" w:cs="Arial"/>
                <w:b/>
                <w:sz w:val="22"/>
                <w:szCs w:val="22"/>
                <w:u w:val="single"/>
              </w:rPr>
            </w:pPr>
          </w:p>
        </w:tc>
        <w:tc>
          <w:tcPr>
            <w:tcW w:w="3479" w:type="pct"/>
            <w:hideMark/>
          </w:tcPr>
          <w:p w14:paraId="61B74467"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4EC80BB8" w14:textId="77777777" w:rsidR="000D42F7" w:rsidRPr="00355C12" w:rsidRDefault="002B311E" w:rsidP="00CB1EE1">
            <w:pPr>
              <w:spacing w:line="360" w:lineRule="auto"/>
              <w:jc w:val="center"/>
              <w:rPr>
                <w:rFonts w:ascii="Arial" w:hAnsi="Arial" w:cs="Arial"/>
                <w:sz w:val="22"/>
                <w:szCs w:val="22"/>
              </w:rPr>
            </w:pPr>
            <w:r>
              <w:rPr>
                <w:rFonts w:ascii="Arial" w:hAnsi="Arial" w:cs="Arial"/>
                <w:sz w:val="22"/>
                <w:szCs w:val="22"/>
              </w:rPr>
              <w:t>13</w:t>
            </w:r>
          </w:p>
        </w:tc>
      </w:tr>
      <w:tr w:rsidR="00982508" w:rsidRPr="00516AC2" w14:paraId="00FF27FC" w14:textId="77777777" w:rsidTr="00995270">
        <w:trPr>
          <w:trHeight w:val="461"/>
        </w:trPr>
        <w:tc>
          <w:tcPr>
            <w:tcW w:w="0" w:type="auto"/>
            <w:vMerge/>
            <w:vAlign w:val="center"/>
          </w:tcPr>
          <w:p w14:paraId="3827F498" w14:textId="77777777" w:rsidR="00982508" w:rsidRPr="00516AC2" w:rsidRDefault="00982508" w:rsidP="00CB1EE1">
            <w:pPr>
              <w:spacing w:line="360" w:lineRule="auto"/>
              <w:jc w:val="center"/>
              <w:rPr>
                <w:rFonts w:ascii="Arial" w:hAnsi="Arial" w:cs="Arial"/>
                <w:b/>
                <w:sz w:val="22"/>
                <w:szCs w:val="22"/>
                <w:u w:val="single"/>
              </w:rPr>
            </w:pPr>
          </w:p>
        </w:tc>
        <w:tc>
          <w:tcPr>
            <w:tcW w:w="3479" w:type="pct"/>
          </w:tcPr>
          <w:p w14:paraId="6FDF352C" w14:textId="77777777"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14:paraId="6107BD89" w14:textId="77777777" w:rsidR="00982508" w:rsidRDefault="002B311E" w:rsidP="00CB1EE1">
            <w:pPr>
              <w:spacing w:line="360" w:lineRule="auto"/>
              <w:jc w:val="center"/>
              <w:rPr>
                <w:rFonts w:ascii="Arial" w:hAnsi="Arial" w:cs="Arial"/>
                <w:sz w:val="22"/>
                <w:szCs w:val="22"/>
              </w:rPr>
            </w:pPr>
            <w:r>
              <w:rPr>
                <w:rFonts w:ascii="Arial" w:hAnsi="Arial" w:cs="Arial"/>
                <w:sz w:val="22"/>
                <w:szCs w:val="22"/>
              </w:rPr>
              <w:t>14</w:t>
            </w:r>
          </w:p>
        </w:tc>
      </w:tr>
      <w:tr w:rsidR="000D42F7" w:rsidRPr="00516AC2" w14:paraId="775250EA" w14:textId="77777777" w:rsidTr="00995270">
        <w:trPr>
          <w:trHeight w:val="101"/>
        </w:trPr>
        <w:tc>
          <w:tcPr>
            <w:tcW w:w="744" w:type="pct"/>
            <w:vMerge/>
            <w:shd w:val="clear" w:color="auto" w:fill="DBE5F1"/>
            <w:vAlign w:val="center"/>
          </w:tcPr>
          <w:p w14:paraId="57ADA1A6" w14:textId="77777777"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14:paraId="3B1F3280"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14:paraId="36E12B99" w14:textId="77777777" w:rsidR="000D42F7" w:rsidRPr="00355C12" w:rsidRDefault="002B311E" w:rsidP="00CB1EE1">
            <w:pPr>
              <w:spacing w:line="360" w:lineRule="auto"/>
              <w:jc w:val="center"/>
              <w:rPr>
                <w:rFonts w:ascii="Arial" w:hAnsi="Arial" w:cs="Arial"/>
                <w:sz w:val="22"/>
                <w:szCs w:val="22"/>
              </w:rPr>
            </w:pPr>
            <w:r>
              <w:rPr>
                <w:rFonts w:ascii="Arial" w:hAnsi="Arial" w:cs="Arial"/>
                <w:sz w:val="22"/>
                <w:szCs w:val="22"/>
              </w:rPr>
              <w:t>15</w:t>
            </w:r>
          </w:p>
        </w:tc>
      </w:tr>
      <w:tr w:rsidR="00C45A8D" w:rsidRPr="00516AC2" w14:paraId="554457DC" w14:textId="77777777" w:rsidTr="00995270">
        <w:trPr>
          <w:trHeight w:val="294"/>
        </w:trPr>
        <w:tc>
          <w:tcPr>
            <w:tcW w:w="744" w:type="pct"/>
            <w:vMerge w:val="restart"/>
            <w:shd w:val="clear" w:color="auto" w:fill="DBE5F1"/>
            <w:vAlign w:val="center"/>
            <w:hideMark/>
          </w:tcPr>
          <w:p w14:paraId="2BF71406"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40C7FD20"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53469163" w14:textId="77777777" w:rsidR="00C45A8D" w:rsidRPr="00355C12" w:rsidRDefault="00C45A8D" w:rsidP="00CB1EE1">
            <w:pPr>
              <w:spacing w:line="360" w:lineRule="auto"/>
              <w:jc w:val="center"/>
              <w:rPr>
                <w:rFonts w:ascii="Arial" w:hAnsi="Arial" w:cs="Arial"/>
                <w:b/>
                <w:sz w:val="22"/>
                <w:szCs w:val="22"/>
              </w:rPr>
            </w:pPr>
          </w:p>
        </w:tc>
      </w:tr>
      <w:tr w:rsidR="00C45A8D" w:rsidRPr="00516AC2" w14:paraId="59C36E86" w14:textId="77777777" w:rsidTr="00995270">
        <w:trPr>
          <w:trHeight w:val="294"/>
        </w:trPr>
        <w:tc>
          <w:tcPr>
            <w:tcW w:w="0" w:type="auto"/>
            <w:vMerge/>
            <w:vAlign w:val="center"/>
            <w:hideMark/>
          </w:tcPr>
          <w:p w14:paraId="39EB650B"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69033D6"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35214E3E"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14:paraId="2A01B353" w14:textId="77777777" w:rsidTr="00995270">
        <w:trPr>
          <w:trHeight w:val="294"/>
        </w:trPr>
        <w:tc>
          <w:tcPr>
            <w:tcW w:w="744" w:type="pct"/>
            <w:vMerge/>
            <w:shd w:val="clear" w:color="auto" w:fill="DBE5F1"/>
            <w:vAlign w:val="center"/>
          </w:tcPr>
          <w:p w14:paraId="3973E7E4"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2E93EE2C" w14:textId="77777777"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7C24C760" w14:textId="4F8222B3"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w:t>
            </w:r>
            <w:r w:rsidR="006A049E">
              <w:rPr>
                <w:rFonts w:ascii="Arial" w:hAnsi="Arial" w:cs="Arial"/>
                <w:sz w:val="22"/>
                <w:szCs w:val="22"/>
              </w:rPr>
              <w:t>2</w:t>
            </w:r>
          </w:p>
        </w:tc>
      </w:tr>
      <w:tr w:rsidR="00C45A8D" w:rsidRPr="00516AC2" w14:paraId="1884AD23" w14:textId="77777777" w:rsidTr="00995270">
        <w:trPr>
          <w:trHeight w:val="294"/>
        </w:trPr>
        <w:tc>
          <w:tcPr>
            <w:tcW w:w="744" w:type="pct"/>
            <w:vMerge/>
            <w:shd w:val="clear" w:color="auto" w:fill="DBE5F1"/>
            <w:vAlign w:val="center"/>
          </w:tcPr>
          <w:p w14:paraId="1E493DF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7ADAD2CA" w14:textId="77777777" w:rsidR="00C45A8D" w:rsidRPr="00516AC2" w:rsidRDefault="0080431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Schematic </w:t>
            </w:r>
            <w:r w:rsidR="00B3729B" w:rsidRPr="00516AC2">
              <w:rPr>
                <w:rFonts w:ascii="Arial" w:hAnsi="Arial" w:cs="Arial"/>
                <w:sz w:val="22"/>
                <w:szCs w:val="22"/>
              </w:rPr>
              <w:t>Layout Plan</w:t>
            </w:r>
          </w:p>
        </w:tc>
        <w:tc>
          <w:tcPr>
            <w:tcW w:w="777" w:type="pct"/>
          </w:tcPr>
          <w:p w14:paraId="37D59A13" w14:textId="562FCF85"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w:t>
            </w:r>
            <w:r w:rsidR="006A049E">
              <w:rPr>
                <w:rFonts w:ascii="Arial" w:hAnsi="Arial" w:cs="Arial"/>
                <w:sz w:val="22"/>
                <w:szCs w:val="22"/>
              </w:rPr>
              <w:t>4</w:t>
            </w:r>
          </w:p>
        </w:tc>
      </w:tr>
      <w:tr w:rsidR="00C45A8D" w:rsidRPr="00516AC2" w14:paraId="30057925" w14:textId="77777777" w:rsidTr="00995270">
        <w:trPr>
          <w:trHeight w:val="294"/>
        </w:trPr>
        <w:tc>
          <w:tcPr>
            <w:tcW w:w="744" w:type="pct"/>
            <w:vMerge/>
            <w:shd w:val="clear" w:color="auto" w:fill="DBE5F1"/>
            <w:vAlign w:val="center"/>
          </w:tcPr>
          <w:p w14:paraId="34F2D03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622A7FCE"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14:paraId="1375FA06"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24</w:t>
            </w:r>
          </w:p>
        </w:tc>
      </w:tr>
      <w:tr w:rsidR="00C45A8D" w:rsidRPr="00516AC2" w14:paraId="35293946" w14:textId="77777777" w:rsidTr="00995270">
        <w:trPr>
          <w:trHeight w:val="294"/>
        </w:trPr>
        <w:tc>
          <w:tcPr>
            <w:tcW w:w="744" w:type="pct"/>
            <w:vMerge/>
            <w:shd w:val="clear" w:color="auto" w:fill="DBE5F1"/>
            <w:vAlign w:val="center"/>
          </w:tcPr>
          <w:p w14:paraId="5D05466C"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2E6B901A"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6F83FA60"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27</w:t>
            </w:r>
          </w:p>
        </w:tc>
      </w:tr>
      <w:tr w:rsidR="00C45A8D" w:rsidRPr="00516AC2" w14:paraId="1E4F1CE5" w14:textId="77777777" w:rsidTr="00995270">
        <w:trPr>
          <w:trHeight w:val="294"/>
        </w:trPr>
        <w:tc>
          <w:tcPr>
            <w:tcW w:w="744" w:type="pct"/>
            <w:vMerge/>
            <w:shd w:val="clear" w:color="auto" w:fill="DBE5F1"/>
            <w:vAlign w:val="center"/>
          </w:tcPr>
          <w:p w14:paraId="09870AC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CB50754"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14:paraId="67E6DA3C"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14:paraId="2113F79B" w14:textId="77777777" w:rsidTr="00995270">
        <w:trPr>
          <w:trHeight w:val="294"/>
        </w:trPr>
        <w:tc>
          <w:tcPr>
            <w:tcW w:w="744" w:type="pct"/>
            <w:vMerge/>
            <w:shd w:val="clear" w:color="auto" w:fill="DBE5F1"/>
            <w:vAlign w:val="center"/>
          </w:tcPr>
          <w:p w14:paraId="5C1442A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04DC2C2"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123547E6"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14:paraId="39CF0DFB" w14:textId="77777777" w:rsidTr="00995270">
        <w:trPr>
          <w:trHeight w:val="294"/>
        </w:trPr>
        <w:tc>
          <w:tcPr>
            <w:tcW w:w="744" w:type="pct"/>
            <w:vMerge/>
            <w:shd w:val="clear" w:color="auto" w:fill="DBE5F1"/>
            <w:vAlign w:val="center"/>
          </w:tcPr>
          <w:p w14:paraId="160EBFDD"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4EE350DC" w14:textId="77777777"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14:paraId="01A1DE05"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31</w:t>
            </w:r>
          </w:p>
        </w:tc>
      </w:tr>
      <w:tr w:rsidR="00A12125" w:rsidRPr="00516AC2" w14:paraId="7BAB627A" w14:textId="77777777" w:rsidTr="00995270">
        <w:trPr>
          <w:trHeight w:val="294"/>
        </w:trPr>
        <w:tc>
          <w:tcPr>
            <w:tcW w:w="744" w:type="pct"/>
            <w:vMerge w:val="restart"/>
            <w:shd w:val="clear" w:color="auto" w:fill="DBE5F1"/>
            <w:vAlign w:val="center"/>
            <w:hideMark/>
          </w:tcPr>
          <w:p w14:paraId="57581772"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69885DBB"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2F80CFA9"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75220A0" w14:textId="77777777" w:rsidTr="00995270">
        <w:trPr>
          <w:trHeight w:val="110"/>
        </w:trPr>
        <w:tc>
          <w:tcPr>
            <w:tcW w:w="0" w:type="auto"/>
            <w:vMerge/>
            <w:vAlign w:val="center"/>
            <w:hideMark/>
          </w:tcPr>
          <w:p w14:paraId="78EDEB96"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A73D0B4" w14:textId="77777777" w:rsidR="00A12125" w:rsidRPr="00516AC2" w:rsidRDefault="00A12125" w:rsidP="00FA113D">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 xml:space="preserve">Proposed </w:t>
            </w:r>
            <w:r w:rsidR="00FA113D">
              <w:rPr>
                <w:rFonts w:ascii="Arial" w:hAnsi="Arial" w:cs="Arial"/>
                <w:sz w:val="22"/>
                <w:szCs w:val="22"/>
              </w:rPr>
              <w:t>Hybrid Power</w:t>
            </w:r>
            <w:r w:rsidR="00E33B32">
              <w:rPr>
                <w:rFonts w:ascii="Arial" w:hAnsi="Arial" w:cs="Arial"/>
                <w:sz w:val="22"/>
                <w:szCs w:val="22"/>
              </w:rPr>
              <w:t xml:space="preserve"> Plant</w:t>
            </w:r>
          </w:p>
        </w:tc>
        <w:tc>
          <w:tcPr>
            <w:tcW w:w="777" w:type="pct"/>
          </w:tcPr>
          <w:p w14:paraId="281A62EF"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2A2A1B00" w14:textId="77777777" w:rsidTr="00995270">
        <w:trPr>
          <w:trHeight w:val="294"/>
        </w:trPr>
        <w:tc>
          <w:tcPr>
            <w:tcW w:w="0" w:type="auto"/>
            <w:vMerge/>
            <w:vAlign w:val="center"/>
            <w:hideMark/>
          </w:tcPr>
          <w:p w14:paraId="44BA5DA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CA702F1" w14:textId="77777777" w:rsidR="00A12125" w:rsidRPr="00516AC2" w:rsidRDefault="00C45A8D" w:rsidP="0080431B">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w:t>
            </w:r>
            <w:r w:rsidR="0080431B">
              <w:rPr>
                <w:rFonts w:ascii="Arial" w:hAnsi="Arial" w:cs="Arial"/>
                <w:sz w:val="22"/>
                <w:szCs w:val="22"/>
              </w:rPr>
              <w:t>ject Implementation</w:t>
            </w:r>
          </w:p>
        </w:tc>
        <w:tc>
          <w:tcPr>
            <w:tcW w:w="777" w:type="pct"/>
          </w:tcPr>
          <w:p w14:paraId="6E28B163"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C45A8D" w:rsidRPr="00516AC2" w14:paraId="37DE3EFD" w14:textId="77777777" w:rsidTr="00995270">
        <w:trPr>
          <w:trHeight w:val="294"/>
        </w:trPr>
        <w:tc>
          <w:tcPr>
            <w:tcW w:w="0" w:type="auto"/>
            <w:vMerge/>
            <w:vAlign w:val="center"/>
          </w:tcPr>
          <w:p w14:paraId="2C5AA88A"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2D00924C" w14:textId="77777777" w:rsidR="00C45A8D" w:rsidRDefault="0080431B" w:rsidP="00FA113D">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Commercial Agreement Details</w:t>
            </w:r>
          </w:p>
        </w:tc>
        <w:tc>
          <w:tcPr>
            <w:tcW w:w="777" w:type="pct"/>
          </w:tcPr>
          <w:p w14:paraId="09F93120"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25BBAC5A" w14:textId="77777777" w:rsidTr="00995270">
        <w:trPr>
          <w:trHeight w:val="294"/>
        </w:trPr>
        <w:tc>
          <w:tcPr>
            <w:tcW w:w="0" w:type="auto"/>
            <w:vMerge/>
            <w:vAlign w:val="center"/>
            <w:hideMark/>
          </w:tcPr>
          <w:p w14:paraId="642349BF"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8D11C6C" w14:textId="77777777" w:rsidR="00A12125" w:rsidRPr="00516AC2"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EPC Details</w:t>
            </w:r>
          </w:p>
        </w:tc>
        <w:tc>
          <w:tcPr>
            <w:tcW w:w="777" w:type="pct"/>
          </w:tcPr>
          <w:p w14:paraId="493C34A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36</w:t>
            </w:r>
          </w:p>
        </w:tc>
      </w:tr>
      <w:tr w:rsidR="0080431B" w:rsidRPr="00516AC2" w14:paraId="14977A29" w14:textId="77777777" w:rsidTr="00995270">
        <w:trPr>
          <w:trHeight w:val="294"/>
        </w:trPr>
        <w:tc>
          <w:tcPr>
            <w:tcW w:w="0" w:type="auto"/>
            <w:vMerge/>
            <w:vAlign w:val="center"/>
          </w:tcPr>
          <w:p w14:paraId="2BCFC473" w14:textId="77777777" w:rsidR="0080431B" w:rsidRPr="00516AC2" w:rsidRDefault="0080431B" w:rsidP="00CB1EE1">
            <w:pPr>
              <w:spacing w:line="360" w:lineRule="auto"/>
              <w:jc w:val="center"/>
              <w:rPr>
                <w:rFonts w:ascii="Arial" w:hAnsi="Arial" w:cs="Arial"/>
                <w:b/>
                <w:sz w:val="22"/>
                <w:szCs w:val="22"/>
                <w:u w:val="single"/>
              </w:rPr>
            </w:pPr>
          </w:p>
        </w:tc>
        <w:tc>
          <w:tcPr>
            <w:tcW w:w="3479" w:type="pct"/>
          </w:tcPr>
          <w:p w14:paraId="5CB03BC1" w14:textId="77777777" w:rsidR="0080431B"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Technical Specification of proposed Power Plant</w:t>
            </w:r>
          </w:p>
        </w:tc>
        <w:tc>
          <w:tcPr>
            <w:tcW w:w="777" w:type="pct"/>
          </w:tcPr>
          <w:p w14:paraId="6FF13BFE" w14:textId="77777777" w:rsidR="0080431B" w:rsidRDefault="002B311E" w:rsidP="00CB1EE1">
            <w:pPr>
              <w:spacing w:line="360" w:lineRule="auto"/>
              <w:jc w:val="center"/>
              <w:rPr>
                <w:rFonts w:ascii="Arial" w:hAnsi="Arial" w:cs="Arial"/>
                <w:sz w:val="22"/>
                <w:szCs w:val="22"/>
              </w:rPr>
            </w:pPr>
            <w:r>
              <w:rPr>
                <w:rFonts w:ascii="Arial" w:hAnsi="Arial" w:cs="Arial"/>
                <w:sz w:val="22"/>
                <w:szCs w:val="22"/>
              </w:rPr>
              <w:t>41</w:t>
            </w:r>
          </w:p>
        </w:tc>
      </w:tr>
      <w:tr w:rsidR="00B4620D" w:rsidRPr="00516AC2" w14:paraId="29F1BC1A" w14:textId="77777777" w:rsidTr="00995270">
        <w:trPr>
          <w:trHeight w:val="294"/>
        </w:trPr>
        <w:tc>
          <w:tcPr>
            <w:tcW w:w="0" w:type="auto"/>
            <w:vMerge/>
            <w:vAlign w:val="center"/>
          </w:tcPr>
          <w:p w14:paraId="1236262D" w14:textId="77777777" w:rsidR="00B4620D" w:rsidRPr="00516AC2" w:rsidRDefault="00B4620D" w:rsidP="00CB1EE1">
            <w:pPr>
              <w:spacing w:line="360" w:lineRule="auto"/>
              <w:jc w:val="center"/>
              <w:rPr>
                <w:rFonts w:ascii="Arial" w:hAnsi="Arial" w:cs="Arial"/>
                <w:b/>
                <w:sz w:val="22"/>
                <w:szCs w:val="22"/>
                <w:u w:val="single"/>
              </w:rPr>
            </w:pPr>
          </w:p>
        </w:tc>
        <w:tc>
          <w:tcPr>
            <w:tcW w:w="3479" w:type="pct"/>
          </w:tcPr>
          <w:p w14:paraId="4263576D" w14:textId="77777777"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781DCA95" w14:textId="77777777" w:rsidR="00B4620D" w:rsidRDefault="002B311E" w:rsidP="00CB1EE1">
            <w:pPr>
              <w:spacing w:line="360" w:lineRule="auto"/>
              <w:jc w:val="center"/>
              <w:rPr>
                <w:rFonts w:ascii="Arial" w:hAnsi="Arial" w:cs="Arial"/>
                <w:sz w:val="22"/>
                <w:szCs w:val="22"/>
              </w:rPr>
            </w:pPr>
            <w:r>
              <w:rPr>
                <w:rFonts w:ascii="Arial" w:hAnsi="Arial" w:cs="Arial"/>
                <w:sz w:val="22"/>
                <w:szCs w:val="22"/>
              </w:rPr>
              <w:t>52</w:t>
            </w:r>
          </w:p>
        </w:tc>
      </w:tr>
      <w:tr w:rsidR="00A12125" w:rsidRPr="00516AC2" w14:paraId="0A872482" w14:textId="77777777" w:rsidTr="00995270">
        <w:trPr>
          <w:trHeight w:val="373"/>
        </w:trPr>
        <w:tc>
          <w:tcPr>
            <w:tcW w:w="0" w:type="auto"/>
            <w:vMerge/>
            <w:vAlign w:val="center"/>
            <w:hideMark/>
          </w:tcPr>
          <w:p w14:paraId="39CA0298"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5D25032" w14:textId="77777777"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405B52E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52</w:t>
            </w:r>
          </w:p>
        </w:tc>
      </w:tr>
      <w:tr w:rsidR="00355C12" w:rsidRPr="00516AC2" w14:paraId="436A060E" w14:textId="77777777" w:rsidTr="00995270">
        <w:trPr>
          <w:trHeight w:val="109"/>
        </w:trPr>
        <w:tc>
          <w:tcPr>
            <w:tcW w:w="744" w:type="pct"/>
            <w:shd w:val="clear" w:color="auto" w:fill="DBE5F1"/>
            <w:vAlign w:val="center"/>
          </w:tcPr>
          <w:p w14:paraId="7D904D7D" w14:textId="77777777" w:rsidR="00355C12" w:rsidRPr="00516AC2" w:rsidRDefault="0080431B" w:rsidP="00CB1EE1">
            <w:pPr>
              <w:spacing w:line="360" w:lineRule="auto"/>
              <w:jc w:val="center"/>
              <w:rPr>
                <w:rFonts w:ascii="Arial" w:hAnsi="Arial" w:cs="Arial"/>
                <w:b/>
                <w:sz w:val="22"/>
                <w:szCs w:val="22"/>
              </w:rPr>
            </w:pPr>
            <w:r>
              <w:rPr>
                <w:rFonts w:ascii="Arial" w:hAnsi="Arial" w:cs="Arial"/>
                <w:b/>
                <w:sz w:val="22"/>
                <w:szCs w:val="22"/>
              </w:rPr>
              <w:t>Part F</w:t>
            </w:r>
          </w:p>
        </w:tc>
        <w:tc>
          <w:tcPr>
            <w:tcW w:w="3479" w:type="pct"/>
            <w:hideMark/>
          </w:tcPr>
          <w:p w14:paraId="23F9B271"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3D3F609C"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53</w:t>
            </w:r>
          </w:p>
        </w:tc>
      </w:tr>
      <w:tr w:rsidR="00355C12" w:rsidRPr="00516AC2" w14:paraId="22F8FCEA" w14:textId="77777777" w:rsidTr="00995270">
        <w:trPr>
          <w:trHeight w:val="109"/>
        </w:trPr>
        <w:tc>
          <w:tcPr>
            <w:tcW w:w="744" w:type="pct"/>
            <w:shd w:val="clear" w:color="auto" w:fill="DBE5F1"/>
            <w:vAlign w:val="center"/>
          </w:tcPr>
          <w:p w14:paraId="55772891"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lastRenderedPageBreak/>
              <w:t>Part G</w:t>
            </w:r>
          </w:p>
        </w:tc>
        <w:tc>
          <w:tcPr>
            <w:tcW w:w="3479" w:type="pct"/>
            <w:hideMark/>
          </w:tcPr>
          <w:p w14:paraId="575C2894"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058D90CF"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61</w:t>
            </w:r>
          </w:p>
        </w:tc>
      </w:tr>
      <w:tr w:rsidR="00355C12" w:rsidRPr="00516AC2" w14:paraId="739DEA00" w14:textId="77777777" w:rsidTr="00995270">
        <w:trPr>
          <w:trHeight w:val="109"/>
        </w:trPr>
        <w:tc>
          <w:tcPr>
            <w:tcW w:w="744" w:type="pct"/>
            <w:shd w:val="clear" w:color="auto" w:fill="DBE5F1"/>
            <w:vAlign w:val="center"/>
          </w:tcPr>
          <w:p w14:paraId="450B5AD3"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H</w:t>
            </w:r>
          </w:p>
        </w:tc>
        <w:tc>
          <w:tcPr>
            <w:tcW w:w="3479" w:type="pct"/>
            <w:hideMark/>
          </w:tcPr>
          <w:p w14:paraId="5FA824DF"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509B5F25"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64</w:t>
            </w:r>
          </w:p>
        </w:tc>
      </w:tr>
      <w:tr w:rsidR="00355C12" w:rsidRPr="00516AC2" w14:paraId="006DACDC" w14:textId="77777777" w:rsidTr="00995270">
        <w:trPr>
          <w:trHeight w:val="109"/>
        </w:trPr>
        <w:tc>
          <w:tcPr>
            <w:tcW w:w="744" w:type="pct"/>
            <w:shd w:val="clear" w:color="auto" w:fill="DBE5F1"/>
            <w:vAlign w:val="center"/>
          </w:tcPr>
          <w:p w14:paraId="0C2700DB"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I</w:t>
            </w:r>
          </w:p>
        </w:tc>
        <w:tc>
          <w:tcPr>
            <w:tcW w:w="3479" w:type="pct"/>
          </w:tcPr>
          <w:p w14:paraId="4F5898F7"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14:paraId="14F1198B" w14:textId="323FD602"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w:t>
            </w:r>
            <w:r w:rsidR="00F66CDF">
              <w:rPr>
                <w:rFonts w:ascii="Arial" w:hAnsi="Arial" w:cs="Arial"/>
                <w:sz w:val="22"/>
                <w:szCs w:val="22"/>
              </w:rPr>
              <w:t>7</w:t>
            </w:r>
          </w:p>
        </w:tc>
      </w:tr>
      <w:tr w:rsidR="00355C12" w:rsidRPr="00516AC2" w14:paraId="06853B53" w14:textId="77777777" w:rsidTr="00995270">
        <w:trPr>
          <w:trHeight w:val="109"/>
        </w:trPr>
        <w:tc>
          <w:tcPr>
            <w:tcW w:w="744" w:type="pct"/>
            <w:shd w:val="clear" w:color="auto" w:fill="DBE5F1"/>
            <w:vAlign w:val="center"/>
          </w:tcPr>
          <w:p w14:paraId="0A8D32B7"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J</w:t>
            </w:r>
          </w:p>
        </w:tc>
        <w:tc>
          <w:tcPr>
            <w:tcW w:w="3479" w:type="pct"/>
          </w:tcPr>
          <w:p w14:paraId="65DF5233"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43614AF4" w14:textId="207D49F0" w:rsidR="00355C12" w:rsidRPr="00355C12" w:rsidRDefault="00F66CDF" w:rsidP="00CB1EE1">
            <w:pPr>
              <w:spacing w:line="360" w:lineRule="auto"/>
              <w:jc w:val="center"/>
              <w:rPr>
                <w:rFonts w:ascii="Arial" w:hAnsi="Arial" w:cs="Arial"/>
                <w:sz w:val="22"/>
                <w:szCs w:val="22"/>
              </w:rPr>
            </w:pPr>
            <w:r>
              <w:rPr>
                <w:rFonts w:ascii="Arial" w:hAnsi="Arial" w:cs="Arial"/>
                <w:sz w:val="22"/>
                <w:szCs w:val="22"/>
              </w:rPr>
              <w:t>69</w:t>
            </w:r>
          </w:p>
        </w:tc>
      </w:tr>
      <w:tr w:rsidR="00355C12" w:rsidRPr="00516AC2" w14:paraId="7BEC949D" w14:textId="77777777" w:rsidTr="00995270">
        <w:trPr>
          <w:trHeight w:val="109"/>
        </w:trPr>
        <w:tc>
          <w:tcPr>
            <w:tcW w:w="744" w:type="pct"/>
            <w:shd w:val="clear" w:color="auto" w:fill="DBE5F1"/>
            <w:vAlign w:val="center"/>
          </w:tcPr>
          <w:p w14:paraId="404199F9"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K</w:t>
            </w:r>
          </w:p>
        </w:tc>
        <w:tc>
          <w:tcPr>
            <w:tcW w:w="3479" w:type="pct"/>
          </w:tcPr>
          <w:p w14:paraId="2FBCAF7D"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74A51391" w14:textId="2FC8E21C"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7</w:t>
            </w:r>
            <w:r w:rsidR="00F66CDF">
              <w:rPr>
                <w:rFonts w:ascii="Arial" w:hAnsi="Arial" w:cs="Arial"/>
                <w:sz w:val="22"/>
                <w:szCs w:val="22"/>
              </w:rPr>
              <w:t>1</w:t>
            </w:r>
          </w:p>
        </w:tc>
      </w:tr>
      <w:tr w:rsidR="00355C12" w:rsidRPr="00516AC2" w14:paraId="25F02060" w14:textId="77777777" w:rsidTr="00995270">
        <w:trPr>
          <w:trHeight w:val="109"/>
        </w:trPr>
        <w:tc>
          <w:tcPr>
            <w:tcW w:w="744" w:type="pct"/>
            <w:shd w:val="clear" w:color="auto" w:fill="DBE5F1"/>
            <w:vAlign w:val="center"/>
          </w:tcPr>
          <w:p w14:paraId="3E0E3D73"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L</w:t>
            </w:r>
          </w:p>
        </w:tc>
        <w:tc>
          <w:tcPr>
            <w:tcW w:w="3479" w:type="pct"/>
          </w:tcPr>
          <w:p w14:paraId="43584CB4"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2D836CC2" w14:textId="6683A1D3"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9</w:t>
            </w:r>
            <w:r w:rsidR="00F66CDF">
              <w:rPr>
                <w:rFonts w:ascii="Arial" w:hAnsi="Arial" w:cs="Arial"/>
                <w:sz w:val="22"/>
                <w:szCs w:val="22"/>
              </w:rPr>
              <w:t>7</w:t>
            </w:r>
          </w:p>
        </w:tc>
      </w:tr>
      <w:tr w:rsidR="00A12125" w:rsidRPr="00516AC2" w14:paraId="45A4A2DD" w14:textId="77777777" w:rsidTr="00995270">
        <w:trPr>
          <w:trHeight w:val="70"/>
        </w:trPr>
        <w:tc>
          <w:tcPr>
            <w:tcW w:w="744" w:type="pct"/>
            <w:shd w:val="clear" w:color="auto" w:fill="DBE5F1"/>
            <w:vAlign w:val="center"/>
          </w:tcPr>
          <w:p w14:paraId="0816CACF"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 xml:space="preserve">Part </w:t>
            </w:r>
            <w:r w:rsidR="00FF793C">
              <w:rPr>
                <w:rFonts w:ascii="Arial" w:hAnsi="Arial" w:cs="Arial"/>
                <w:b/>
                <w:sz w:val="22"/>
                <w:szCs w:val="22"/>
              </w:rPr>
              <w:t>M</w:t>
            </w:r>
          </w:p>
        </w:tc>
        <w:tc>
          <w:tcPr>
            <w:tcW w:w="3479" w:type="pct"/>
          </w:tcPr>
          <w:p w14:paraId="6D6F290F"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5C8717B0" w14:textId="331E0E82" w:rsidR="00A12125" w:rsidRPr="00355C12" w:rsidRDefault="00F66CDF" w:rsidP="00CB1EE1">
            <w:pPr>
              <w:spacing w:line="360" w:lineRule="auto"/>
              <w:jc w:val="center"/>
              <w:rPr>
                <w:rFonts w:ascii="Arial" w:hAnsi="Arial" w:cs="Arial"/>
                <w:sz w:val="22"/>
                <w:szCs w:val="22"/>
              </w:rPr>
            </w:pPr>
            <w:r>
              <w:rPr>
                <w:rFonts w:ascii="Arial" w:hAnsi="Arial" w:cs="Arial"/>
                <w:sz w:val="22"/>
                <w:szCs w:val="22"/>
              </w:rPr>
              <w:t>99</w:t>
            </w:r>
          </w:p>
        </w:tc>
      </w:tr>
    </w:tbl>
    <w:p w14:paraId="5808CFA7" w14:textId="77777777" w:rsidR="001E1A16" w:rsidRDefault="001E1A16"/>
    <w:p w14:paraId="65130B90" w14:textId="77777777" w:rsidR="001E1A16" w:rsidRDefault="001E1A16"/>
    <w:p w14:paraId="26AF819C" w14:textId="77777777" w:rsidR="001E1A16" w:rsidRDefault="001E1A16"/>
    <w:p w14:paraId="360BFF89" w14:textId="77777777" w:rsidR="001E1A16" w:rsidRDefault="001E1A16"/>
    <w:p w14:paraId="0556F7A6" w14:textId="77777777" w:rsidR="001E1A16" w:rsidRDefault="001E1A16"/>
    <w:p w14:paraId="74675CB7" w14:textId="77777777" w:rsidR="001D1183" w:rsidRDefault="001D1183"/>
    <w:p w14:paraId="3C5CC846" w14:textId="77777777" w:rsidR="001D1183" w:rsidRDefault="001D1183"/>
    <w:p w14:paraId="4E7BFF91" w14:textId="77777777" w:rsidR="001D1183" w:rsidRDefault="001D1183"/>
    <w:p w14:paraId="06084B3A" w14:textId="77777777"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14:paraId="34E7D682" w14:textId="77777777" w:rsidTr="006F65DF">
        <w:trPr>
          <w:trHeight w:val="20"/>
        </w:trPr>
        <w:tc>
          <w:tcPr>
            <w:tcW w:w="1620" w:type="dxa"/>
            <w:shd w:val="clear" w:color="auto" w:fill="17365D"/>
            <w:vAlign w:val="center"/>
          </w:tcPr>
          <w:p w14:paraId="073A929E"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14:paraId="6D1760C2"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3D1CFF96"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14:paraId="7F01FAA2" w14:textId="77777777"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14:paraId="1C85E67A"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14:paraId="57E786A6"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14:paraId="68256E36"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33868A76" w14:textId="77777777"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09F92412"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5E98CE6"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14:paraId="5BCF1C89" w14:textId="77777777" w:rsidR="00D26258" w:rsidRPr="006B0900" w:rsidRDefault="003931C9" w:rsidP="00BF501D">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M/s Sai Infinium</w:t>
            </w:r>
            <w:r w:rsidR="00625CA4" w:rsidRPr="00625CA4">
              <w:rPr>
                <w:rFonts w:ascii="Arial" w:hAnsi="Arial" w:cs="Arial"/>
                <w:sz w:val="22"/>
                <w:szCs w:val="22"/>
              </w:rPr>
              <w:t xml:space="preserve"> Limited</w:t>
            </w:r>
          </w:p>
        </w:tc>
      </w:tr>
      <w:tr w:rsidR="00D26258" w:rsidRPr="006B0900" w14:paraId="5F44598F"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B7AB0C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CDC88F3" w14:textId="77777777"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14:paraId="737EB721" w14:textId="77777777" w:rsidR="002B1EC1" w:rsidRPr="006B0900" w:rsidRDefault="002B1EC1" w:rsidP="008F0C88">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3</w:t>
            </w:r>
            <w:r w:rsidRPr="002B1EC1">
              <w:rPr>
                <w:rFonts w:ascii="Arial" w:hAnsi="Arial" w:cs="Arial"/>
                <w:sz w:val="22"/>
                <w:szCs w:val="22"/>
                <w:vertAlign w:val="superscript"/>
              </w:rPr>
              <w:t>rd</w:t>
            </w:r>
            <w:r>
              <w:rPr>
                <w:rFonts w:ascii="Arial" w:hAnsi="Arial" w:cs="Arial"/>
                <w:sz w:val="22"/>
                <w:szCs w:val="22"/>
              </w:rPr>
              <w:t xml:space="preserve"> </w:t>
            </w:r>
            <w:r w:rsidRPr="002B1EC1">
              <w:rPr>
                <w:rFonts w:ascii="Arial" w:hAnsi="Arial" w:cs="Arial"/>
                <w:sz w:val="22"/>
                <w:szCs w:val="22"/>
              </w:rPr>
              <w:t>Floor, 2137, Bansal House, NR. Golden ARC, Atabha</w:t>
            </w:r>
            <w:r w:rsidR="008F0C88">
              <w:rPr>
                <w:rFonts w:ascii="Arial" w:hAnsi="Arial" w:cs="Arial"/>
                <w:sz w:val="22"/>
                <w:szCs w:val="22"/>
              </w:rPr>
              <w:t xml:space="preserve">i </w:t>
            </w:r>
            <w:r w:rsidRPr="002B1EC1">
              <w:rPr>
                <w:rFonts w:ascii="Arial" w:hAnsi="Arial" w:cs="Arial"/>
                <w:sz w:val="22"/>
                <w:szCs w:val="22"/>
              </w:rPr>
              <w:t>Chowk, Bhavnagar, Gujarat, India, 364002</w:t>
            </w:r>
          </w:p>
        </w:tc>
      </w:tr>
      <w:tr w:rsidR="00D26258" w:rsidRPr="006B0900" w14:paraId="0070103B" w14:textId="77777777"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5C2CA46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7ACF5DD"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14:paraId="0160FA54" w14:textId="77777777" w:rsidR="00D26258" w:rsidRPr="006B0900" w:rsidRDefault="00BF501D" w:rsidP="00AA3103">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63.30</w:t>
            </w:r>
            <w:r w:rsidR="008F0C88">
              <w:rPr>
                <w:rFonts w:ascii="Arial" w:hAnsi="Arial" w:cs="Arial"/>
                <w:sz w:val="22"/>
                <w:szCs w:val="22"/>
              </w:rPr>
              <w:t xml:space="preserve"> MW Wind - </w:t>
            </w:r>
            <w:r w:rsidR="00625CA4">
              <w:rPr>
                <w:rFonts w:ascii="Arial" w:hAnsi="Arial" w:cs="Arial"/>
                <w:sz w:val="22"/>
                <w:szCs w:val="22"/>
              </w:rPr>
              <w:t xml:space="preserve">Solar </w:t>
            </w:r>
            <w:r w:rsidR="008F0C88">
              <w:rPr>
                <w:rFonts w:ascii="Arial" w:hAnsi="Arial" w:cs="Arial"/>
                <w:sz w:val="22"/>
                <w:szCs w:val="22"/>
              </w:rPr>
              <w:t xml:space="preserve">Hybrid </w:t>
            </w:r>
            <w:r w:rsidR="00625CA4">
              <w:rPr>
                <w:rFonts w:ascii="Arial" w:hAnsi="Arial" w:cs="Arial"/>
                <w:sz w:val="22"/>
                <w:szCs w:val="22"/>
              </w:rPr>
              <w:t>Power Plant</w:t>
            </w:r>
            <w:r w:rsidR="001343F1" w:rsidRPr="001343F1">
              <w:rPr>
                <w:rFonts w:ascii="Arial" w:hAnsi="Arial" w:cs="Arial"/>
                <w:sz w:val="22"/>
                <w:szCs w:val="22"/>
              </w:rPr>
              <w:t xml:space="preserve"> </w:t>
            </w:r>
            <w:r w:rsidR="008F0C88">
              <w:rPr>
                <w:rFonts w:ascii="Arial" w:hAnsi="Arial" w:cs="Arial"/>
                <w:sz w:val="22"/>
                <w:szCs w:val="22"/>
              </w:rPr>
              <w:t>(</w:t>
            </w:r>
            <w:r w:rsidR="00AA3103">
              <w:rPr>
                <w:rFonts w:ascii="Arial" w:hAnsi="Arial" w:cs="Arial"/>
                <w:sz w:val="22"/>
                <w:szCs w:val="22"/>
              </w:rPr>
              <w:t xml:space="preserve"> Captive &amp; </w:t>
            </w:r>
            <w:r w:rsidR="008F0C88">
              <w:rPr>
                <w:rFonts w:ascii="Arial" w:hAnsi="Arial" w:cs="Arial"/>
                <w:sz w:val="22"/>
                <w:szCs w:val="22"/>
              </w:rPr>
              <w:t>Open Access)</w:t>
            </w:r>
          </w:p>
        </w:tc>
      </w:tr>
      <w:tr w:rsidR="00D26258" w:rsidRPr="006B0900" w14:paraId="7101BBFC" w14:textId="77777777"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662B6540"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9D827F8"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14:paraId="64822CE8" w14:textId="77777777" w:rsidR="00D26258" w:rsidRPr="006B0900" w:rsidRDefault="00C45C8F"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lang w:val="en-US"/>
              </w:rPr>
              <w:t>Sardharka Village Wankaner Talu</w:t>
            </w:r>
            <w:r w:rsidR="00B74443" w:rsidRPr="00B74443">
              <w:rPr>
                <w:rFonts w:ascii="Arial" w:hAnsi="Arial" w:cs="Arial"/>
                <w:sz w:val="22"/>
                <w:szCs w:val="22"/>
                <w:lang w:val="en-US"/>
              </w:rPr>
              <w:t>ka Morbi District, State of Gujrat</w:t>
            </w:r>
            <w:r w:rsidR="00B74443">
              <w:rPr>
                <w:rFonts w:ascii="Arial" w:hAnsi="Arial" w:cs="Arial"/>
                <w:sz w:val="22"/>
                <w:szCs w:val="22"/>
                <w:lang w:val="en-US"/>
              </w:rPr>
              <w:t xml:space="preserve"> </w:t>
            </w:r>
            <w:r>
              <w:rPr>
                <w:rFonts w:ascii="Arial" w:hAnsi="Arial" w:cs="Arial"/>
                <w:sz w:val="22"/>
                <w:szCs w:val="22"/>
                <w:lang w:val="en-US"/>
              </w:rPr>
              <w:t>363621</w:t>
            </w:r>
          </w:p>
        </w:tc>
      </w:tr>
      <w:tr w:rsidR="00D26258" w:rsidRPr="006B0900" w14:paraId="538EB193"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A95AE7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0B5368F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14:paraId="19EDD19A" w14:textId="77777777" w:rsidR="00D26258" w:rsidRPr="006B0900" w:rsidRDefault="008079D2" w:rsidP="00580C52">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6</w:t>
            </w:r>
            <w:r w:rsidR="00580C52">
              <w:rPr>
                <w:rFonts w:ascii="Arial" w:hAnsi="Arial" w:cs="Arial"/>
                <w:sz w:val="22"/>
                <w:szCs w:val="22"/>
                <w:lang w:val="en-US"/>
              </w:rPr>
              <w:t xml:space="preserve">3.30 </w:t>
            </w:r>
            <w:r w:rsidR="00625CA4">
              <w:rPr>
                <w:rFonts w:ascii="Arial" w:hAnsi="Arial" w:cs="Arial"/>
                <w:sz w:val="22"/>
                <w:szCs w:val="22"/>
                <w:lang w:val="en-US"/>
              </w:rPr>
              <w:t xml:space="preserve">MW </w:t>
            </w:r>
            <w:r>
              <w:rPr>
                <w:rFonts w:ascii="Arial" w:hAnsi="Arial" w:cs="Arial"/>
                <w:sz w:val="22"/>
                <w:szCs w:val="22"/>
                <w:lang w:val="en-US"/>
              </w:rPr>
              <w:t xml:space="preserve">Wind-Solar </w:t>
            </w:r>
            <w:r w:rsidR="00625CA4">
              <w:rPr>
                <w:rFonts w:ascii="Arial" w:hAnsi="Arial" w:cs="Arial"/>
                <w:sz w:val="22"/>
                <w:szCs w:val="22"/>
                <w:lang w:val="en-US"/>
              </w:rPr>
              <w:t xml:space="preserve"> </w:t>
            </w:r>
            <w:r>
              <w:rPr>
                <w:rFonts w:ascii="Arial" w:hAnsi="Arial" w:cs="Arial"/>
                <w:sz w:val="22"/>
                <w:szCs w:val="22"/>
                <w:lang w:val="en-US"/>
              </w:rPr>
              <w:t xml:space="preserve">Hybrid </w:t>
            </w:r>
            <w:r w:rsidR="00625CA4">
              <w:rPr>
                <w:rFonts w:ascii="Arial" w:hAnsi="Arial" w:cs="Arial"/>
                <w:sz w:val="22"/>
                <w:szCs w:val="22"/>
                <w:lang w:val="en-US"/>
              </w:rPr>
              <w:t>Power Plant (</w:t>
            </w:r>
            <w:r>
              <w:rPr>
                <w:rFonts w:ascii="Arial" w:hAnsi="Arial" w:cs="Arial"/>
                <w:sz w:val="22"/>
                <w:szCs w:val="22"/>
                <w:lang w:val="en-US"/>
              </w:rPr>
              <w:t xml:space="preserve"> Captive and </w:t>
            </w:r>
            <w:r w:rsidR="00625CA4">
              <w:rPr>
                <w:rFonts w:ascii="Arial" w:hAnsi="Arial" w:cs="Arial"/>
                <w:sz w:val="22"/>
                <w:szCs w:val="22"/>
                <w:lang w:val="en-US"/>
              </w:rPr>
              <w:t>Open Access)</w:t>
            </w:r>
          </w:p>
        </w:tc>
      </w:tr>
      <w:tr w:rsidR="00D26258" w:rsidRPr="006B0900" w14:paraId="2A0D16D9"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243F29D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63439D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14:paraId="3C9B3A01" w14:textId="77777777"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14:paraId="12C74008"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3325E8B"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E61E0EC"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14:paraId="1BFEA331" w14:textId="77777777" w:rsidR="00D26258" w:rsidRPr="00F96E3A" w:rsidRDefault="00204819"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Power Generation</w:t>
            </w:r>
          </w:p>
        </w:tc>
      </w:tr>
      <w:tr w:rsidR="00D26258" w:rsidRPr="006B0900" w14:paraId="6E32CA18" w14:textId="77777777"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14:paraId="00F03359"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9EE98E7"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14:paraId="716C98E7" w14:textId="77777777" w:rsidR="00D26258" w:rsidRPr="006B0900" w:rsidRDefault="003860E6" w:rsidP="00580C52">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CA21DD">
              <w:rPr>
                <w:rFonts w:ascii="Arial" w:hAnsi="Arial" w:cs="Arial"/>
                <w:sz w:val="22"/>
                <w:szCs w:val="22"/>
              </w:rPr>
              <w:t>Sai Infinium Limited</w:t>
            </w:r>
          </w:p>
        </w:tc>
      </w:tr>
      <w:tr w:rsidR="00D26258" w:rsidRPr="006B0900" w14:paraId="52BD727A"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2D7FD9C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CD37AA5"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14:paraId="7814D85D" w14:textId="77777777"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3B2F1730"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8DD948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798C41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14:paraId="3AA731D2" w14:textId="77777777"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3559D287"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1899545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D468260"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14:paraId="250469C1" w14:textId="77777777"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204819">
              <w:rPr>
                <w:rFonts w:ascii="Arial" w:hAnsi="Arial" w:cs="Arial"/>
                <w:sz w:val="22"/>
                <w:szCs w:val="22"/>
              </w:rPr>
              <w:t xml:space="preserve">setup captive </w:t>
            </w:r>
            <w:r w:rsidR="00654984">
              <w:rPr>
                <w:rFonts w:ascii="Arial" w:hAnsi="Arial" w:cs="Arial"/>
                <w:sz w:val="22"/>
                <w:szCs w:val="22"/>
              </w:rPr>
              <w:t>Wind-</w:t>
            </w:r>
            <w:r w:rsidR="00204819">
              <w:rPr>
                <w:rFonts w:ascii="Arial" w:hAnsi="Arial" w:cs="Arial"/>
                <w:sz w:val="22"/>
                <w:szCs w:val="22"/>
              </w:rPr>
              <w:t xml:space="preserve">Solar </w:t>
            </w:r>
            <w:r w:rsidR="00654984">
              <w:rPr>
                <w:rFonts w:ascii="Arial" w:hAnsi="Arial" w:cs="Arial"/>
                <w:sz w:val="22"/>
                <w:szCs w:val="22"/>
              </w:rPr>
              <w:t xml:space="preserve">Hybrid </w:t>
            </w:r>
            <w:r w:rsidR="00204819">
              <w:rPr>
                <w:rFonts w:ascii="Arial" w:hAnsi="Arial" w:cs="Arial"/>
                <w:sz w:val="22"/>
                <w:szCs w:val="22"/>
              </w:rPr>
              <w:t>Power Plant</w:t>
            </w:r>
            <w:r w:rsidRPr="006B0900">
              <w:rPr>
                <w:rFonts w:ascii="Arial" w:hAnsi="Arial" w:cs="Arial"/>
                <w:sz w:val="22"/>
                <w:szCs w:val="22"/>
              </w:rPr>
              <w:t>.</w:t>
            </w:r>
          </w:p>
        </w:tc>
      </w:tr>
      <w:tr w:rsidR="00D26258" w:rsidRPr="006B0900" w14:paraId="23F3099C"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1EE4E79"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E45521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14:paraId="046B5045" w14:textId="77777777"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14:paraId="0E5CC5CA" w14:textId="77777777"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14:paraId="3DC4756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4D887B9"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14:paraId="71DB8A7D" w14:textId="77777777" w:rsidR="00D26258" w:rsidRPr="006B0900" w:rsidRDefault="005B2F20"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10</w:t>
            </w:r>
            <w:r w:rsidRPr="005B2F20">
              <w:rPr>
                <w:rFonts w:ascii="Arial" w:hAnsi="Arial" w:cs="Arial"/>
                <w:sz w:val="22"/>
                <w:szCs w:val="22"/>
                <w:vertAlign w:val="superscript"/>
              </w:rPr>
              <w:t>th</w:t>
            </w:r>
            <w:r>
              <w:rPr>
                <w:rFonts w:ascii="Arial" w:hAnsi="Arial" w:cs="Arial"/>
                <w:sz w:val="22"/>
                <w:szCs w:val="22"/>
              </w:rPr>
              <w:t xml:space="preserve"> January 2025</w:t>
            </w:r>
          </w:p>
        </w:tc>
      </w:tr>
      <w:tr w:rsidR="00D26258" w:rsidRPr="006B0900" w14:paraId="65275664"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181C8AE9"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14:paraId="1A09CCC9" w14:textId="77777777"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14:paraId="05020115" w14:textId="77777777"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38F02FBD" w14:textId="77777777"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14:paraId="71642678"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2A24CE5E"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14:paraId="610DC0E4"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67ADD560"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14:paraId="12DFA8F5" w14:textId="77777777"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296173C1" w14:textId="77777777" w:rsidR="00CA21DD"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EPC Agreement</w:t>
            </w:r>
          </w:p>
          <w:p w14:paraId="1AA28829"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14:paraId="684E4696" w14:textId="77777777" w:rsidR="00D26258" w:rsidRPr="001754DB"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Details of </w:t>
            </w:r>
            <w:r w:rsidR="00D26258" w:rsidRPr="001754DB">
              <w:rPr>
                <w:rFonts w:ascii="Arial" w:hAnsi="Arial" w:cs="Arial"/>
                <w:sz w:val="22"/>
                <w:szCs w:val="22"/>
              </w:rPr>
              <w:t xml:space="preserve">Expected </w:t>
            </w:r>
            <w:r>
              <w:rPr>
                <w:rFonts w:ascii="Arial" w:hAnsi="Arial" w:cs="Arial"/>
                <w:sz w:val="22"/>
                <w:szCs w:val="22"/>
              </w:rPr>
              <w:t>Supplier of Plant &amp; Machinery</w:t>
            </w:r>
          </w:p>
          <w:p w14:paraId="1DF6E374"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14:paraId="23808F64"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14:paraId="1609B64A"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0DA2E8E3" w14:textId="77777777"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3DCD0230" w14:textId="77777777" w:rsidR="00645884" w:rsidRDefault="00645884" w:rsidP="002C4497">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 xml:space="preserve">Certificate of Incorporation </w:t>
            </w:r>
          </w:p>
          <w:p w14:paraId="7CD9CE57" w14:textId="77777777" w:rsidR="00D26258" w:rsidRPr="00645884" w:rsidRDefault="00D26258" w:rsidP="002C4497">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MSME UDYAM Registration Certificate</w:t>
            </w:r>
          </w:p>
          <w:p w14:paraId="4ACDD6D1" w14:textId="77777777" w:rsidR="002E03CC" w:rsidRDefault="00B82FF6"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GETCO, GERC, GEDA Approvals</w:t>
            </w:r>
          </w:p>
          <w:p w14:paraId="55B6E977" w14:textId="77777777" w:rsidR="00D26258" w:rsidRPr="00645884" w:rsidRDefault="002E03CC" w:rsidP="00100A1B">
            <w:pPr>
              <w:pStyle w:val="ListParagraph"/>
              <w:numPr>
                <w:ilvl w:val="0"/>
                <w:numId w:val="29"/>
              </w:numPr>
              <w:tabs>
                <w:tab w:val="left" w:pos="142"/>
                <w:tab w:val="left" w:pos="879"/>
                <w:tab w:val="left" w:pos="5310"/>
              </w:tabs>
              <w:spacing w:after="240"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tc>
      </w:tr>
      <w:tr w:rsidR="00D26258" w:rsidRPr="006B0900" w14:paraId="10FD43D6"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12A2434"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8BBAB9E"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14:paraId="12B3A63E" w14:textId="77777777" w:rsidR="00D26258" w:rsidRPr="006B0900" w:rsidRDefault="00D26258" w:rsidP="00F43B3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3E1D0A">
              <w:rPr>
                <w:rFonts w:ascii="Arial" w:hAnsi="Arial" w:cs="Arial"/>
                <w:sz w:val="22"/>
                <w:szCs w:val="22"/>
              </w:rPr>
              <w:t>D/E Ratio 3.00</w:t>
            </w:r>
            <w:r w:rsidRPr="006F65DF">
              <w:rPr>
                <w:rFonts w:ascii="Arial" w:hAnsi="Arial" w:cs="Arial"/>
                <w:sz w:val="22"/>
                <w:szCs w:val="22"/>
              </w:rPr>
              <w:t xml:space="preserve"> TPC</w:t>
            </w:r>
            <w:r>
              <w:rPr>
                <w:rFonts w:ascii="Arial" w:hAnsi="Arial" w:cs="Arial"/>
                <w:sz w:val="22"/>
                <w:szCs w:val="22"/>
              </w:rPr>
              <w:t>)</w:t>
            </w:r>
          </w:p>
        </w:tc>
      </w:tr>
      <w:tr w:rsidR="0083303D" w:rsidRPr="006B0900" w14:paraId="68A259C5" w14:textId="77777777"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14:paraId="5F201BC4"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DD622CA" w14:textId="77777777"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14:paraId="7023B412" w14:textId="77777777" w:rsidTr="000F10D4">
              <w:trPr>
                <w:trHeight w:val="18"/>
              </w:trPr>
              <w:tc>
                <w:tcPr>
                  <w:tcW w:w="2808" w:type="dxa"/>
                  <w:shd w:val="clear" w:color="auto" w:fill="002060"/>
                  <w:vAlign w:val="center"/>
                </w:tcPr>
                <w:p w14:paraId="4B019180"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14:paraId="1637A78E"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688D6FB3" w14:textId="77777777" w:rsidTr="000F10D4">
              <w:trPr>
                <w:trHeight w:val="325"/>
              </w:trPr>
              <w:tc>
                <w:tcPr>
                  <w:tcW w:w="2808" w:type="dxa"/>
                  <w:shd w:val="clear" w:color="auto" w:fill="auto"/>
                  <w:vAlign w:val="center"/>
                </w:tcPr>
                <w:p w14:paraId="24C00D4D"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14:paraId="76CB1910" w14:textId="77777777" w:rsidR="0083303D" w:rsidRPr="00CF0231" w:rsidRDefault="003C3F1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CF0231">
                    <w:rPr>
                      <w:rFonts w:ascii="Arial" w:hAnsi="Arial" w:cs="Arial"/>
                      <w:sz w:val="22"/>
                      <w:szCs w:val="22"/>
                    </w:rPr>
                    <w:t>2.</w:t>
                  </w:r>
                  <w:r w:rsidR="00580C52">
                    <w:rPr>
                      <w:rFonts w:ascii="Arial" w:hAnsi="Arial" w:cs="Arial"/>
                      <w:sz w:val="22"/>
                      <w:szCs w:val="22"/>
                    </w:rPr>
                    <w:t>68</w:t>
                  </w:r>
                </w:p>
              </w:tc>
            </w:tr>
            <w:tr w:rsidR="00CF606F" w:rsidRPr="000F10D4" w14:paraId="0B547410" w14:textId="77777777" w:rsidTr="000F10D4">
              <w:trPr>
                <w:trHeight w:val="325"/>
              </w:trPr>
              <w:tc>
                <w:tcPr>
                  <w:tcW w:w="2808" w:type="dxa"/>
                  <w:shd w:val="clear" w:color="auto" w:fill="auto"/>
                  <w:vAlign w:val="center"/>
                </w:tcPr>
                <w:p w14:paraId="15030DA8"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14:paraId="312FA187" w14:textId="51AFD398" w:rsidR="00CF606F" w:rsidRPr="00CF0231" w:rsidRDefault="002B3BE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87.52</w:t>
                  </w:r>
                  <w:r w:rsidR="00CF606F" w:rsidRPr="00CF0231">
                    <w:rPr>
                      <w:rFonts w:ascii="Arial" w:hAnsi="Arial" w:cs="Arial"/>
                      <w:sz w:val="22"/>
                      <w:szCs w:val="22"/>
                    </w:rPr>
                    <w:t>%</w:t>
                  </w:r>
                </w:p>
              </w:tc>
            </w:tr>
            <w:tr w:rsidR="00CF606F" w:rsidRPr="000F10D4" w14:paraId="556DF450" w14:textId="77777777" w:rsidTr="000F10D4">
              <w:trPr>
                <w:trHeight w:val="18"/>
              </w:trPr>
              <w:tc>
                <w:tcPr>
                  <w:tcW w:w="2808" w:type="dxa"/>
                  <w:shd w:val="clear" w:color="auto" w:fill="auto"/>
                  <w:vAlign w:val="center"/>
                </w:tcPr>
                <w:p w14:paraId="41F5503F"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14:paraId="7B1450D5" w14:textId="1E7B277B" w:rsidR="00CF606F" w:rsidRPr="00CF0231" w:rsidRDefault="00580C5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43.6</w:t>
                  </w:r>
                  <w:r w:rsidR="002B3BED">
                    <w:rPr>
                      <w:rFonts w:ascii="Arial" w:hAnsi="Arial" w:cs="Arial"/>
                      <w:sz w:val="22"/>
                      <w:szCs w:val="22"/>
                    </w:rPr>
                    <w:t>8</w:t>
                  </w:r>
                  <w:r w:rsidR="00CF606F" w:rsidRPr="00CF0231">
                    <w:rPr>
                      <w:rFonts w:ascii="Arial" w:hAnsi="Arial" w:cs="Arial"/>
                      <w:sz w:val="22"/>
                      <w:szCs w:val="22"/>
                    </w:rPr>
                    <w:t>%</w:t>
                  </w:r>
                </w:p>
              </w:tc>
            </w:tr>
            <w:tr w:rsidR="00CF606F" w:rsidRPr="000F10D4" w14:paraId="6250FDC5" w14:textId="77777777" w:rsidTr="000F10D4">
              <w:trPr>
                <w:trHeight w:val="18"/>
              </w:trPr>
              <w:tc>
                <w:tcPr>
                  <w:tcW w:w="2808" w:type="dxa"/>
                  <w:shd w:val="clear" w:color="auto" w:fill="auto"/>
                  <w:vAlign w:val="center"/>
                </w:tcPr>
                <w:p w14:paraId="7642817E"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14:paraId="706EB635" w14:textId="7F188C25" w:rsidR="00CF606F" w:rsidRPr="00CF0231" w:rsidRDefault="00097457" w:rsidP="00580C52">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CA21DD">
                    <w:rPr>
                      <w:rFonts w:ascii="Arial" w:hAnsi="Arial" w:cs="Arial"/>
                      <w:sz w:val="22"/>
                      <w:szCs w:val="22"/>
                    </w:rPr>
                    <w:t>2</w:t>
                  </w:r>
                  <w:r w:rsidR="002B3BED">
                    <w:rPr>
                      <w:rFonts w:ascii="Arial" w:hAnsi="Arial" w:cs="Arial"/>
                      <w:sz w:val="22"/>
                      <w:szCs w:val="22"/>
                    </w:rPr>
                    <w:t>43</w:t>
                  </w:r>
                  <w:r w:rsidR="00CF0231">
                    <w:rPr>
                      <w:rFonts w:ascii="Arial" w:hAnsi="Arial" w:cs="Arial"/>
                      <w:sz w:val="22"/>
                      <w:szCs w:val="22"/>
                    </w:rPr>
                    <w:t xml:space="preserve"> Cr</w:t>
                  </w:r>
                  <w:r w:rsidR="00CA21DD">
                    <w:rPr>
                      <w:rFonts w:ascii="Arial" w:hAnsi="Arial" w:cs="Arial"/>
                      <w:sz w:val="22"/>
                      <w:szCs w:val="22"/>
                    </w:rPr>
                    <w:t xml:space="preserve">. &amp; </w:t>
                  </w:r>
                  <w:r w:rsidR="002B3BED">
                    <w:rPr>
                      <w:rFonts w:ascii="Arial" w:hAnsi="Arial" w:cs="Arial"/>
                      <w:sz w:val="22"/>
                      <w:szCs w:val="22"/>
                    </w:rPr>
                    <w:t>16.98</w:t>
                  </w:r>
                  <w:r w:rsidR="00CF606F" w:rsidRPr="00CF0231">
                    <w:rPr>
                      <w:rFonts w:ascii="Arial" w:hAnsi="Arial" w:cs="Arial"/>
                      <w:sz w:val="22"/>
                      <w:szCs w:val="22"/>
                    </w:rPr>
                    <w:t>%</w:t>
                  </w:r>
                </w:p>
              </w:tc>
            </w:tr>
            <w:tr w:rsidR="0083303D" w:rsidRPr="000F10D4" w14:paraId="33316AED" w14:textId="77777777" w:rsidTr="000F10D4">
              <w:trPr>
                <w:trHeight w:val="18"/>
              </w:trPr>
              <w:tc>
                <w:tcPr>
                  <w:tcW w:w="2808" w:type="dxa"/>
                  <w:shd w:val="clear" w:color="auto" w:fill="auto"/>
                  <w:vAlign w:val="center"/>
                </w:tcPr>
                <w:p w14:paraId="58246BC5"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14:paraId="0847526A" w14:textId="0D2C0D74" w:rsidR="0083303D" w:rsidRPr="00CF0231" w:rsidRDefault="002B3BE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7.06</w:t>
                  </w:r>
                  <w:r w:rsidR="00CF606F" w:rsidRPr="00CF0231">
                    <w:rPr>
                      <w:rFonts w:ascii="Arial" w:hAnsi="Arial" w:cs="Arial"/>
                      <w:sz w:val="22"/>
                      <w:szCs w:val="22"/>
                    </w:rPr>
                    <w:t xml:space="preserve"> years</w:t>
                  </w:r>
                </w:p>
              </w:tc>
            </w:tr>
          </w:tbl>
          <w:p w14:paraId="09DFC557" w14:textId="77777777"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14:paraId="375AB920" w14:textId="77777777" w:rsidR="008079D2"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728C6FD9" w14:textId="77777777" w:rsidTr="00052408">
        <w:trPr>
          <w:trHeight w:val="20"/>
        </w:trPr>
        <w:tc>
          <w:tcPr>
            <w:tcW w:w="1620" w:type="dxa"/>
            <w:shd w:val="clear" w:color="auto" w:fill="002060"/>
            <w:vAlign w:val="center"/>
          </w:tcPr>
          <w:p w14:paraId="082909A5" w14:textId="77777777"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14:paraId="2963BE68"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10ABD065" w14:textId="77777777" w:rsidR="00C815C4" w:rsidRPr="00C815C4" w:rsidRDefault="00C815C4" w:rsidP="00C815C4">
      <w:pPr>
        <w:spacing w:line="360" w:lineRule="auto"/>
        <w:ind w:right="-143"/>
        <w:jc w:val="both"/>
        <w:rPr>
          <w:rFonts w:ascii="Arial" w:hAnsi="Arial" w:cs="Arial"/>
          <w:sz w:val="22"/>
          <w:szCs w:val="22"/>
          <w:lang w:eastAsia="en-IN"/>
        </w:rPr>
      </w:pPr>
    </w:p>
    <w:p w14:paraId="2A667036" w14:textId="77777777"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36EB7FF7" w14:textId="77777777" w:rsidR="00580C52" w:rsidRDefault="00D123E3" w:rsidP="008079D2">
      <w:pPr>
        <w:pStyle w:val="ListParagraph"/>
        <w:spacing w:before="240" w:line="360" w:lineRule="auto"/>
        <w:ind w:left="709" w:right="-8"/>
        <w:jc w:val="both"/>
        <w:rPr>
          <w:rFonts w:ascii="Arial" w:hAnsi="Arial" w:cs="Arial"/>
          <w:sz w:val="22"/>
          <w:szCs w:val="22"/>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 xml:space="preserve">Economic Viability Study Report of the proposed </w:t>
      </w:r>
      <w:r w:rsidR="008079D2" w:rsidRPr="008079D2">
        <w:rPr>
          <w:rFonts w:ascii="Arial" w:hAnsi="Arial" w:cs="Arial"/>
          <w:sz w:val="22"/>
          <w:szCs w:val="22"/>
        </w:rPr>
        <w:t>6</w:t>
      </w:r>
      <w:r w:rsidR="00580C52">
        <w:rPr>
          <w:rFonts w:ascii="Arial" w:hAnsi="Arial" w:cs="Arial"/>
          <w:sz w:val="22"/>
          <w:szCs w:val="22"/>
        </w:rPr>
        <w:t>3.30 MW Hybrid power project [36</w:t>
      </w:r>
      <w:r w:rsidR="008079D2" w:rsidRPr="008079D2">
        <w:rPr>
          <w:rFonts w:ascii="Arial" w:hAnsi="Arial" w:cs="Arial"/>
          <w:sz w:val="22"/>
          <w:szCs w:val="22"/>
        </w:rPr>
        <w:t xml:space="preserve"> MW DC Solar + </w:t>
      </w:r>
      <w:r w:rsidR="00580C52">
        <w:rPr>
          <w:rFonts w:ascii="Arial" w:hAnsi="Arial" w:cs="Arial"/>
          <w:sz w:val="22"/>
          <w:szCs w:val="22"/>
        </w:rPr>
        <w:t>27.30</w:t>
      </w:r>
      <w:r w:rsidR="008079D2" w:rsidRPr="008079D2">
        <w:rPr>
          <w:rFonts w:ascii="Arial" w:hAnsi="Arial" w:cs="Arial"/>
          <w:sz w:val="22"/>
          <w:szCs w:val="22"/>
        </w:rPr>
        <w:t xml:space="preserve"> MW Wind] at </w:t>
      </w:r>
      <w:r w:rsidR="00580C52" w:rsidRPr="008079D2">
        <w:rPr>
          <w:rFonts w:ascii="Arial" w:hAnsi="Arial" w:cs="Arial"/>
          <w:sz w:val="22"/>
          <w:szCs w:val="22"/>
        </w:rPr>
        <w:t xml:space="preserve">Village: </w:t>
      </w:r>
      <w:r w:rsidR="00580C52">
        <w:rPr>
          <w:rFonts w:ascii="Arial" w:hAnsi="Arial" w:cs="Arial"/>
          <w:sz w:val="22"/>
          <w:szCs w:val="22"/>
        </w:rPr>
        <w:t xml:space="preserve">Sardharka </w:t>
      </w:r>
      <w:r w:rsidR="00580C52" w:rsidRPr="008079D2">
        <w:rPr>
          <w:rFonts w:ascii="Arial" w:hAnsi="Arial" w:cs="Arial"/>
          <w:sz w:val="22"/>
          <w:szCs w:val="22"/>
        </w:rPr>
        <w:t xml:space="preserve">Taluka: </w:t>
      </w:r>
      <w:r w:rsidR="00580C52">
        <w:rPr>
          <w:rFonts w:ascii="Arial" w:hAnsi="Arial" w:cs="Arial"/>
          <w:sz w:val="22"/>
          <w:szCs w:val="22"/>
        </w:rPr>
        <w:t>Wankaner</w:t>
      </w:r>
      <w:r w:rsidR="00580C52" w:rsidRPr="00580C52">
        <w:rPr>
          <w:rFonts w:ascii="Arial" w:hAnsi="Arial" w:cs="Arial"/>
          <w:sz w:val="22"/>
          <w:szCs w:val="22"/>
        </w:rPr>
        <w:t xml:space="preserve"> Morbi District, State of Gujrat 363621</w:t>
      </w:r>
    </w:p>
    <w:p w14:paraId="0398F0FD" w14:textId="77777777" w:rsidR="006D402E" w:rsidRPr="006D402E" w:rsidRDefault="006D402E" w:rsidP="00ED3B1B">
      <w:pPr>
        <w:pStyle w:val="ListParagraph"/>
        <w:spacing w:line="360" w:lineRule="auto"/>
        <w:ind w:left="284" w:right="-71"/>
        <w:jc w:val="both"/>
        <w:rPr>
          <w:rFonts w:ascii="Arial" w:hAnsi="Arial" w:cs="Arial"/>
          <w:sz w:val="22"/>
          <w:szCs w:val="22"/>
          <w:lang w:eastAsia="en-IN"/>
        </w:rPr>
      </w:pPr>
    </w:p>
    <w:p w14:paraId="1D61CD9D" w14:textId="77777777" w:rsidR="00202C4E" w:rsidRPr="00202C4E" w:rsidRDefault="005C2C2F" w:rsidP="00202C4E">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EXECUTIVE SUMMARY:</w:t>
      </w:r>
    </w:p>
    <w:p w14:paraId="4C19C040" w14:textId="77777777" w:rsidR="00202C4E"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Gujarat Renewable Energy Policy- 2023: Government of India has pledged for transition to clean energy in power sector through nationwide targets with commitment towards Nationally Determined Contribution of 50% of cumulative electric power installed capacity from non-fossil fuel-based energy resources by the year 2030. Government of Gujarat is playing a pivotal role in this energy transition. State has successfully demonstrated its commitment towards clean energy with installed Renewable Capacity of 21.6 GW at present in which the addition of about 12 GW has taken place during last 5 years.</w:t>
      </w:r>
    </w:p>
    <w:p w14:paraId="12F12448" w14:textId="77777777" w:rsidR="00202C4E"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 xml:space="preserve">Taking cognizance of the generational shift occurring in electricity sector, the need for expediting efforts for de-carbonization and in an endeavour to embrace renewable energy more effusively, Government of Gujarat has notified a Renewable Energy Policy-2023 </w:t>
      </w:r>
      <w:r w:rsidRPr="00202C4E">
        <w:rPr>
          <w:rFonts w:ascii="Arial" w:hAnsi="Arial" w:cs="Arial"/>
          <w:i/>
          <w:sz w:val="22"/>
          <w:szCs w:val="22"/>
        </w:rPr>
        <w:t>(Reference: Gujarat Renewable Energy Policy- 2023 G.R. No. REN/e-file/20/2023/0476/B1 Sachivalaya, Gandhinagar, Date: 04/10/2023)</w:t>
      </w:r>
      <w:r w:rsidRPr="00202C4E">
        <w:rPr>
          <w:rFonts w:ascii="Arial" w:hAnsi="Arial" w:cs="Arial"/>
          <w:sz w:val="22"/>
          <w:szCs w:val="22"/>
        </w:rPr>
        <w:t xml:space="preserve">  for further encouraging setting up of renewable generation projects based on Wind, Solar and Wind-Solar Hybrid technologies.</w:t>
      </w:r>
    </w:p>
    <w:p w14:paraId="48098724" w14:textId="77777777" w:rsidR="005F7C88"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 xml:space="preserve">Renewable Energy Projects that are installed and commissioned during the operative period will be eligible for the benefits and incentives outlined in this policy. Further, the projects commissioned after 19th June-2023 under Wind Solar Hybrid Policy-2018 and before the issuance of this Policy shall be eligible for the benefits under this Policy. These benefits will be applicable for a period of 25 years from the date of commissioning or the lifespan of the RE project, as defined by GERC/MoP/MNRE, whichever is earlier. </w:t>
      </w:r>
      <w:r w:rsidR="005C2C2F" w:rsidRPr="00202C4E">
        <w:rPr>
          <w:rFonts w:ascii="Arial" w:hAnsi="Arial" w:cs="Arial"/>
          <w:sz w:val="22"/>
          <w:szCs w:val="22"/>
        </w:rPr>
        <w:t xml:space="preserve"> </w:t>
      </w:r>
    </w:p>
    <w:p w14:paraId="309257A1" w14:textId="77777777" w:rsidR="00A40287" w:rsidRPr="00915B73" w:rsidRDefault="00202C4E" w:rsidP="00915B73">
      <w:pPr>
        <w:pStyle w:val="ListParagraph"/>
        <w:spacing w:before="240" w:line="360" w:lineRule="auto"/>
        <w:ind w:left="709" w:right="-71"/>
        <w:jc w:val="both"/>
        <w:rPr>
          <w:rFonts w:ascii="Arial" w:hAnsi="Arial" w:cs="Arial"/>
          <w:sz w:val="22"/>
          <w:szCs w:val="22"/>
          <w:lang w:eastAsia="en-IN"/>
        </w:rPr>
      </w:pPr>
      <w:r w:rsidRPr="00202C4E">
        <w:rPr>
          <w:rFonts w:ascii="Arial" w:hAnsi="Arial" w:cs="Arial"/>
          <w:sz w:val="22"/>
          <w:szCs w:val="22"/>
          <w:lang w:eastAsia="en-IN"/>
        </w:rPr>
        <w:t>Wind-Solar Hybrid under the Policy:</w:t>
      </w:r>
      <w:r w:rsidR="00915B73">
        <w:rPr>
          <w:rFonts w:ascii="Arial" w:hAnsi="Arial" w:cs="Arial"/>
          <w:sz w:val="22"/>
          <w:szCs w:val="22"/>
          <w:lang w:eastAsia="en-IN"/>
        </w:rPr>
        <w:t xml:space="preserve"> </w:t>
      </w:r>
      <w:r w:rsidR="00A40287" w:rsidRPr="00915B73">
        <w:rPr>
          <w:rFonts w:ascii="Arial" w:hAnsi="Arial" w:cs="Arial"/>
          <w:sz w:val="22"/>
          <w:szCs w:val="22"/>
          <w:lang w:eastAsia="en-IN"/>
        </w:rPr>
        <w:t>Solar and wind energy generations being complementary to each other, 'hybridization' of two technologies would help in minimizing the variability apart from optimally utilizing available infrastructure, including land and transmission systems.</w:t>
      </w:r>
    </w:p>
    <w:p w14:paraId="79389660" w14:textId="77777777" w:rsidR="00A40287" w:rsidRDefault="00A40287" w:rsidP="00A40287">
      <w:pPr>
        <w:pStyle w:val="ListParagraph"/>
        <w:spacing w:before="240" w:line="360" w:lineRule="auto"/>
        <w:ind w:left="709" w:right="-71"/>
        <w:jc w:val="both"/>
        <w:rPr>
          <w:rFonts w:ascii="Arial" w:hAnsi="Arial" w:cs="Arial"/>
          <w:sz w:val="22"/>
          <w:szCs w:val="22"/>
          <w:lang w:eastAsia="en-IN"/>
        </w:rPr>
      </w:pPr>
      <w:r w:rsidRPr="00A40287">
        <w:rPr>
          <w:rFonts w:ascii="Arial" w:hAnsi="Arial" w:cs="Arial"/>
          <w:sz w:val="22"/>
          <w:szCs w:val="22"/>
          <w:lang w:eastAsia="en-IN"/>
        </w:rPr>
        <w:lastRenderedPageBreak/>
        <w:t xml:space="preserve">Capacity of one resource (solar or wind) in the hybrid projects shall be as per the National Wind-solar Hybrid Policy notified by </w:t>
      </w:r>
      <w:r w:rsidRPr="00580C52">
        <w:rPr>
          <w:rFonts w:ascii="Arial" w:hAnsi="Arial" w:cs="Arial"/>
          <w:i/>
          <w:sz w:val="22"/>
          <w:szCs w:val="22"/>
          <w:lang w:eastAsia="en-IN"/>
        </w:rPr>
        <w:t>MNRE vide letter no. F. No. 238/78/2017</w:t>
      </w:r>
      <w:r w:rsidRPr="00A40287">
        <w:rPr>
          <w:rFonts w:ascii="Arial" w:hAnsi="Arial" w:cs="Arial"/>
          <w:sz w:val="22"/>
          <w:szCs w:val="22"/>
          <w:lang w:eastAsia="en-IN"/>
        </w:rPr>
        <w:t>-Wind dated 14</w:t>
      </w:r>
      <w:r w:rsidRPr="00580C52">
        <w:rPr>
          <w:rFonts w:ascii="Arial" w:hAnsi="Arial" w:cs="Arial"/>
          <w:sz w:val="22"/>
          <w:szCs w:val="22"/>
          <w:vertAlign w:val="superscript"/>
          <w:lang w:eastAsia="en-IN"/>
        </w:rPr>
        <w:t>th</w:t>
      </w:r>
      <w:r w:rsidRPr="00A40287">
        <w:rPr>
          <w:rFonts w:ascii="Arial" w:hAnsi="Arial" w:cs="Arial"/>
          <w:sz w:val="22"/>
          <w:szCs w:val="22"/>
          <w:lang w:eastAsia="en-IN"/>
        </w:rPr>
        <w:t xml:space="preserve"> May 2018 for Wind Solar Hybrid Projects and its amendment from time to time.</w:t>
      </w:r>
      <w:r>
        <w:rPr>
          <w:rFonts w:ascii="Arial" w:hAnsi="Arial" w:cs="Arial"/>
          <w:sz w:val="22"/>
          <w:szCs w:val="22"/>
          <w:lang w:eastAsia="en-IN"/>
        </w:rPr>
        <w:t xml:space="preserve"> </w:t>
      </w:r>
      <w:r w:rsidRPr="00A40287">
        <w:rPr>
          <w:rFonts w:ascii="Arial" w:hAnsi="Arial" w:cs="Arial"/>
          <w:sz w:val="22"/>
          <w:szCs w:val="22"/>
          <w:lang w:eastAsia="en-IN"/>
        </w:rPr>
        <w:t>For the purpose of simplicity, wind-solar hybrid power generation plants are divided into two categories:</w:t>
      </w:r>
    </w:p>
    <w:p w14:paraId="0AEDC761" w14:textId="77777777" w:rsidR="00A40287" w:rsidRDefault="00A40287" w:rsidP="00A40287">
      <w:pPr>
        <w:pStyle w:val="ListParagraph"/>
        <w:spacing w:before="240" w:line="360" w:lineRule="auto"/>
        <w:ind w:left="709" w:right="-71"/>
        <w:jc w:val="both"/>
        <w:rPr>
          <w:rFonts w:ascii="Arial" w:hAnsi="Arial" w:cs="Arial"/>
          <w:sz w:val="22"/>
          <w:szCs w:val="22"/>
          <w:lang w:eastAsia="en-IN"/>
        </w:rPr>
      </w:pPr>
      <w:r w:rsidRPr="00822D66">
        <w:rPr>
          <w:rFonts w:ascii="Arial" w:hAnsi="Arial" w:cs="Arial"/>
          <w:b/>
          <w:sz w:val="22"/>
          <w:szCs w:val="22"/>
          <w:lang w:eastAsia="en-IN"/>
        </w:rPr>
        <w:t>Type-A Projects:</w:t>
      </w:r>
      <w:r w:rsidRPr="00A40287">
        <w:rPr>
          <w:rFonts w:ascii="Arial" w:hAnsi="Arial" w:cs="Arial"/>
          <w:sz w:val="22"/>
          <w:szCs w:val="22"/>
          <w:lang w:eastAsia="en-IN"/>
        </w:rPr>
        <w:t xml:space="preserve"> This category includes the conversion of existing or under construction standalone wind or solar power plants into hybrid projects. Wind or solar capacity under construction shall be considered based on the registration certificate issued by GEDA or evacuation permission granted by GETCO / STU to the solar or wind RE developers as the case may be, before the issuance of this policy. The installed wind or solar capacity shall be considered based capacity of power purchase agreement (PPA) or wheeling agreement.</w:t>
      </w:r>
    </w:p>
    <w:p w14:paraId="5F069A4B" w14:textId="77777777" w:rsidR="00D161C7" w:rsidRDefault="00A40287" w:rsidP="00A40287">
      <w:pPr>
        <w:pStyle w:val="ListParagraph"/>
        <w:spacing w:before="240" w:line="360" w:lineRule="auto"/>
        <w:ind w:left="709" w:right="-71"/>
        <w:jc w:val="both"/>
        <w:rPr>
          <w:rFonts w:ascii="Arial" w:hAnsi="Arial" w:cs="Arial"/>
          <w:sz w:val="22"/>
          <w:szCs w:val="22"/>
          <w:lang w:eastAsia="en-IN"/>
        </w:rPr>
      </w:pPr>
      <w:r w:rsidRPr="00822D66">
        <w:rPr>
          <w:rFonts w:ascii="Arial" w:hAnsi="Arial" w:cs="Arial"/>
          <w:b/>
          <w:sz w:val="22"/>
          <w:szCs w:val="22"/>
          <w:lang w:eastAsia="en-IN"/>
        </w:rPr>
        <w:t>Type-B Projects:</w:t>
      </w:r>
      <w:r w:rsidRPr="00A40287">
        <w:rPr>
          <w:rFonts w:ascii="Arial" w:hAnsi="Arial" w:cs="Arial"/>
          <w:sz w:val="22"/>
          <w:szCs w:val="22"/>
          <w:lang w:eastAsia="en-IN"/>
        </w:rPr>
        <w:t xml:space="preserve"> This includes new wind-solar hybrid power generation Gujarat Renewable Energy Policy-2023 Page 9 of 28 projects that are not registered with GEDA or for which evacuation permission has not been granted by GETCO/ STU until the date of issuance of this policy. Further, in the absence of a common RPO and tariff, only AC integration will be allowed. The integration of wind and solar components of a wind-solar hybrid project shall be allowed at the plant end or at the pooling / sending station depending upon the feasibility issued by DISCOM / GETCO in accordance with the connectivity regulations of GERC / CERC, Safety regulations issued by CEA and all other applicable regulations / standards / code.</w:t>
      </w:r>
    </w:p>
    <w:p w14:paraId="1B5A2915" w14:textId="77777777" w:rsidR="00A40287" w:rsidRDefault="00D161C7" w:rsidP="00A40287">
      <w:pPr>
        <w:pStyle w:val="ListParagraph"/>
        <w:spacing w:before="240" w:line="360" w:lineRule="auto"/>
        <w:ind w:left="709" w:right="-71"/>
        <w:jc w:val="both"/>
        <w:rPr>
          <w:rFonts w:ascii="Arial" w:hAnsi="Arial" w:cs="Arial"/>
          <w:sz w:val="22"/>
          <w:szCs w:val="22"/>
          <w:lang w:eastAsia="en-IN"/>
        </w:rPr>
      </w:pPr>
      <w:r w:rsidRPr="00D161C7">
        <w:rPr>
          <w:rFonts w:ascii="Arial" w:hAnsi="Arial" w:cs="Arial"/>
          <w:sz w:val="22"/>
          <w:szCs w:val="22"/>
          <w:lang w:eastAsia="en-IN"/>
        </w:rPr>
        <w:t>This executive summary out</w:t>
      </w:r>
      <w:r w:rsidR="00580C52">
        <w:rPr>
          <w:rFonts w:ascii="Arial" w:hAnsi="Arial" w:cs="Arial"/>
          <w:sz w:val="22"/>
          <w:szCs w:val="22"/>
          <w:lang w:eastAsia="en-IN"/>
        </w:rPr>
        <w:t>lines the development of a 63.30 MW Hybrid Power Project (36</w:t>
      </w:r>
      <w:r w:rsidRPr="00D161C7">
        <w:rPr>
          <w:rFonts w:ascii="Arial" w:hAnsi="Arial" w:cs="Arial"/>
          <w:sz w:val="22"/>
          <w:szCs w:val="22"/>
          <w:lang w:eastAsia="en-IN"/>
        </w:rPr>
        <w:t xml:space="preserve"> MW DC Solar + </w:t>
      </w:r>
      <w:r w:rsidR="00580C52">
        <w:rPr>
          <w:rFonts w:ascii="Arial" w:hAnsi="Arial" w:cs="Arial"/>
          <w:sz w:val="22"/>
          <w:szCs w:val="22"/>
          <w:lang w:eastAsia="en-IN"/>
        </w:rPr>
        <w:t>27.30</w:t>
      </w:r>
      <w:r w:rsidRPr="00D161C7">
        <w:rPr>
          <w:rFonts w:ascii="Arial" w:hAnsi="Arial" w:cs="Arial"/>
          <w:sz w:val="22"/>
          <w:szCs w:val="22"/>
          <w:lang w:eastAsia="en-IN"/>
        </w:rPr>
        <w:t xml:space="preserve"> MW Wind) at </w:t>
      </w:r>
      <w:r w:rsidR="00580C52" w:rsidRPr="008079D2">
        <w:rPr>
          <w:rFonts w:ascii="Arial" w:hAnsi="Arial" w:cs="Arial"/>
          <w:sz w:val="22"/>
          <w:szCs w:val="22"/>
        </w:rPr>
        <w:t xml:space="preserve">Village: </w:t>
      </w:r>
      <w:r w:rsidR="00580C52">
        <w:rPr>
          <w:rFonts w:ascii="Arial" w:hAnsi="Arial" w:cs="Arial"/>
          <w:sz w:val="22"/>
          <w:szCs w:val="22"/>
        </w:rPr>
        <w:t xml:space="preserve">Sardharka </w:t>
      </w:r>
      <w:r w:rsidR="00580C52" w:rsidRPr="008079D2">
        <w:rPr>
          <w:rFonts w:ascii="Arial" w:hAnsi="Arial" w:cs="Arial"/>
          <w:sz w:val="22"/>
          <w:szCs w:val="22"/>
        </w:rPr>
        <w:t xml:space="preserve">Taluka: </w:t>
      </w:r>
      <w:r w:rsidR="00580C52">
        <w:rPr>
          <w:rFonts w:ascii="Arial" w:hAnsi="Arial" w:cs="Arial"/>
          <w:sz w:val="22"/>
          <w:szCs w:val="22"/>
        </w:rPr>
        <w:t>Wankaner</w:t>
      </w:r>
      <w:r w:rsidR="00580C52" w:rsidRPr="00580C52">
        <w:rPr>
          <w:rFonts w:ascii="Arial" w:hAnsi="Arial" w:cs="Arial"/>
          <w:sz w:val="22"/>
          <w:szCs w:val="22"/>
        </w:rPr>
        <w:t xml:space="preserve"> Morbi District, State of Gujrat 363621</w:t>
      </w:r>
      <w:r w:rsidRPr="00D161C7">
        <w:rPr>
          <w:rFonts w:ascii="Arial" w:hAnsi="Arial" w:cs="Arial"/>
          <w:sz w:val="22"/>
          <w:szCs w:val="22"/>
          <w:lang w:eastAsia="en-IN"/>
        </w:rPr>
        <w:t>. The project, initiated by M/s Sai Infinium Limited, aims to harness solar &amp; Wind energy to meet the organization's growing electricity needs sustainably and to optimize the operation cost while taking the existin</w:t>
      </w:r>
      <w:r w:rsidR="003931C9">
        <w:rPr>
          <w:rFonts w:ascii="Arial" w:hAnsi="Arial" w:cs="Arial"/>
          <w:sz w:val="22"/>
          <w:szCs w:val="22"/>
          <w:lang w:eastAsia="en-IN"/>
        </w:rPr>
        <w:t>g Rolling mill to full capacity.</w:t>
      </w:r>
    </w:p>
    <w:p w14:paraId="6CE6CB71" w14:textId="0A74535E" w:rsidR="003931C9" w:rsidRDefault="003931C9" w:rsidP="00A40287">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M/s Sai Infinium Limited has been venturing into shipping and ship-breaking industry since last 15 years. The company has forayed into integration with Bandhan TMX with the production capacity of 20,000 MT per month.</w:t>
      </w:r>
    </w:p>
    <w:p w14:paraId="6D178C75" w14:textId="77777777" w:rsidR="003931C9" w:rsidRP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The company is having a modern integrated steel manufacturing unit at Bhavnagar – western India, which has the facility of manufacturing of finished steel long product from captive steel semis with adequate refining facility through LRF (Ladle refining furnace) to ensure flawless production of refined steel. </w:t>
      </w:r>
    </w:p>
    <w:p w14:paraId="3B745F9D" w14:textId="77777777" w:rsid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lastRenderedPageBreak/>
        <w:t>This highly sophisticated integrated steel plant facility comprising steel melting shop (SMS) equipped with electric furnace &amp; ladle refining furnace, Continuous Billet Casting unit, Rolling mill with Block mill and German Technology (Thermex). Brief features of integrated plant are as follows:</w:t>
      </w:r>
    </w:p>
    <w:p w14:paraId="7A84CE4B" w14:textId="77777777" w:rsidR="003931C9" w:rsidRPr="003931C9" w:rsidRDefault="003931C9" w:rsidP="003931C9">
      <w:pPr>
        <w:pStyle w:val="ListParagraph"/>
        <w:numPr>
          <w:ilvl w:val="0"/>
          <w:numId w:val="64"/>
        </w:numPr>
        <w:spacing w:before="240"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25 Ton X 2 Electric furnace.</w:t>
      </w:r>
    </w:p>
    <w:p w14:paraId="53EAFF4B" w14:textId="77777777"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30 Ton X 1 Ladle refining furnace (for liquid steel refining).</w:t>
      </w:r>
    </w:p>
    <w:p w14:paraId="7950B762" w14:textId="77777777"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3 stand: 6X11 M radius CCM (with copper mould tube).</w:t>
      </w:r>
    </w:p>
    <w:p w14:paraId="28983452" w14:textId="77777777"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Standalone rolling mill equipped with block mill, only it’s kind of mill in western India after TATA.</w:t>
      </w:r>
    </w:p>
    <w:p w14:paraId="721C023B" w14:textId="77777777"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Well-equipped in-house laboratory.</w:t>
      </w:r>
    </w:p>
    <w:p w14:paraId="378E8679" w14:textId="77777777" w:rsidR="000A1D48" w:rsidRDefault="003931C9" w:rsidP="000A1D48">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Company manufacture TMX bars and structural steel under the brand name “Bandhan TMX” through hot charging rolling mill with latest Tempcore quenching technology under licensing of CRM, Belgium’s Tempcore cooling technology. Company produces their Captive raw material (Billet) from sponge iron by using this technology for manufacturing of TMX bars. Company manufactures as well as deal in the fo</w:t>
      </w:r>
      <w:r w:rsidR="000A1D48">
        <w:rPr>
          <w:rFonts w:ascii="Arial" w:hAnsi="Arial" w:cs="Arial"/>
          <w:sz w:val="22"/>
          <w:szCs w:val="22"/>
          <w:lang w:eastAsia="en-IN"/>
        </w:rPr>
        <w:t>llowing items on regular basis:</w:t>
      </w:r>
    </w:p>
    <w:p w14:paraId="71C99F4E" w14:textId="77777777" w:rsidR="000A1D48" w:rsidRDefault="003931C9" w:rsidP="000A1D48">
      <w:pPr>
        <w:pStyle w:val="ListParagraph"/>
        <w:numPr>
          <w:ilvl w:val="0"/>
          <w:numId w:val="64"/>
        </w:numPr>
        <w:spacing w:before="240" w:line="360" w:lineRule="auto"/>
        <w:ind w:left="1134" w:right="-71" w:hanging="425"/>
        <w:jc w:val="both"/>
        <w:rPr>
          <w:rFonts w:ascii="Arial" w:hAnsi="Arial" w:cs="Arial"/>
          <w:sz w:val="22"/>
          <w:szCs w:val="22"/>
          <w:lang w:eastAsia="en-IN"/>
        </w:rPr>
      </w:pPr>
      <w:r w:rsidRPr="000A1D48">
        <w:rPr>
          <w:rFonts w:ascii="Arial" w:hAnsi="Arial" w:cs="Arial"/>
          <w:sz w:val="22"/>
          <w:szCs w:val="22"/>
          <w:lang w:eastAsia="en-IN"/>
        </w:rPr>
        <w:t>Thermo Mechanical Treated (TMX) Bars: Fe 500 D, Fe 550, Fe 550 D, Fe 615 – 8mm to 32 mm</w:t>
      </w:r>
    </w:p>
    <w:p w14:paraId="5EF15AE3" w14:textId="37FCD5D5" w:rsidR="003931C9" w:rsidRPr="000A1D48" w:rsidRDefault="003931C9" w:rsidP="000A1D48">
      <w:pPr>
        <w:pStyle w:val="ListParagraph"/>
        <w:numPr>
          <w:ilvl w:val="0"/>
          <w:numId w:val="64"/>
        </w:numPr>
        <w:spacing w:line="360" w:lineRule="auto"/>
        <w:ind w:left="1134" w:right="-71" w:hanging="425"/>
        <w:jc w:val="both"/>
        <w:rPr>
          <w:rFonts w:ascii="Arial" w:hAnsi="Arial" w:cs="Arial"/>
          <w:sz w:val="22"/>
          <w:szCs w:val="22"/>
          <w:lang w:eastAsia="en-IN"/>
        </w:rPr>
      </w:pPr>
      <w:r w:rsidRPr="000A1D48">
        <w:rPr>
          <w:rFonts w:ascii="Arial" w:hAnsi="Arial" w:cs="Arial"/>
          <w:sz w:val="22"/>
          <w:szCs w:val="22"/>
          <w:lang w:eastAsia="en-IN"/>
        </w:rPr>
        <w:t>M.</w:t>
      </w:r>
      <w:r w:rsidR="00100A1B">
        <w:rPr>
          <w:rFonts w:ascii="Arial" w:hAnsi="Arial" w:cs="Arial"/>
          <w:sz w:val="22"/>
          <w:szCs w:val="22"/>
          <w:lang w:eastAsia="en-IN"/>
        </w:rPr>
        <w:t>S.</w:t>
      </w:r>
      <w:r w:rsidRPr="000A1D48">
        <w:rPr>
          <w:rFonts w:ascii="Arial" w:hAnsi="Arial" w:cs="Arial"/>
          <w:sz w:val="22"/>
          <w:szCs w:val="22"/>
          <w:lang w:eastAsia="en-IN"/>
        </w:rPr>
        <w:t xml:space="preserve"> Billet.</w:t>
      </w:r>
    </w:p>
    <w:p w14:paraId="5132CFF0" w14:textId="731887C5" w:rsidR="000A1D48" w:rsidRPr="00100A1B" w:rsidRDefault="000A1D48" w:rsidP="00100A1B">
      <w:pPr>
        <w:pStyle w:val="ListParagraph"/>
        <w:spacing w:before="240" w:after="240" w:line="360" w:lineRule="auto"/>
        <w:ind w:left="709" w:right="-71"/>
        <w:jc w:val="both"/>
        <w:rPr>
          <w:rFonts w:ascii="Arial" w:hAnsi="Arial" w:cs="Arial"/>
          <w:sz w:val="22"/>
          <w:szCs w:val="22"/>
          <w:lang w:eastAsia="en-IN"/>
        </w:rPr>
      </w:pPr>
      <w:r w:rsidRPr="000A1D48">
        <w:rPr>
          <w:rFonts w:ascii="Arial" w:hAnsi="Arial" w:cs="Arial"/>
          <w:sz w:val="22"/>
          <w:szCs w:val="22"/>
          <w:lang w:eastAsia="en-IN"/>
        </w:rPr>
        <w:t>Currently, company is having a sanction load of 33</w:t>
      </w:r>
      <w:r w:rsidR="00100A1B">
        <w:rPr>
          <w:rFonts w:ascii="Arial" w:hAnsi="Arial" w:cs="Arial"/>
          <w:sz w:val="22"/>
          <w:szCs w:val="22"/>
          <w:lang w:eastAsia="en-IN"/>
        </w:rPr>
        <w:t>,</w:t>
      </w:r>
      <w:r w:rsidRPr="000A1D48">
        <w:rPr>
          <w:rFonts w:ascii="Arial" w:hAnsi="Arial" w:cs="Arial"/>
          <w:sz w:val="22"/>
          <w:szCs w:val="22"/>
          <w:lang w:eastAsia="en-IN"/>
        </w:rPr>
        <w:t>700 KW, however this integrated manufacturing plant is running for 8 hours per day and it consumes ~60 lakhs units per month to operate at this scope and scale. Historical financial position of the company is shown in the below table as on from 31</w:t>
      </w:r>
      <w:r w:rsidRPr="00100A1B">
        <w:rPr>
          <w:rFonts w:ascii="Arial" w:hAnsi="Arial" w:cs="Arial"/>
          <w:sz w:val="22"/>
          <w:szCs w:val="22"/>
          <w:vertAlign w:val="superscript"/>
          <w:lang w:eastAsia="en-IN"/>
        </w:rPr>
        <w:t>st</w:t>
      </w:r>
      <w:r w:rsidR="00100A1B">
        <w:rPr>
          <w:rFonts w:ascii="Arial" w:hAnsi="Arial" w:cs="Arial"/>
          <w:sz w:val="22"/>
          <w:szCs w:val="22"/>
          <w:lang w:eastAsia="en-IN"/>
        </w:rPr>
        <w:t xml:space="preserve"> </w:t>
      </w:r>
      <w:r w:rsidRPr="000A1D48">
        <w:rPr>
          <w:rFonts w:ascii="Arial" w:hAnsi="Arial" w:cs="Arial"/>
          <w:sz w:val="22"/>
          <w:szCs w:val="22"/>
          <w:lang w:eastAsia="en-IN"/>
        </w:rPr>
        <w:t>March 2022 to 31</w:t>
      </w:r>
      <w:r w:rsidRPr="000A1D48">
        <w:rPr>
          <w:rFonts w:ascii="Arial" w:hAnsi="Arial" w:cs="Arial"/>
          <w:sz w:val="22"/>
          <w:szCs w:val="22"/>
          <w:vertAlign w:val="superscript"/>
          <w:lang w:eastAsia="en-IN"/>
        </w:rPr>
        <w:t>st</w:t>
      </w:r>
      <w:r>
        <w:rPr>
          <w:rFonts w:ascii="Arial" w:hAnsi="Arial" w:cs="Arial"/>
          <w:sz w:val="22"/>
          <w:szCs w:val="22"/>
          <w:lang w:eastAsia="en-IN"/>
        </w:rPr>
        <w:t xml:space="preserve"> </w:t>
      </w:r>
      <w:r w:rsidRPr="000A1D48">
        <w:rPr>
          <w:rFonts w:ascii="Arial" w:hAnsi="Arial" w:cs="Arial"/>
          <w:sz w:val="22"/>
          <w:szCs w:val="22"/>
          <w:lang w:eastAsia="en-IN"/>
        </w:rPr>
        <w:t>March 2024:</w:t>
      </w:r>
    </w:p>
    <w:tbl>
      <w:tblPr>
        <w:tblStyle w:val="TableGrid"/>
        <w:tblW w:w="9072" w:type="dxa"/>
        <w:tblInd w:w="817" w:type="dxa"/>
        <w:tblLook w:val="04A0" w:firstRow="1" w:lastRow="0" w:firstColumn="1" w:lastColumn="0" w:noHBand="0" w:noVBand="1"/>
      </w:tblPr>
      <w:tblGrid>
        <w:gridCol w:w="2268"/>
        <w:gridCol w:w="2268"/>
        <w:gridCol w:w="2268"/>
        <w:gridCol w:w="2268"/>
      </w:tblGrid>
      <w:tr w:rsidR="000A1D48" w:rsidRPr="000A1D48" w14:paraId="11AF10F2" w14:textId="77777777" w:rsidTr="000A1D48">
        <w:tc>
          <w:tcPr>
            <w:tcW w:w="2268" w:type="dxa"/>
            <w:shd w:val="clear" w:color="auto" w:fill="002060"/>
            <w:vAlign w:val="center"/>
          </w:tcPr>
          <w:p w14:paraId="25600E85"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2268" w:type="dxa"/>
            <w:shd w:val="clear" w:color="auto" w:fill="002060"/>
            <w:vAlign w:val="center"/>
          </w:tcPr>
          <w:p w14:paraId="7119C01B"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2022 (Lakhs)</w:t>
            </w:r>
          </w:p>
        </w:tc>
        <w:tc>
          <w:tcPr>
            <w:tcW w:w="2268" w:type="dxa"/>
            <w:shd w:val="clear" w:color="auto" w:fill="002060"/>
            <w:vAlign w:val="center"/>
          </w:tcPr>
          <w:p w14:paraId="03EBCA11"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2023 (Lakhs)</w:t>
            </w:r>
          </w:p>
        </w:tc>
        <w:tc>
          <w:tcPr>
            <w:tcW w:w="2268" w:type="dxa"/>
            <w:shd w:val="clear" w:color="auto" w:fill="002060"/>
            <w:vAlign w:val="center"/>
          </w:tcPr>
          <w:p w14:paraId="07B3A434"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2024 (Lakhs)</w:t>
            </w:r>
          </w:p>
        </w:tc>
      </w:tr>
      <w:tr w:rsidR="000A1D48" w:rsidRPr="000A1D48" w14:paraId="483A06CE" w14:textId="77777777" w:rsidTr="00100A1B">
        <w:trPr>
          <w:trHeight w:val="197"/>
        </w:trPr>
        <w:tc>
          <w:tcPr>
            <w:tcW w:w="2268" w:type="dxa"/>
            <w:shd w:val="clear" w:color="auto" w:fill="DBE5F1" w:themeFill="accent1" w:themeFillTint="33"/>
            <w:vAlign w:val="center"/>
          </w:tcPr>
          <w:p w14:paraId="0429D448"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Total Assets</w:t>
            </w:r>
          </w:p>
        </w:tc>
        <w:tc>
          <w:tcPr>
            <w:tcW w:w="2268" w:type="dxa"/>
            <w:shd w:val="clear" w:color="auto" w:fill="auto"/>
            <w:vAlign w:val="center"/>
          </w:tcPr>
          <w:p w14:paraId="53C182C1"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18,746.10</w:t>
            </w:r>
          </w:p>
        </w:tc>
        <w:tc>
          <w:tcPr>
            <w:tcW w:w="2268" w:type="dxa"/>
            <w:shd w:val="clear" w:color="auto" w:fill="auto"/>
            <w:vAlign w:val="center"/>
          </w:tcPr>
          <w:p w14:paraId="41C21395"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19,595.46</w:t>
            </w:r>
          </w:p>
        </w:tc>
        <w:tc>
          <w:tcPr>
            <w:tcW w:w="2268" w:type="dxa"/>
            <w:shd w:val="clear" w:color="auto" w:fill="auto"/>
            <w:vAlign w:val="center"/>
          </w:tcPr>
          <w:p w14:paraId="4D76236E"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31,469.04</w:t>
            </w:r>
          </w:p>
        </w:tc>
      </w:tr>
      <w:tr w:rsidR="000A1D48" w:rsidRPr="000A1D48" w14:paraId="6B2ABC09" w14:textId="77777777" w:rsidTr="000A1D48">
        <w:tc>
          <w:tcPr>
            <w:tcW w:w="2268" w:type="dxa"/>
            <w:shd w:val="clear" w:color="auto" w:fill="DBE5F1" w:themeFill="accent1" w:themeFillTint="33"/>
            <w:vAlign w:val="center"/>
          </w:tcPr>
          <w:p w14:paraId="7523F07D"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Long term borrowings</w:t>
            </w:r>
          </w:p>
        </w:tc>
        <w:tc>
          <w:tcPr>
            <w:tcW w:w="2268" w:type="dxa"/>
            <w:shd w:val="clear" w:color="auto" w:fill="auto"/>
            <w:vAlign w:val="center"/>
          </w:tcPr>
          <w:p w14:paraId="7ECDDB93"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2257.94</w:t>
            </w:r>
          </w:p>
        </w:tc>
        <w:tc>
          <w:tcPr>
            <w:tcW w:w="2268" w:type="dxa"/>
            <w:shd w:val="clear" w:color="auto" w:fill="auto"/>
            <w:vAlign w:val="center"/>
          </w:tcPr>
          <w:p w14:paraId="3A6D9375"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4741.67</w:t>
            </w:r>
          </w:p>
        </w:tc>
        <w:tc>
          <w:tcPr>
            <w:tcW w:w="2268" w:type="dxa"/>
            <w:shd w:val="clear" w:color="auto" w:fill="auto"/>
            <w:vAlign w:val="center"/>
          </w:tcPr>
          <w:p w14:paraId="18BECF7D"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5225.10</w:t>
            </w:r>
          </w:p>
        </w:tc>
      </w:tr>
      <w:tr w:rsidR="000A1D48" w:rsidRPr="000A1D48" w14:paraId="44B61A2C" w14:textId="77777777" w:rsidTr="000A1D48">
        <w:tc>
          <w:tcPr>
            <w:tcW w:w="2268" w:type="dxa"/>
            <w:shd w:val="clear" w:color="auto" w:fill="DBE5F1" w:themeFill="accent1" w:themeFillTint="33"/>
            <w:vAlign w:val="center"/>
          </w:tcPr>
          <w:p w14:paraId="617C8600"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Short term borrowings</w:t>
            </w:r>
          </w:p>
        </w:tc>
        <w:tc>
          <w:tcPr>
            <w:tcW w:w="2268" w:type="dxa"/>
            <w:shd w:val="clear" w:color="auto" w:fill="auto"/>
            <w:vAlign w:val="center"/>
          </w:tcPr>
          <w:p w14:paraId="012D9B06"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9061.62</w:t>
            </w:r>
          </w:p>
        </w:tc>
        <w:tc>
          <w:tcPr>
            <w:tcW w:w="2268" w:type="dxa"/>
            <w:shd w:val="clear" w:color="auto" w:fill="auto"/>
            <w:vAlign w:val="center"/>
          </w:tcPr>
          <w:p w14:paraId="4DA0F3AB"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3493.09</w:t>
            </w:r>
          </w:p>
        </w:tc>
        <w:tc>
          <w:tcPr>
            <w:tcW w:w="2268" w:type="dxa"/>
            <w:shd w:val="clear" w:color="auto" w:fill="auto"/>
            <w:vAlign w:val="center"/>
          </w:tcPr>
          <w:p w14:paraId="32B0D3B2"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3842.75</w:t>
            </w:r>
          </w:p>
        </w:tc>
      </w:tr>
      <w:tr w:rsidR="000A1D48" w:rsidRPr="000A1D48" w14:paraId="7B0D6391" w14:textId="77777777" w:rsidTr="000A1D48">
        <w:trPr>
          <w:trHeight w:val="436"/>
        </w:trPr>
        <w:tc>
          <w:tcPr>
            <w:tcW w:w="2268" w:type="dxa"/>
            <w:shd w:val="clear" w:color="auto" w:fill="DBE5F1" w:themeFill="accent1" w:themeFillTint="33"/>
            <w:vAlign w:val="center"/>
          </w:tcPr>
          <w:p w14:paraId="1916E0E7"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Turnover</w:t>
            </w:r>
          </w:p>
        </w:tc>
        <w:tc>
          <w:tcPr>
            <w:tcW w:w="2268" w:type="dxa"/>
            <w:shd w:val="clear" w:color="auto" w:fill="auto"/>
            <w:vAlign w:val="center"/>
          </w:tcPr>
          <w:p w14:paraId="1DBECC5F"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14,940.98</w:t>
            </w:r>
          </w:p>
        </w:tc>
        <w:tc>
          <w:tcPr>
            <w:tcW w:w="2268" w:type="dxa"/>
            <w:shd w:val="clear" w:color="auto" w:fill="auto"/>
            <w:vAlign w:val="center"/>
          </w:tcPr>
          <w:p w14:paraId="3BB312CE"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51,010.50</w:t>
            </w:r>
          </w:p>
        </w:tc>
        <w:tc>
          <w:tcPr>
            <w:tcW w:w="2268" w:type="dxa"/>
            <w:shd w:val="clear" w:color="auto" w:fill="auto"/>
            <w:vAlign w:val="center"/>
          </w:tcPr>
          <w:p w14:paraId="5FE54ED0"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45,479.86</w:t>
            </w:r>
          </w:p>
        </w:tc>
      </w:tr>
      <w:tr w:rsidR="000A1D48" w:rsidRPr="000A1D48" w14:paraId="35B7C41B" w14:textId="77777777" w:rsidTr="000A1D48">
        <w:tc>
          <w:tcPr>
            <w:tcW w:w="2268" w:type="dxa"/>
            <w:shd w:val="clear" w:color="auto" w:fill="DBE5F1" w:themeFill="accent1" w:themeFillTint="33"/>
            <w:vAlign w:val="center"/>
          </w:tcPr>
          <w:p w14:paraId="4BB1A1FE"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PAT</w:t>
            </w:r>
          </w:p>
        </w:tc>
        <w:tc>
          <w:tcPr>
            <w:tcW w:w="2268" w:type="dxa"/>
            <w:shd w:val="clear" w:color="auto" w:fill="auto"/>
            <w:vAlign w:val="center"/>
          </w:tcPr>
          <w:p w14:paraId="78A071E6"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233.17</w:t>
            </w:r>
          </w:p>
        </w:tc>
        <w:tc>
          <w:tcPr>
            <w:tcW w:w="2268" w:type="dxa"/>
            <w:shd w:val="clear" w:color="auto" w:fill="auto"/>
            <w:vAlign w:val="center"/>
          </w:tcPr>
          <w:p w14:paraId="3E3E8296"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83.58</w:t>
            </w:r>
          </w:p>
        </w:tc>
        <w:tc>
          <w:tcPr>
            <w:tcW w:w="2268" w:type="dxa"/>
            <w:shd w:val="clear" w:color="auto" w:fill="auto"/>
            <w:vAlign w:val="center"/>
          </w:tcPr>
          <w:p w14:paraId="7F247C0C"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944.08</w:t>
            </w:r>
          </w:p>
        </w:tc>
      </w:tr>
      <w:tr w:rsidR="000A1D48" w:rsidRPr="000A1D48" w14:paraId="35AD8799" w14:textId="77777777" w:rsidTr="000A1D48">
        <w:trPr>
          <w:trHeight w:val="376"/>
        </w:trPr>
        <w:tc>
          <w:tcPr>
            <w:tcW w:w="2268" w:type="dxa"/>
            <w:shd w:val="clear" w:color="auto" w:fill="DBE5F1" w:themeFill="accent1" w:themeFillTint="33"/>
            <w:vAlign w:val="center"/>
          </w:tcPr>
          <w:p w14:paraId="65EB2170"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 xml:space="preserve">Cash flow at the end </w:t>
            </w:r>
          </w:p>
        </w:tc>
        <w:tc>
          <w:tcPr>
            <w:tcW w:w="2268" w:type="dxa"/>
            <w:shd w:val="clear" w:color="auto" w:fill="auto"/>
            <w:vAlign w:val="center"/>
          </w:tcPr>
          <w:p w14:paraId="086EB988"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21.52</w:t>
            </w:r>
          </w:p>
        </w:tc>
        <w:tc>
          <w:tcPr>
            <w:tcW w:w="2268" w:type="dxa"/>
            <w:shd w:val="clear" w:color="auto" w:fill="auto"/>
            <w:vAlign w:val="center"/>
          </w:tcPr>
          <w:p w14:paraId="1AD042D7"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28.34</w:t>
            </w:r>
          </w:p>
        </w:tc>
        <w:tc>
          <w:tcPr>
            <w:tcW w:w="2268" w:type="dxa"/>
            <w:shd w:val="clear" w:color="auto" w:fill="auto"/>
            <w:vAlign w:val="center"/>
          </w:tcPr>
          <w:p w14:paraId="42A100EE"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58.53</w:t>
            </w:r>
          </w:p>
        </w:tc>
      </w:tr>
    </w:tbl>
    <w:p w14:paraId="5D37C9F4" w14:textId="77777777" w:rsidR="000A1D48" w:rsidRDefault="000A1D48" w:rsidP="000A1D48">
      <w:pPr>
        <w:pStyle w:val="ListParagraph"/>
        <w:spacing w:line="360" w:lineRule="auto"/>
        <w:ind w:left="709" w:right="-71"/>
        <w:jc w:val="both"/>
        <w:rPr>
          <w:rFonts w:ascii="Arial" w:hAnsi="Arial" w:cs="Arial"/>
          <w:sz w:val="22"/>
          <w:szCs w:val="22"/>
        </w:rPr>
      </w:pPr>
    </w:p>
    <w:p w14:paraId="404B7985" w14:textId="77777777" w:rsidR="000A1D48" w:rsidRDefault="000A1D48" w:rsidP="000A1D48">
      <w:pPr>
        <w:pStyle w:val="ListParagraph"/>
        <w:spacing w:after="240" w:line="360" w:lineRule="auto"/>
        <w:ind w:left="709" w:right="-71"/>
        <w:jc w:val="both"/>
        <w:rPr>
          <w:rFonts w:ascii="Arial" w:hAnsi="Arial" w:cs="Arial"/>
          <w:sz w:val="22"/>
          <w:szCs w:val="22"/>
        </w:rPr>
      </w:pPr>
      <w:r w:rsidRPr="000A1D48">
        <w:rPr>
          <w:rFonts w:ascii="Arial" w:hAnsi="Arial" w:cs="Arial"/>
          <w:sz w:val="22"/>
          <w:szCs w:val="22"/>
        </w:rPr>
        <w:lastRenderedPageBreak/>
        <w:t>As p</w:t>
      </w:r>
      <w:r>
        <w:rPr>
          <w:rFonts w:ascii="Arial" w:hAnsi="Arial" w:cs="Arial"/>
          <w:sz w:val="22"/>
          <w:szCs w:val="22"/>
        </w:rPr>
        <w:t>er the internal assessment shown in the below table</w:t>
      </w:r>
      <w:r w:rsidRPr="000A1D48">
        <w:rPr>
          <w:rFonts w:ascii="Arial" w:hAnsi="Arial" w:cs="Arial"/>
          <w:sz w:val="22"/>
          <w:szCs w:val="22"/>
        </w:rPr>
        <w:t xml:space="preserve">, after 24 hours of operation of plant, it would be requiring more than 1.8 Crores units a month. </w:t>
      </w:r>
      <w:r w:rsidR="00AB44DB">
        <w:rPr>
          <w:rFonts w:ascii="Arial" w:hAnsi="Arial" w:cs="Arial"/>
          <w:sz w:val="22"/>
          <w:szCs w:val="22"/>
        </w:rPr>
        <w:t>As per the latest elec</w:t>
      </w:r>
      <w:r w:rsidR="00645884">
        <w:rPr>
          <w:rFonts w:ascii="Arial" w:hAnsi="Arial" w:cs="Arial"/>
          <w:sz w:val="22"/>
          <w:szCs w:val="22"/>
        </w:rPr>
        <w:t>tricity bill shared by client, c</w:t>
      </w:r>
      <w:r w:rsidR="00AB44DB">
        <w:rPr>
          <w:rFonts w:ascii="Arial" w:hAnsi="Arial" w:cs="Arial"/>
          <w:sz w:val="22"/>
          <w:szCs w:val="22"/>
        </w:rPr>
        <w:t>urrently applicable tariff is INR 5.85</w:t>
      </w:r>
      <w:r w:rsidRPr="000A1D48">
        <w:rPr>
          <w:rFonts w:ascii="Arial" w:hAnsi="Arial" w:cs="Arial"/>
          <w:sz w:val="22"/>
          <w:szCs w:val="22"/>
        </w:rPr>
        <w:t xml:space="preserve"> per unit (subsidized rate as the plant operates only from 10 pm to 6 am) and as the company plans to operate the factory for 24 hours the charges will go up to INR </w:t>
      </w:r>
      <w:r w:rsidR="00AB44DB">
        <w:rPr>
          <w:rFonts w:ascii="Arial" w:hAnsi="Arial" w:cs="Arial"/>
          <w:sz w:val="22"/>
          <w:szCs w:val="22"/>
        </w:rPr>
        <w:t>8.75</w:t>
      </w:r>
      <w:r w:rsidRPr="000A1D48">
        <w:rPr>
          <w:rFonts w:ascii="Arial" w:hAnsi="Arial" w:cs="Arial"/>
          <w:sz w:val="22"/>
          <w:szCs w:val="22"/>
        </w:rPr>
        <w:t xml:space="preserve"> per unit. And therefore, the company has planned installation </w:t>
      </w:r>
      <w:r w:rsidR="00AB44DB">
        <w:rPr>
          <w:rFonts w:ascii="Arial" w:hAnsi="Arial" w:cs="Arial"/>
          <w:sz w:val="22"/>
          <w:szCs w:val="22"/>
        </w:rPr>
        <w:t>the</w:t>
      </w:r>
      <w:r w:rsidRPr="000A1D48">
        <w:rPr>
          <w:rFonts w:ascii="Arial" w:hAnsi="Arial" w:cs="Arial"/>
          <w:sz w:val="22"/>
          <w:szCs w:val="22"/>
        </w:rPr>
        <w:t xml:space="preserve"> hybrid wind - solar project to offset the electricity consumption while the plant operates for 3 shifts.</w:t>
      </w:r>
    </w:p>
    <w:tbl>
      <w:tblPr>
        <w:tblStyle w:val="TableGrid"/>
        <w:tblW w:w="9214" w:type="dxa"/>
        <w:tblInd w:w="817" w:type="dxa"/>
        <w:tblLayout w:type="fixed"/>
        <w:tblLook w:val="04A0" w:firstRow="1" w:lastRow="0" w:firstColumn="1" w:lastColumn="0" w:noHBand="0" w:noVBand="1"/>
      </w:tblPr>
      <w:tblGrid>
        <w:gridCol w:w="1701"/>
        <w:gridCol w:w="992"/>
        <w:gridCol w:w="1701"/>
        <w:gridCol w:w="1276"/>
        <w:gridCol w:w="1701"/>
        <w:gridCol w:w="1843"/>
      </w:tblGrid>
      <w:tr w:rsidR="000F6103" w:rsidRPr="000A1D48" w14:paraId="6AEEF1B0" w14:textId="77777777" w:rsidTr="000F6103">
        <w:trPr>
          <w:trHeight w:val="749"/>
        </w:trPr>
        <w:tc>
          <w:tcPr>
            <w:tcW w:w="1701" w:type="dxa"/>
            <w:shd w:val="clear" w:color="auto" w:fill="002060"/>
            <w:vAlign w:val="center"/>
          </w:tcPr>
          <w:p w14:paraId="2A81C207" w14:textId="77777777" w:rsidR="000A1D48" w:rsidRPr="000A1D48" w:rsidRDefault="000A1D48" w:rsidP="000A1D48">
            <w:pPr>
              <w:pStyle w:val="ListParagraph"/>
              <w:spacing w:line="276" w:lineRule="auto"/>
              <w:ind w:left="33"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992" w:type="dxa"/>
            <w:shd w:val="clear" w:color="auto" w:fill="002060"/>
            <w:vAlign w:val="center"/>
          </w:tcPr>
          <w:p w14:paraId="4EFD50CC"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Hours</w:t>
            </w:r>
          </w:p>
        </w:tc>
        <w:tc>
          <w:tcPr>
            <w:tcW w:w="1701" w:type="dxa"/>
            <w:shd w:val="clear" w:color="auto" w:fill="002060"/>
            <w:vAlign w:val="center"/>
          </w:tcPr>
          <w:p w14:paraId="67117C2C"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Units per month</w:t>
            </w:r>
          </w:p>
        </w:tc>
        <w:tc>
          <w:tcPr>
            <w:tcW w:w="1276" w:type="dxa"/>
            <w:shd w:val="clear" w:color="auto" w:fill="002060"/>
            <w:vAlign w:val="center"/>
          </w:tcPr>
          <w:p w14:paraId="24D58A90"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INR/Unit</w:t>
            </w:r>
          </w:p>
        </w:tc>
        <w:tc>
          <w:tcPr>
            <w:tcW w:w="1701" w:type="dxa"/>
            <w:shd w:val="clear" w:color="auto" w:fill="002060"/>
            <w:vAlign w:val="center"/>
          </w:tcPr>
          <w:p w14:paraId="2F318357"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Monthly</w:t>
            </w:r>
          </w:p>
          <w:p w14:paraId="19886FF5"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Expense</w:t>
            </w:r>
          </w:p>
        </w:tc>
        <w:tc>
          <w:tcPr>
            <w:tcW w:w="1843" w:type="dxa"/>
            <w:shd w:val="clear" w:color="auto" w:fill="002060"/>
            <w:vAlign w:val="center"/>
          </w:tcPr>
          <w:p w14:paraId="223BCB32"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Yearly Expense</w:t>
            </w:r>
            <w:r w:rsidR="000F6103">
              <w:rPr>
                <w:rFonts w:asciiTheme="minorHAnsi" w:hAnsiTheme="minorHAnsi" w:cstheme="minorHAnsi"/>
                <w:b/>
                <w:spacing w:val="-4"/>
                <w:sz w:val="22"/>
                <w:szCs w:val="22"/>
              </w:rPr>
              <w:t xml:space="preserve"> INR</w:t>
            </w:r>
          </w:p>
        </w:tc>
      </w:tr>
      <w:tr w:rsidR="000A1D48" w:rsidRPr="000A1D48" w14:paraId="1695236F" w14:textId="77777777" w:rsidTr="000F6103">
        <w:tc>
          <w:tcPr>
            <w:tcW w:w="1701" w:type="dxa"/>
            <w:shd w:val="clear" w:color="auto" w:fill="auto"/>
            <w:vAlign w:val="center"/>
          </w:tcPr>
          <w:p w14:paraId="6BBAD370" w14:textId="77777777" w:rsidR="000A1D48" w:rsidRPr="000A1D48" w:rsidRDefault="000A1D48" w:rsidP="000A1D48">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Current Running Hours</w:t>
            </w:r>
          </w:p>
        </w:tc>
        <w:tc>
          <w:tcPr>
            <w:tcW w:w="992" w:type="dxa"/>
            <w:shd w:val="clear" w:color="auto" w:fill="auto"/>
            <w:vAlign w:val="center"/>
          </w:tcPr>
          <w:p w14:paraId="794E5C1B"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8</w:t>
            </w:r>
          </w:p>
        </w:tc>
        <w:tc>
          <w:tcPr>
            <w:tcW w:w="1701" w:type="dxa"/>
            <w:shd w:val="clear" w:color="auto" w:fill="auto"/>
            <w:vAlign w:val="center"/>
          </w:tcPr>
          <w:p w14:paraId="4E3071B7"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60,00,000</w:t>
            </w:r>
          </w:p>
        </w:tc>
        <w:tc>
          <w:tcPr>
            <w:tcW w:w="1276" w:type="dxa"/>
            <w:shd w:val="clear" w:color="auto" w:fill="auto"/>
            <w:vAlign w:val="center"/>
          </w:tcPr>
          <w:p w14:paraId="338767B3"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5.9</w:t>
            </w:r>
            <w:r w:rsidR="00AB44DB">
              <w:rPr>
                <w:rFonts w:asciiTheme="minorHAnsi" w:hAnsiTheme="minorHAnsi" w:cstheme="minorHAnsi"/>
                <w:spacing w:val="-4"/>
                <w:sz w:val="22"/>
                <w:szCs w:val="22"/>
              </w:rPr>
              <w:t>85</w:t>
            </w:r>
          </w:p>
        </w:tc>
        <w:tc>
          <w:tcPr>
            <w:tcW w:w="1701" w:type="dxa"/>
            <w:shd w:val="clear" w:color="auto" w:fill="auto"/>
            <w:vAlign w:val="center"/>
          </w:tcPr>
          <w:p w14:paraId="6CA21F48" w14:textId="77777777" w:rsidR="000A1D48" w:rsidRPr="000A1D48" w:rsidRDefault="00AB44DB" w:rsidP="000A1D48">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3,51,0</w:t>
            </w:r>
            <w:r w:rsidR="000A1D48" w:rsidRPr="000A1D48">
              <w:rPr>
                <w:rFonts w:asciiTheme="minorHAnsi" w:hAnsiTheme="minorHAnsi" w:cstheme="minorHAnsi"/>
                <w:spacing w:val="-4"/>
                <w:sz w:val="22"/>
                <w:szCs w:val="22"/>
              </w:rPr>
              <w:t>0,000</w:t>
            </w:r>
          </w:p>
        </w:tc>
        <w:tc>
          <w:tcPr>
            <w:tcW w:w="1843" w:type="dxa"/>
            <w:shd w:val="clear" w:color="auto" w:fill="auto"/>
            <w:vAlign w:val="center"/>
          </w:tcPr>
          <w:p w14:paraId="22970485" w14:textId="77777777" w:rsidR="000A1D48" w:rsidRPr="000A1D48" w:rsidRDefault="00AB44DB" w:rsidP="00AB44DB">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42,12</w:t>
            </w:r>
            <w:r w:rsidR="000A1D48" w:rsidRPr="000A1D48">
              <w:rPr>
                <w:rFonts w:asciiTheme="minorHAnsi" w:hAnsiTheme="minorHAnsi" w:cstheme="minorHAnsi"/>
                <w:spacing w:val="-4"/>
                <w:sz w:val="22"/>
                <w:szCs w:val="22"/>
              </w:rPr>
              <w:t>,</w:t>
            </w:r>
            <w:r>
              <w:rPr>
                <w:rFonts w:asciiTheme="minorHAnsi" w:hAnsiTheme="minorHAnsi" w:cstheme="minorHAnsi"/>
                <w:spacing w:val="-4"/>
                <w:sz w:val="22"/>
                <w:szCs w:val="22"/>
              </w:rPr>
              <w:t>0</w:t>
            </w:r>
            <w:r w:rsidR="000A1D48" w:rsidRPr="000A1D48">
              <w:rPr>
                <w:rFonts w:asciiTheme="minorHAnsi" w:hAnsiTheme="minorHAnsi" w:cstheme="minorHAnsi"/>
                <w:spacing w:val="-4"/>
                <w:sz w:val="22"/>
                <w:szCs w:val="22"/>
              </w:rPr>
              <w:t>0,000</w:t>
            </w:r>
          </w:p>
        </w:tc>
      </w:tr>
      <w:tr w:rsidR="000A1D48" w:rsidRPr="000A1D48" w14:paraId="022A6370" w14:textId="77777777" w:rsidTr="000F6103">
        <w:trPr>
          <w:trHeight w:val="474"/>
        </w:trPr>
        <w:tc>
          <w:tcPr>
            <w:tcW w:w="1701" w:type="dxa"/>
            <w:shd w:val="clear" w:color="auto" w:fill="auto"/>
            <w:vAlign w:val="center"/>
          </w:tcPr>
          <w:p w14:paraId="727D06E1" w14:textId="77777777" w:rsidR="000A1D48" w:rsidRPr="000A1D48" w:rsidRDefault="000A1D48" w:rsidP="000A1D48">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Proposed Hours</w:t>
            </w:r>
          </w:p>
        </w:tc>
        <w:tc>
          <w:tcPr>
            <w:tcW w:w="992" w:type="dxa"/>
            <w:shd w:val="clear" w:color="auto" w:fill="auto"/>
            <w:vAlign w:val="center"/>
          </w:tcPr>
          <w:p w14:paraId="417DD05D"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24</w:t>
            </w:r>
          </w:p>
        </w:tc>
        <w:tc>
          <w:tcPr>
            <w:tcW w:w="1701" w:type="dxa"/>
            <w:shd w:val="clear" w:color="auto" w:fill="auto"/>
            <w:vAlign w:val="center"/>
          </w:tcPr>
          <w:p w14:paraId="12AF458C"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1,80,00,000</w:t>
            </w:r>
          </w:p>
        </w:tc>
        <w:tc>
          <w:tcPr>
            <w:tcW w:w="1276" w:type="dxa"/>
            <w:shd w:val="clear" w:color="auto" w:fill="auto"/>
            <w:vAlign w:val="center"/>
          </w:tcPr>
          <w:p w14:paraId="690BC374" w14:textId="77777777" w:rsidR="000A1D48" w:rsidRPr="000A1D48" w:rsidRDefault="00AB44DB" w:rsidP="000A1D48">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8.75</w:t>
            </w:r>
          </w:p>
        </w:tc>
        <w:tc>
          <w:tcPr>
            <w:tcW w:w="1701" w:type="dxa"/>
            <w:shd w:val="clear" w:color="auto" w:fill="auto"/>
            <w:vAlign w:val="center"/>
          </w:tcPr>
          <w:p w14:paraId="035630CE" w14:textId="77777777" w:rsidR="000A1D48" w:rsidRPr="000A1D48" w:rsidRDefault="00AB44DB" w:rsidP="000A1D48">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15,</w:t>
            </w:r>
            <w:r w:rsidR="000A1D48" w:rsidRPr="000A1D48">
              <w:rPr>
                <w:rFonts w:asciiTheme="minorHAnsi" w:hAnsiTheme="minorHAnsi" w:cstheme="minorHAnsi"/>
                <w:spacing w:val="-4"/>
                <w:sz w:val="22"/>
                <w:szCs w:val="22"/>
              </w:rPr>
              <w:t>7</w:t>
            </w:r>
            <w:r>
              <w:rPr>
                <w:rFonts w:asciiTheme="minorHAnsi" w:hAnsiTheme="minorHAnsi" w:cstheme="minorHAnsi"/>
                <w:spacing w:val="-4"/>
                <w:sz w:val="22"/>
                <w:szCs w:val="22"/>
              </w:rPr>
              <w:t>5</w:t>
            </w:r>
            <w:r w:rsidR="000A1D48" w:rsidRPr="000A1D48">
              <w:rPr>
                <w:rFonts w:asciiTheme="minorHAnsi" w:hAnsiTheme="minorHAnsi" w:cstheme="minorHAnsi"/>
                <w:spacing w:val="-4"/>
                <w:sz w:val="22"/>
                <w:szCs w:val="22"/>
              </w:rPr>
              <w:t>,00,000</w:t>
            </w:r>
          </w:p>
        </w:tc>
        <w:tc>
          <w:tcPr>
            <w:tcW w:w="1843" w:type="dxa"/>
            <w:shd w:val="clear" w:color="auto" w:fill="auto"/>
            <w:vAlign w:val="center"/>
          </w:tcPr>
          <w:p w14:paraId="1C9B0563" w14:textId="77777777" w:rsidR="000A1D48" w:rsidRPr="000A1D48" w:rsidRDefault="00AB44DB" w:rsidP="000A1D48">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1,89,00</w:t>
            </w:r>
            <w:r w:rsidR="000A1D48" w:rsidRPr="000A1D48">
              <w:rPr>
                <w:rFonts w:asciiTheme="minorHAnsi" w:hAnsiTheme="minorHAnsi" w:cstheme="minorHAnsi"/>
                <w:spacing w:val="-4"/>
                <w:sz w:val="22"/>
                <w:szCs w:val="22"/>
              </w:rPr>
              <w:t>,00,000</w:t>
            </w:r>
          </w:p>
        </w:tc>
      </w:tr>
      <w:tr w:rsidR="002416C6" w:rsidRPr="000A1D48" w14:paraId="6573F195" w14:textId="77777777" w:rsidTr="000F6103">
        <w:trPr>
          <w:trHeight w:val="734"/>
        </w:trPr>
        <w:tc>
          <w:tcPr>
            <w:tcW w:w="1701" w:type="dxa"/>
            <w:vMerge w:val="restart"/>
            <w:shd w:val="clear" w:color="auto" w:fill="auto"/>
            <w:vAlign w:val="center"/>
          </w:tcPr>
          <w:p w14:paraId="2F356334" w14:textId="77777777" w:rsidR="002416C6" w:rsidRPr="000A1D48" w:rsidRDefault="002416C6" w:rsidP="002416C6">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Hybrid Installation</w:t>
            </w:r>
          </w:p>
        </w:tc>
        <w:tc>
          <w:tcPr>
            <w:tcW w:w="992" w:type="dxa"/>
            <w:vMerge w:val="restart"/>
            <w:shd w:val="clear" w:color="auto" w:fill="auto"/>
            <w:vAlign w:val="center"/>
          </w:tcPr>
          <w:p w14:paraId="2E2B9F7B"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24</w:t>
            </w:r>
          </w:p>
        </w:tc>
        <w:tc>
          <w:tcPr>
            <w:tcW w:w="1701" w:type="dxa"/>
            <w:shd w:val="clear" w:color="auto" w:fill="auto"/>
            <w:vAlign w:val="center"/>
          </w:tcPr>
          <w:p w14:paraId="5A91F724" w14:textId="77777777" w:rsidR="002416C6" w:rsidRPr="000A1D48" w:rsidRDefault="00AB44DB"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1,11,84,575</w:t>
            </w:r>
          </w:p>
          <w:p w14:paraId="2CC30888"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(Captive)</w:t>
            </w:r>
          </w:p>
        </w:tc>
        <w:tc>
          <w:tcPr>
            <w:tcW w:w="1276" w:type="dxa"/>
            <w:shd w:val="clear" w:color="auto" w:fill="auto"/>
            <w:vAlign w:val="center"/>
          </w:tcPr>
          <w:p w14:paraId="512B04D3"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4.8</w:t>
            </w:r>
            <w:r w:rsidR="00AB44DB">
              <w:rPr>
                <w:rFonts w:asciiTheme="minorHAnsi" w:hAnsiTheme="minorHAnsi" w:cstheme="minorHAnsi"/>
                <w:spacing w:val="-4"/>
                <w:sz w:val="22"/>
                <w:szCs w:val="22"/>
              </w:rPr>
              <w:t>7</w:t>
            </w:r>
          </w:p>
        </w:tc>
        <w:tc>
          <w:tcPr>
            <w:tcW w:w="1701" w:type="dxa"/>
            <w:shd w:val="clear" w:color="auto" w:fill="auto"/>
            <w:vAlign w:val="center"/>
          </w:tcPr>
          <w:p w14:paraId="7A64EE10" w14:textId="77777777" w:rsidR="002416C6" w:rsidRPr="002416C6" w:rsidRDefault="00AB44DB" w:rsidP="002416C6">
            <w:pPr>
              <w:jc w:val="center"/>
              <w:rPr>
                <w:rFonts w:asciiTheme="minorHAnsi" w:hAnsiTheme="minorHAnsi" w:cstheme="minorHAnsi"/>
                <w:sz w:val="22"/>
                <w:szCs w:val="22"/>
              </w:rPr>
            </w:pPr>
            <w:r>
              <w:rPr>
                <w:rFonts w:asciiTheme="minorHAnsi" w:hAnsiTheme="minorHAnsi" w:cstheme="minorHAnsi"/>
                <w:sz w:val="22"/>
                <w:szCs w:val="22"/>
              </w:rPr>
              <w:t>5,44,27,397</w:t>
            </w:r>
          </w:p>
        </w:tc>
        <w:tc>
          <w:tcPr>
            <w:tcW w:w="1843" w:type="dxa"/>
            <w:vMerge w:val="restart"/>
            <w:shd w:val="clear" w:color="auto" w:fill="auto"/>
            <w:vAlign w:val="center"/>
          </w:tcPr>
          <w:p w14:paraId="0D0DCCBC" w14:textId="77777777" w:rsidR="002416C6" w:rsidRPr="000A1D48" w:rsidRDefault="00AB44DB"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1,36,87,48,356</w:t>
            </w:r>
          </w:p>
        </w:tc>
      </w:tr>
      <w:tr w:rsidR="002416C6" w:rsidRPr="000A1D48" w14:paraId="2C3367A6" w14:textId="77777777" w:rsidTr="000F6103">
        <w:tc>
          <w:tcPr>
            <w:tcW w:w="1701" w:type="dxa"/>
            <w:vMerge/>
            <w:shd w:val="clear" w:color="auto" w:fill="auto"/>
            <w:vAlign w:val="center"/>
          </w:tcPr>
          <w:p w14:paraId="2C07BE31" w14:textId="77777777" w:rsidR="002416C6" w:rsidRPr="000A1D48" w:rsidRDefault="002416C6" w:rsidP="002416C6">
            <w:pPr>
              <w:pStyle w:val="ListParagraph"/>
              <w:spacing w:line="276" w:lineRule="auto"/>
              <w:ind w:left="33" w:right="-108"/>
              <w:rPr>
                <w:rFonts w:asciiTheme="minorHAnsi" w:hAnsiTheme="minorHAnsi" w:cstheme="minorHAnsi"/>
                <w:spacing w:val="-4"/>
                <w:sz w:val="22"/>
                <w:szCs w:val="22"/>
              </w:rPr>
            </w:pPr>
          </w:p>
        </w:tc>
        <w:tc>
          <w:tcPr>
            <w:tcW w:w="992" w:type="dxa"/>
            <w:vMerge/>
            <w:shd w:val="clear" w:color="auto" w:fill="auto"/>
            <w:vAlign w:val="center"/>
          </w:tcPr>
          <w:p w14:paraId="40182834"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p>
        </w:tc>
        <w:tc>
          <w:tcPr>
            <w:tcW w:w="1701" w:type="dxa"/>
            <w:shd w:val="clear" w:color="auto" w:fill="auto"/>
            <w:vAlign w:val="center"/>
          </w:tcPr>
          <w:p w14:paraId="79CB3AE3" w14:textId="4815E5D9" w:rsidR="002416C6" w:rsidRPr="000A1D48" w:rsidRDefault="00100A1B"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68,15,425</w:t>
            </w:r>
          </w:p>
          <w:p w14:paraId="049F1B2B"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(Industrial)</w:t>
            </w:r>
          </w:p>
        </w:tc>
        <w:tc>
          <w:tcPr>
            <w:tcW w:w="1276" w:type="dxa"/>
            <w:shd w:val="clear" w:color="auto" w:fill="auto"/>
            <w:vAlign w:val="center"/>
          </w:tcPr>
          <w:p w14:paraId="66E1E81B" w14:textId="77777777" w:rsidR="002416C6" w:rsidRPr="000A1D48" w:rsidRDefault="00AB44DB"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8.75</w:t>
            </w:r>
          </w:p>
        </w:tc>
        <w:tc>
          <w:tcPr>
            <w:tcW w:w="1701" w:type="dxa"/>
            <w:shd w:val="clear" w:color="auto" w:fill="auto"/>
            <w:vAlign w:val="center"/>
          </w:tcPr>
          <w:p w14:paraId="03924973" w14:textId="77777777" w:rsidR="002416C6" w:rsidRPr="002416C6" w:rsidRDefault="00AB44DB" w:rsidP="002416C6">
            <w:pPr>
              <w:jc w:val="center"/>
              <w:rPr>
                <w:rFonts w:asciiTheme="minorHAnsi" w:hAnsiTheme="minorHAnsi" w:cstheme="minorHAnsi"/>
                <w:sz w:val="22"/>
                <w:szCs w:val="22"/>
              </w:rPr>
            </w:pPr>
            <w:r>
              <w:rPr>
                <w:rFonts w:asciiTheme="minorHAnsi" w:hAnsiTheme="minorHAnsi" w:cstheme="minorHAnsi"/>
                <w:sz w:val="22"/>
                <w:szCs w:val="22"/>
              </w:rPr>
              <w:t>5,96,34,966</w:t>
            </w:r>
          </w:p>
        </w:tc>
        <w:tc>
          <w:tcPr>
            <w:tcW w:w="1843" w:type="dxa"/>
            <w:vMerge/>
            <w:shd w:val="clear" w:color="auto" w:fill="auto"/>
            <w:vAlign w:val="center"/>
          </w:tcPr>
          <w:p w14:paraId="1E187B00"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p>
        </w:tc>
      </w:tr>
      <w:tr w:rsidR="000F6103" w:rsidRPr="000A1D48" w14:paraId="57C48342" w14:textId="77777777" w:rsidTr="000F6103">
        <w:tc>
          <w:tcPr>
            <w:tcW w:w="1701" w:type="dxa"/>
            <w:shd w:val="clear" w:color="auto" w:fill="002060"/>
            <w:vAlign w:val="center"/>
          </w:tcPr>
          <w:p w14:paraId="4B1C0B11" w14:textId="77777777" w:rsidR="000A1D48" w:rsidRPr="000A1D48" w:rsidRDefault="000A1D48" w:rsidP="000A1D48">
            <w:pPr>
              <w:pStyle w:val="ListParagraph"/>
              <w:spacing w:line="276" w:lineRule="auto"/>
              <w:ind w:left="33" w:right="-108"/>
              <w:rPr>
                <w:rFonts w:asciiTheme="minorHAnsi" w:hAnsiTheme="minorHAnsi" w:cstheme="minorHAnsi"/>
                <w:b/>
                <w:spacing w:val="-4"/>
                <w:sz w:val="22"/>
                <w:szCs w:val="22"/>
              </w:rPr>
            </w:pPr>
            <w:r w:rsidRPr="000A1D48">
              <w:rPr>
                <w:rFonts w:asciiTheme="minorHAnsi" w:hAnsiTheme="minorHAnsi" w:cstheme="minorHAnsi"/>
                <w:b/>
                <w:spacing w:val="-4"/>
                <w:sz w:val="22"/>
                <w:szCs w:val="22"/>
              </w:rPr>
              <w:t>Net-off (Savings)</w:t>
            </w:r>
          </w:p>
        </w:tc>
        <w:tc>
          <w:tcPr>
            <w:tcW w:w="992" w:type="dxa"/>
            <w:shd w:val="clear" w:color="auto" w:fill="002060"/>
            <w:vAlign w:val="center"/>
          </w:tcPr>
          <w:p w14:paraId="0DE17B1F" w14:textId="77777777"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14:paraId="1E3D15FA" w14:textId="77777777"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276" w:type="dxa"/>
            <w:shd w:val="clear" w:color="auto" w:fill="002060"/>
            <w:vAlign w:val="center"/>
          </w:tcPr>
          <w:p w14:paraId="2880D6C3" w14:textId="77777777"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14:paraId="71BBC07E" w14:textId="77777777"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843" w:type="dxa"/>
            <w:shd w:val="clear" w:color="auto" w:fill="002060"/>
            <w:vAlign w:val="center"/>
          </w:tcPr>
          <w:p w14:paraId="4AD490D1" w14:textId="77777777" w:rsidR="000A1D48" w:rsidRPr="000A1D48" w:rsidRDefault="00AB44DB" w:rsidP="000A1D48">
            <w:pPr>
              <w:pStyle w:val="ListParagraph"/>
              <w:spacing w:line="276" w:lineRule="auto"/>
              <w:ind w:left="-108" w:right="-108"/>
              <w:jc w:val="center"/>
              <w:rPr>
                <w:rFonts w:asciiTheme="minorHAnsi" w:hAnsiTheme="minorHAnsi" w:cstheme="minorHAnsi"/>
                <w:b/>
                <w:spacing w:val="-4"/>
                <w:sz w:val="22"/>
                <w:szCs w:val="22"/>
              </w:rPr>
            </w:pPr>
            <w:r>
              <w:rPr>
                <w:rFonts w:asciiTheme="minorHAnsi" w:hAnsiTheme="minorHAnsi" w:cstheme="minorHAnsi"/>
                <w:b/>
                <w:spacing w:val="-4"/>
                <w:sz w:val="22"/>
                <w:szCs w:val="22"/>
              </w:rPr>
              <w:t>52,12,51,644</w:t>
            </w:r>
          </w:p>
        </w:tc>
      </w:tr>
    </w:tbl>
    <w:p w14:paraId="28EC52F2" w14:textId="77777777" w:rsidR="000F6103" w:rsidRDefault="000F6103" w:rsidP="000F6103">
      <w:pPr>
        <w:pStyle w:val="ListParagraph"/>
        <w:spacing w:line="360" w:lineRule="auto"/>
        <w:ind w:left="709" w:right="-71"/>
        <w:jc w:val="both"/>
        <w:rPr>
          <w:rFonts w:ascii="Arial" w:hAnsi="Arial" w:cs="Arial"/>
          <w:sz w:val="22"/>
          <w:szCs w:val="22"/>
        </w:rPr>
      </w:pPr>
    </w:p>
    <w:p w14:paraId="0D36CAD6" w14:textId="77777777" w:rsidR="000F6103" w:rsidRDefault="00914A83" w:rsidP="000F6103">
      <w:pPr>
        <w:pStyle w:val="ListParagraph"/>
        <w:spacing w:line="360" w:lineRule="auto"/>
        <w:ind w:left="709" w:right="-71"/>
        <w:jc w:val="both"/>
        <w:rPr>
          <w:rFonts w:ascii="Arial" w:hAnsi="Arial" w:cs="Arial"/>
          <w:sz w:val="22"/>
          <w:szCs w:val="22"/>
        </w:rPr>
      </w:pPr>
      <w:r>
        <w:rPr>
          <w:rFonts w:ascii="Arial" w:hAnsi="Arial" w:cs="Arial"/>
          <w:sz w:val="22"/>
          <w:szCs w:val="22"/>
        </w:rPr>
        <w:t>As assessed above</w:t>
      </w:r>
      <w:r w:rsidR="000F6103" w:rsidRPr="000F6103">
        <w:rPr>
          <w:rFonts w:ascii="Arial" w:hAnsi="Arial" w:cs="Arial"/>
          <w:sz w:val="22"/>
          <w:szCs w:val="22"/>
        </w:rPr>
        <w:t xml:space="preserve">, the company </w:t>
      </w:r>
      <w:r w:rsidR="00F13334">
        <w:rPr>
          <w:rFonts w:ascii="Arial" w:hAnsi="Arial" w:cs="Arial"/>
          <w:sz w:val="22"/>
          <w:szCs w:val="22"/>
        </w:rPr>
        <w:t>is expected to</w:t>
      </w:r>
      <w:r w:rsidR="000F6103" w:rsidRPr="000F6103">
        <w:rPr>
          <w:rFonts w:ascii="Arial" w:hAnsi="Arial" w:cs="Arial"/>
          <w:sz w:val="22"/>
          <w:szCs w:val="22"/>
        </w:rPr>
        <w:t xml:space="preserve"> save up to INR </w:t>
      </w:r>
      <w:r w:rsidR="00AB44DB">
        <w:rPr>
          <w:rFonts w:ascii="Arial" w:hAnsi="Arial" w:cs="Arial"/>
          <w:sz w:val="22"/>
          <w:szCs w:val="22"/>
        </w:rPr>
        <w:t>52.12</w:t>
      </w:r>
      <w:r w:rsidR="000F6103" w:rsidRPr="000F6103">
        <w:rPr>
          <w:rFonts w:ascii="Arial" w:hAnsi="Arial" w:cs="Arial"/>
          <w:sz w:val="22"/>
          <w:szCs w:val="22"/>
        </w:rPr>
        <w:t xml:space="preserve"> Crore by installing the proposed captive hybrid power plant. The primary objectives of the hybrid power plant is to reduce annual electricity cost by ~</w:t>
      </w:r>
      <w:r w:rsidR="00AB44DB">
        <w:rPr>
          <w:rFonts w:ascii="Arial" w:hAnsi="Arial" w:cs="Arial"/>
          <w:sz w:val="22"/>
          <w:szCs w:val="22"/>
        </w:rPr>
        <w:t>30</w:t>
      </w:r>
      <w:r w:rsidR="000F6103" w:rsidRPr="000F6103">
        <w:rPr>
          <w:rFonts w:ascii="Arial" w:hAnsi="Arial" w:cs="Arial"/>
          <w:sz w:val="22"/>
          <w:szCs w:val="22"/>
        </w:rPr>
        <w:t>%, decrease the carbon footprint by 30,000 tons per year, and ensure a reliable and renewable energy source for Sai Infinium Limited's operations.</w:t>
      </w:r>
    </w:p>
    <w:p w14:paraId="0A101AB5" w14:textId="2D967894" w:rsidR="000F6103" w:rsidRPr="000F6103"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This is a </w:t>
      </w:r>
      <w:r w:rsidR="00AB44DB">
        <w:rPr>
          <w:rFonts w:ascii="Arial" w:hAnsi="Arial" w:cs="Arial"/>
          <w:sz w:val="22"/>
          <w:szCs w:val="22"/>
        </w:rPr>
        <w:t>63.30</w:t>
      </w:r>
      <w:r w:rsidRPr="000F6103">
        <w:rPr>
          <w:rFonts w:ascii="Arial" w:hAnsi="Arial" w:cs="Arial"/>
          <w:sz w:val="22"/>
          <w:szCs w:val="22"/>
        </w:rPr>
        <w:t xml:space="preserve"> M</w:t>
      </w:r>
      <w:r w:rsidR="00AB44DB">
        <w:rPr>
          <w:rFonts w:ascii="Arial" w:hAnsi="Arial" w:cs="Arial"/>
          <w:sz w:val="22"/>
          <w:szCs w:val="22"/>
        </w:rPr>
        <w:t>W Captive hybrid power plant (36</w:t>
      </w:r>
      <w:r w:rsidRPr="000F6103">
        <w:rPr>
          <w:rFonts w:ascii="Arial" w:hAnsi="Arial" w:cs="Arial"/>
          <w:sz w:val="22"/>
          <w:szCs w:val="22"/>
        </w:rPr>
        <w:t xml:space="preserve"> MW DC Solar + </w:t>
      </w:r>
      <w:r w:rsidR="00AB44DB">
        <w:rPr>
          <w:rFonts w:ascii="Arial" w:hAnsi="Arial" w:cs="Arial"/>
          <w:sz w:val="22"/>
          <w:szCs w:val="22"/>
        </w:rPr>
        <w:t>27.30</w:t>
      </w:r>
      <w:r w:rsidRPr="000F6103">
        <w:rPr>
          <w:rFonts w:ascii="Arial" w:hAnsi="Arial" w:cs="Arial"/>
          <w:sz w:val="22"/>
          <w:szCs w:val="22"/>
        </w:rPr>
        <w:t xml:space="preserve"> MW Wind), so whatever </w:t>
      </w:r>
      <w:r w:rsidR="00100A1B">
        <w:rPr>
          <w:rFonts w:ascii="Arial" w:hAnsi="Arial" w:cs="Arial"/>
          <w:sz w:val="22"/>
          <w:szCs w:val="22"/>
        </w:rPr>
        <w:t>the company</w:t>
      </w:r>
      <w:r w:rsidRPr="000F6103">
        <w:rPr>
          <w:rFonts w:ascii="Arial" w:hAnsi="Arial" w:cs="Arial"/>
          <w:sz w:val="22"/>
          <w:szCs w:val="22"/>
        </w:rPr>
        <w:t xml:space="preserve"> will generate here, Gujarat Energy Transmission Corporation Limited (GETCO), power transmission company in the state of Gujarat, India will provide same units credit to the company’s electricity bill unit to unit basis.</w:t>
      </w:r>
    </w:p>
    <w:p w14:paraId="26DD569D" w14:textId="316D33CD" w:rsidR="000F6103"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The plant will feature high-efficiency solar panel</w:t>
      </w:r>
      <w:r w:rsidR="00864060">
        <w:rPr>
          <w:rFonts w:ascii="Arial" w:hAnsi="Arial" w:cs="Arial"/>
          <w:sz w:val="22"/>
          <w:szCs w:val="22"/>
        </w:rPr>
        <w:t>s with a combined capacity of 36</w:t>
      </w:r>
      <w:r w:rsidRPr="000F6103">
        <w:rPr>
          <w:rFonts w:ascii="Arial" w:hAnsi="Arial" w:cs="Arial"/>
          <w:sz w:val="22"/>
          <w:szCs w:val="22"/>
        </w:rPr>
        <w:t xml:space="preserve"> MW DC </w:t>
      </w:r>
      <w:r w:rsidR="002E5A7F">
        <w:rPr>
          <w:rFonts w:ascii="Arial" w:hAnsi="Arial" w:cs="Arial"/>
          <w:sz w:val="22"/>
          <w:szCs w:val="22"/>
        </w:rPr>
        <w:t>Solar (</w:t>
      </w:r>
      <w:r w:rsidR="002E5A7F" w:rsidRPr="002E5A7F">
        <w:rPr>
          <w:rFonts w:ascii="Arial" w:hAnsi="Arial" w:cs="Arial"/>
          <w:sz w:val="22"/>
          <w:szCs w:val="22"/>
        </w:rPr>
        <w:t>~</w:t>
      </w:r>
      <w:r w:rsidR="00864060">
        <w:rPr>
          <w:rFonts w:ascii="Arial" w:hAnsi="Arial" w:cs="Arial"/>
          <w:sz w:val="22"/>
          <w:szCs w:val="22"/>
        </w:rPr>
        <w:t>62</w:t>
      </w:r>
      <w:r w:rsidR="00100A1B">
        <w:rPr>
          <w:rFonts w:ascii="Arial" w:hAnsi="Arial" w:cs="Arial"/>
          <w:sz w:val="22"/>
          <w:szCs w:val="22"/>
        </w:rPr>
        <w:t>,</w:t>
      </w:r>
      <w:r w:rsidR="00864060">
        <w:rPr>
          <w:rFonts w:ascii="Arial" w:hAnsi="Arial" w:cs="Arial"/>
          <w:sz w:val="22"/>
          <w:szCs w:val="22"/>
        </w:rPr>
        <w:t>062</w:t>
      </w:r>
      <w:r w:rsidR="002E5A7F" w:rsidRPr="002E5A7F">
        <w:rPr>
          <w:rFonts w:ascii="Arial" w:hAnsi="Arial" w:cs="Arial"/>
          <w:sz w:val="22"/>
          <w:szCs w:val="22"/>
        </w:rPr>
        <w:t xml:space="preserve"> nos.</w:t>
      </w:r>
      <w:r w:rsidR="002E5A7F">
        <w:rPr>
          <w:rFonts w:ascii="Arial" w:hAnsi="Arial" w:cs="Arial"/>
          <w:sz w:val="22"/>
          <w:szCs w:val="22"/>
        </w:rPr>
        <w:t xml:space="preserve"> </w:t>
      </w:r>
      <w:r w:rsidR="002E5A7F" w:rsidRPr="002E5A7F">
        <w:rPr>
          <w:rFonts w:ascii="Arial" w:hAnsi="Arial" w:cs="Arial"/>
          <w:sz w:val="22"/>
          <w:szCs w:val="22"/>
        </w:rPr>
        <w:t>of Solar P</w:t>
      </w:r>
      <w:r w:rsidR="00864060">
        <w:rPr>
          <w:rFonts w:ascii="Arial" w:hAnsi="Arial" w:cs="Arial"/>
          <w:sz w:val="22"/>
          <w:szCs w:val="22"/>
        </w:rPr>
        <w:t>V Module</w:t>
      </w:r>
      <w:r w:rsidR="002E5A7F">
        <w:rPr>
          <w:rFonts w:ascii="Arial" w:hAnsi="Arial" w:cs="Arial"/>
          <w:sz w:val="22"/>
          <w:szCs w:val="22"/>
        </w:rPr>
        <w:t xml:space="preserve">) </w:t>
      </w:r>
      <w:r w:rsidR="00864060">
        <w:rPr>
          <w:rFonts w:ascii="Arial" w:hAnsi="Arial" w:cs="Arial"/>
          <w:sz w:val="22"/>
          <w:szCs w:val="22"/>
        </w:rPr>
        <w:t>580Wp of Bi</w:t>
      </w:r>
      <w:r w:rsidR="002E5A7F">
        <w:rPr>
          <w:rFonts w:ascii="Arial" w:hAnsi="Arial" w:cs="Arial"/>
          <w:sz w:val="22"/>
          <w:szCs w:val="22"/>
        </w:rPr>
        <w:t>N</w:t>
      </w:r>
      <w:r w:rsidR="00864060">
        <w:rPr>
          <w:rFonts w:ascii="Arial" w:hAnsi="Arial" w:cs="Arial"/>
          <w:sz w:val="22"/>
          <w:szCs w:val="22"/>
        </w:rPr>
        <w:t xml:space="preserve">-08-580 </w:t>
      </w:r>
      <w:r w:rsidR="002E5A7F">
        <w:rPr>
          <w:rFonts w:ascii="Arial" w:hAnsi="Arial" w:cs="Arial"/>
          <w:sz w:val="22"/>
          <w:szCs w:val="22"/>
        </w:rPr>
        <w:t>type Solar module from Waaree</w:t>
      </w:r>
      <w:r w:rsidR="00864060">
        <w:rPr>
          <w:rFonts w:ascii="Arial" w:hAnsi="Arial" w:cs="Arial"/>
          <w:sz w:val="22"/>
          <w:szCs w:val="22"/>
        </w:rPr>
        <w:t xml:space="preserve"> Energies Limited</w:t>
      </w:r>
      <w:r w:rsidR="002E5A7F">
        <w:rPr>
          <w:rFonts w:ascii="Arial" w:hAnsi="Arial" w:cs="Arial"/>
          <w:sz w:val="22"/>
          <w:szCs w:val="22"/>
        </w:rPr>
        <w:t xml:space="preserve"> </w:t>
      </w:r>
      <w:r w:rsidRPr="000F6103">
        <w:rPr>
          <w:rFonts w:ascii="Arial" w:hAnsi="Arial" w:cs="Arial"/>
          <w:sz w:val="22"/>
          <w:szCs w:val="22"/>
        </w:rPr>
        <w:t xml:space="preserve">and </w:t>
      </w:r>
      <w:r w:rsidR="009749B3">
        <w:rPr>
          <w:rFonts w:ascii="Arial" w:hAnsi="Arial" w:cs="Arial"/>
          <w:sz w:val="22"/>
          <w:szCs w:val="22"/>
        </w:rPr>
        <w:t>27.3</w:t>
      </w:r>
      <w:r w:rsidRPr="000F6103">
        <w:rPr>
          <w:rFonts w:ascii="Arial" w:hAnsi="Arial" w:cs="Arial"/>
          <w:sz w:val="22"/>
          <w:szCs w:val="22"/>
        </w:rPr>
        <w:t>0 MW Wind turbine generator (WTG)</w:t>
      </w:r>
      <w:r w:rsidR="00100A1B">
        <w:rPr>
          <w:rFonts w:ascii="Arial" w:hAnsi="Arial" w:cs="Arial"/>
          <w:sz w:val="22"/>
          <w:szCs w:val="22"/>
        </w:rPr>
        <w:t xml:space="preserve"> of </w:t>
      </w:r>
      <w:r w:rsidR="00100A1B" w:rsidRPr="000F6103">
        <w:rPr>
          <w:rFonts w:ascii="Arial" w:hAnsi="Arial" w:cs="Arial"/>
          <w:sz w:val="22"/>
          <w:szCs w:val="22"/>
        </w:rPr>
        <w:t xml:space="preserve">Suzlon S </w:t>
      </w:r>
      <w:r w:rsidR="00100A1B">
        <w:rPr>
          <w:rFonts w:ascii="Arial" w:hAnsi="Arial" w:cs="Arial"/>
          <w:sz w:val="22"/>
          <w:szCs w:val="22"/>
        </w:rPr>
        <w:t xml:space="preserve">120 – (2.1 X 13) from Suzlon </w:t>
      </w:r>
      <w:r w:rsidR="001172B5">
        <w:rPr>
          <w:rFonts w:ascii="Arial" w:hAnsi="Arial" w:cs="Arial"/>
          <w:sz w:val="22"/>
          <w:szCs w:val="22"/>
        </w:rPr>
        <w:t>Energy Limited</w:t>
      </w:r>
      <w:r w:rsidRPr="000F6103">
        <w:rPr>
          <w:rFonts w:ascii="Arial" w:hAnsi="Arial" w:cs="Arial"/>
          <w:sz w:val="22"/>
          <w:szCs w:val="22"/>
        </w:rPr>
        <w:t>. It will utilize advanced photovoltaic (PV) technology and include a state-of-the-art monitoring system to optimi</w:t>
      </w:r>
      <w:r>
        <w:rPr>
          <w:rFonts w:ascii="Arial" w:hAnsi="Arial" w:cs="Arial"/>
          <w:sz w:val="22"/>
          <w:szCs w:val="22"/>
        </w:rPr>
        <w:t>ze performance and maintenance.</w:t>
      </w:r>
    </w:p>
    <w:p w14:paraId="14509C1B" w14:textId="77777777" w:rsidR="000F6103" w:rsidRDefault="00C97DC3" w:rsidP="000F6103">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Proposed </w:t>
      </w:r>
      <w:r w:rsidR="000F6103" w:rsidRPr="000F6103">
        <w:rPr>
          <w:rFonts w:ascii="Arial" w:hAnsi="Arial" w:cs="Arial"/>
          <w:sz w:val="22"/>
          <w:szCs w:val="22"/>
        </w:rPr>
        <w:t xml:space="preserve">Power plant will be implemented through appointment of EPC, for which company has signed an agreement with </w:t>
      </w:r>
      <w:r w:rsidR="00645884">
        <w:rPr>
          <w:rFonts w:ascii="Arial" w:hAnsi="Arial" w:cs="Arial"/>
          <w:sz w:val="22"/>
          <w:szCs w:val="22"/>
        </w:rPr>
        <w:t>Gujrat based renewable solution provider “</w:t>
      </w:r>
      <w:r w:rsidR="009749B3">
        <w:rPr>
          <w:rFonts w:ascii="Arial" w:hAnsi="Arial" w:cs="Arial"/>
          <w:sz w:val="22"/>
          <w:szCs w:val="22"/>
        </w:rPr>
        <w:t xml:space="preserve">Opera Energy </w:t>
      </w:r>
      <w:r w:rsidR="009749B3">
        <w:rPr>
          <w:rFonts w:ascii="Arial" w:hAnsi="Arial" w:cs="Arial"/>
          <w:sz w:val="22"/>
          <w:szCs w:val="22"/>
        </w:rPr>
        <w:lastRenderedPageBreak/>
        <w:t>Private Limited</w:t>
      </w:r>
      <w:r w:rsidR="00645884">
        <w:rPr>
          <w:rFonts w:ascii="Arial" w:hAnsi="Arial" w:cs="Arial"/>
          <w:sz w:val="22"/>
          <w:szCs w:val="22"/>
        </w:rPr>
        <w:t>”</w:t>
      </w:r>
      <w:r w:rsidR="000F6103" w:rsidRPr="000F6103">
        <w:rPr>
          <w:rFonts w:ascii="Arial" w:hAnsi="Arial" w:cs="Arial"/>
          <w:sz w:val="22"/>
          <w:szCs w:val="22"/>
        </w:rPr>
        <w:t xml:space="preserve"> dated </w:t>
      </w:r>
      <w:r w:rsidR="009749B3">
        <w:rPr>
          <w:rFonts w:ascii="Arial" w:hAnsi="Arial" w:cs="Arial"/>
          <w:sz w:val="22"/>
          <w:szCs w:val="22"/>
        </w:rPr>
        <w:t>7</w:t>
      </w:r>
      <w:r w:rsidR="009749B3" w:rsidRPr="009749B3">
        <w:rPr>
          <w:rFonts w:ascii="Arial" w:hAnsi="Arial" w:cs="Arial"/>
          <w:sz w:val="22"/>
          <w:szCs w:val="22"/>
          <w:vertAlign w:val="superscript"/>
        </w:rPr>
        <w:t>th</w:t>
      </w:r>
      <w:r w:rsidR="009749B3">
        <w:rPr>
          <w:rFonts w:ascii="Arial" w:hAnsi="Arial" w:cs="Arial"/>
          <w:sz w:val="22"/>
          <w:szCs w:val="22"/>
        </w:rPr>
        <w:t xml:space="preserve"> January 2025</w:t>
      </w:r>
      <w:r w:rsidR="000F6103" w:rsidRPr="000F6103">
        <w:rPr>
          <w:rFonts w:ascii="Arial" w:hAnsi="Arial" w:cs="Arial"/>
          <w:sz w:val="22"/>
          <w:szCs w:val="22"/>
        </w:rPr>
        <w:t xml:space="preserve"> for design, develop, transfer and maintain the </w:t>
      </w:r>
      <w:r w:rsidR="009749B3">
        <w:rPr>
          <w:rFonts w:ascii="Arial" w:hAnsi="Arial" w:cs="Arial"/>
          <w:sz w:val="22"/>
          <w:szCs w:val="22"/>
        </w:rPr>
        <w:t>Wind-Solar</w:t>
      </w:r>
      <w:r w:rsidR="000F6103" w:rsidRPr="000F6103">
        <w:rPr>
          <w:rFonts w:ascii="Arial" w:hAnsi="Arial" w:cs="Arial"/>
          <w:sz w:val="22"/>
          <w:szCs w:val="22"/>
        </w:rPr>
        <w:t xml:space="preserve"> hybrid power plant on behalf of M/s Sai Infinium Limited as an industrial customer. According to which, </w:t>
      </w:r>
      <w:r w:rsidR="009749B3">
        <w:rPr>
          <w:rFonts w:ascii="Arial" w:hAnsi="Arial" w:cs="Arial"/>
          <w:sz w:val="22"/>
          <w:szCs w:val="22"/>
        </w:rPr>
        <w:t xml:space="preserve">minimum guarantee of </w:t>
      </w:r>
      <w:r w:rsidR="000F6103" w:rsidRPr="000F6103">
        <w:rPr>
          <w:rFonts w:ascii="Arial" w:hAnsi="Arial" w:cs="Arial"/>
          <w:sz w:val="22"/>
          <w:szCs w:val="22"/>
        </w:rPr>
        <w:t>estimated generated unit from</w:t>
      </w:r>
      <w:r w:rsidR="009749B3">
        <w:rPr>
          <w:rFonts w:ascii="Arial" w:hAnsi="Arial" w:cs="Arial"/>
          <w:sz w:val="22"/>
          <w:szCs w:val="22"/>
        </w:rPr>
        <w:t xml:space="preserve"> the hybrid project would be 1469</w:t>
      </w:r>
      <w:r w:rsidR="000F6103" w:rsidRPr="000F6103">
        <w:rPr>
          <w:rFonts w:ascii="Arial" w:hAnsi="Arial" w:cs="Arial"/>
          <w:sz w:val="22"/>
          <w:szCs w:val="22"/>
        </w:rPr>
        <w:t xml:space="preserve"> lakhs</w:t>
      </w:r>
      <w:r w:rsidR="009749B3">
        <w:rPr>
          <w:rFonts w:ascii="Arial" w:hAnsi="Arial" w:cs="Arial"/>
          <w:sz w:val="22"/>
          <w:szCs w:val="22"/>
        </w:rPr>
        <w:t xml:space="preserve"> (KWh/annum)</w:t>
      </w:r>
      <w:r w:rsidR="000F6103" w:rsidRPr="000F6103">
        <w:rPr>
          <w:rFonts w:ascii="Arial" w:hAnsi="Arial" w:cs="Arial"/>
          <w:sz w:val="22"/>
          <w:szCs w:val="22"/>
        </w:rPr>
        <w:t>.</w:t>
      </w:r>
    </w:p>
    <w:p w14:paraId="73816DD4" w14:textId="77777777" w:rsidR="0031034A" w:rsidRDefault="0031034A" w:rsidP="0031034A">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The plant is expected to reduce CO2 emissions by </w:t>
      </w:r>
      <w:r w:rsidR="00654984">
        <w:rPr>
          <w:rFonts w:ascii="Arial" w:hAnsi="Arial" w:cs="Arial"/>
          <w:sz w:val="22"/>
          <w:szCs w:val="22"/>
        </w:rPr>
        <w:t>~</w:t>
      </w:r>
      <w:r w:rsidR="00CF7E27">
        <w:rPr>
          <w:rFonts w:ascii="Arial" w:hAnsi="Arial" w:cs="Arial"/>
          <w:sz w:val="22"/>
          <w:szCs w:val="22"/>
        </w:rPr>
        <w:t>30</w:t>
      </w:r>
      <w:r w:rsidRPr="000F6103">
        <w:rPr>
          <w:rFonts w:ascii="Arial" w:hAnsi="Arial" w:cs="Arial"/>
          <w:sz w:val="22"/>
          <w:szCs w:val="22"/>
        </w:rPr>
        <w:t>,000 tons annually, contributing significantly to Sai Infinium Limited's sustainability goals. Additiona</w:t>
      </w:r>
      <w:r w:rsidR="00CF7E27">
        <w:rPr>
          <w:rFonts w:ascii="Arial" w:hAnsi="Arial" w:cs="Arial"/>
          <w:sz w:val="22"/>
          <w:szCs w:val="22"/>
        </w:rPr>
        <w:t>lly, the project will create ~10</w:t>
      </w:r>
      <w:r w:rsidRPr="000F6103">
        <w:rPr>
          <w:rFonts w:ascii="Arial" w:hAnsi="Arial" w:cs="Arial"/>
          <w:sz w:val="22"/>
          <w:szCs w:val="22"/>
        </w:rPr>
        <w:t xml:space="preserve">0 local jobs during the construction phase and ~25 permanent positions for ongoing operations &amp; maintenance. </w:t>
      </w:r>
      <w:r w:rsidRPr="00C97DC3">
        <w:rPr>
          <w:rFonts w:ascii="Arial" w:hAnsi="Arial" w:cs="Arial"/>
          <w:sz w:val="22"/>
          <w:szCs w:val="22"/>
        </w:rPr>
        <w:t>Thus, the proposed hybrid power plant represents a strategic investment in renewable energy, offering significant cost savings, environmental benefits, and alignment with Sai Infinium Limit</w:t>
      </w:r>
      <w:r>
        <w:rPr>
          <w:rFonts w:ascii="Arial" w:hAnsi="Arial" w:cs="Arial"/>
          <w:sz w:val="22"/>
          <w:szCs w:val="22"/>
        </w:rPr>
        <w:t>ed's sustainability objectives.</w:t>
      </w:r>
    </w:p>
    <w:p w14:paraId="241BC4EB" w14:textId="1ECDEAA9" w:rsidR="00B15672" w:rsidRDefault="00654984" w:rsidP="000F6103">
      <w:pPr>
        <w:pStyle w:val="ListParagraph"/>
        <w:spacing w:before="240" w:line="360" w:lineRule="auto"/>
        <w:ind w:left="709" w:right="-71"/>
        <w:jc w:val="both"/>
        <w:rPr>
          <w:rFonts w:ascii="Arial" w:hAnsi="Arial" w:cs="Arial"/>
          <w:sz w:val="22"/>
          <w:szCs w:val="22"/>
        </w:rPr>
      </w:pPr>
      <w:r w:rsidRPr="00654984">
        <w:rPr>
          <w:rFonts w:ascii="Arial" w:hAnsi="Arial" w:cs="Arial"/>
          <w:sz w:val="22"/>
          <w:szCs w:val="22"/>
        </w:rPr>
        <w:t xml:space="preserve">As per the agreement, the M/s </w:t>
      </w:r>
      <w:r w:rsidR="00610D58">
        <w:rPr>
          <w:rFonts w:ascii="Arial" w:hAnsi="Arial" w:cs="Arial"/>
          <w:sz w:val="22"/>
          <w:szCs w:val="22"/>
        </w:rPr>
        <w:t>Opera Energy Private Limited</w:t>
      </w:r>
      <w:r w:rsidRPr="00654984">
        <w:rPr>
          <w:rFonts w:ascii="Arial" w:hAnsi="Arial" w:cs="Arial"/>
          <w:sz w:val="22"/>
          <w:szCs w:val="22"/>
        </w:rPr>
        <w:t xml:space="preserve"> </w:t>
      </w:r>
      <w:r w:rsidR="00645884">
        <w:rPr>
          <w:rFonts w:ascii="Arial" w:hAnsi="Arial" w:cs="Arial"/>
          <w:sz w:val="22"/>
          <w:szCs w:val="22"/>
        </w:rPr>
        <w:t>(</w:t>
      </w:r>
      <w:r w:rsidR="00645884" w:rsidRPr="00654984">
        <w:rPr>
          <w:rFonts w:ascii="Arial" w:hAnsi="Arial" w:cs="Arial"/>
          <w:sz w:val="22"/>
          <w:szCs w:val="22"/>
        </w:rPr>
        <w:t>EPC</w:t>
      </w:r>
      <w:r w:rsidR="00645884">
        <w:rPr>
          <w:rFonts w:ascii="Arial" w:hAnsi="Arial" w:cs="Arial"/>
          <w:sz w:val="22"/>
          <w:szCs w:val="22"/>
        </w:rPr>
        <w:t>)</w:t>
      </w:r>
      <w:r w:rsidR="00645884" w:rsidRPr="00654984">
        <w:rPr>
          <w:rFonts w:ascii="Arial" w:hAnsi="Arial" w:cs="Arial"/>
          <w:sz w:val="22"/>
          <w:szCs w:val="22"/>
        </w:rPr>
        <w:t xml:space="preserve"> </w:t>
      </w:r>
      <w:r w:rsidRPr="00654984">
        <w:rPr>
          <w:rFonts w:ascii="Arial" w:hAnsi="Arial" w:cs="Arial"/>
          <w:sz w:val="22"/>
          <w:szCs w:val="22"/>
        </w:rPr>
        <w:t xml:space="preserve">will operate the plant on </w:t>
      </w:r>
      <w:r w:rsidR="00CF7E27">
        <w:rPr>
          <w:rFonts w:ascii="Arial" w:hAnsi="Arial" w:cs="Arial"/>
          <w:sz w:val="22"/>
          <w:szCs w:val="22"/>
        </w:rPr>
        <w:t xml:space="preserve">behalf of the company. As per </w:t>
      </w:r>
      <w:r w:rsidRPr="00654984">
        <w:rPr>
          <w:rFonts w:ascii="Arial" w:hAnsi="Arial" w:cs="Arial"/>
          <w:sz w:val="22"/>
          <w:szCs w:val="22"/>
        </w:rPr>
        <w:t>the</w:t>
      </w:r>
      <w:r w:rsidR="00CF7E27">
        <w:rPr>
          <w:rFonts w:ascii="Arial" w:hAnsi="Arial" w:cs="Arial"/>
          <w:sz w:val="22"/>
          <w:szCs w:val="22"/>
        </w:rPr>
        <w:t xml:space="preserve"> lease agreement shared by client, </w:t>
      </w:r>
      <w:r w:rsidR="00CF7E27" w:rsidRPr="00654984">
        <w:rPr>
          <w:rFonts w:ascii="Arial" w:hAnsi="Arial" w:cs="Arial"/>
          <w:sz w:val="22"/>
          <w:szCs w:val="22"/>
        </w:rPr>
        <w:t>EPC</w:t>
      </w:r>
      <w:r w:rsidRPr="00654984">
        <w:rPr>
          <w:rFonts w:ascii="Arial" w:hAnsi="Arial" w:cs="Arial"/>
          <w:sz w:val="22"/>
          <w:szCs w:val="22"/>
        </w:rPr>
        <w:t xml:space="preserve"> has also acquired</w:t>
      </w:r>
      <w:r w:rsidR="000F6103" w:rsidRPr="000F6103">
        <w:rPr>
          <w:rFonts w:ascii="Arial" w:hAnsi="Arial" w:cs="Arial"/>
          <w:sz w:val="22"/>
          <w:szCs w:val="22"/>
        </w:rPr>
        <w:t xml:space="preserve"> ~</w:t>
      </w:r>
      <w:r w:rsidR="00D11474">
        <w:rPr>
          <w:rFonts w:ascii="Arial" w:hAnsi="Arial" w:cs="Arial"/>
          <w:sz w:val="22"/>
          <w:szCs w:val="22"/>
        </w:rPr>
        <w:t>126.4</w:t>
      </w:r>
      <w:r w:rsidR="00610D58">
        <w:rPr>
          <w:rFonts w:ascii="Arial" w:hAnsi="Arial" w:cs="Arial"/>
          <w:sz w:val="22"/>
          <w:szCs w:val="22"/>
        </w:rPr>
        <w:t>5</w:t>
      </w:r>
      <w:r w:rsidR="000F6103" w:rsidRPr="000F6103">
        <w:rPr>
          <w:rFonts w:ascii="Arial" w:hAnsi="Arial" w:cs="Arial"/>
          <w:sz w:val="22"/>
          <w:szCs w:val="22"/>
        </w:rPr>
        <w:t xml:space="preserve"> Acre </w:t>
      </w:r>
      <w:r w:rsidR="00CF7E27">
        <w:rPr>
          <w:rFonts w:ascii="Arial" w:hAnsi="Arial" w:cs="Arial"/>
          <w:sz w:val="22"/>
          <w:szCs w:val="22"/>
        </w:rPr>
        <w:t xml:space="preserve">leasehold </w:t>
      </w:r>
      <w:r w:rsidR="00C97DC3" w:rsidRPr="000F6103">
        <w:rPr>
          <w:rFonts w:ascii="Arial" w:hAnsi="Arial" w:cs="Arial"/>
          <w:sz w:val="22"/>
          <w:szCs w:val="22"/>
        </w:rPr>
        <w:t xml:space="preserve">land </w:t>
      </w:r>
      <w:r w:rsidR="000F6103" w:rsidRPr="000F6103">
        <w:rPr>
          <w:rFonts w:ascii="Arial" w:hAnsi="Arial" w:cs="Arial"/>
          <w:sz w:val="22"/>
          <w:szCs w:val="22"/>
        </w:rPr>
        <w:t>at</w:t>
      </w:r>
      <w:r w:rsidR="00CF7E27" w:rsidRPr="00CF7E27">
        <w:rPr>
          <w:rFonts w:ascii="Arial" w:hAnsi="Arial" w:cs="Arial"/>
          <w:sz w:val="22"/>
          <w:szCs w:val="22"/>
        </w:rPr>
        <w:t xml:space="preserve"> Village: Sardharka Taluka: Wankaner Morbi District, Gujrat 363621</w:t>
      </w:r>
      <w:r w:rsidR="000F6103" w:rsidRPr="000F6103">
        <w:rPr>
          <w:rFonts w:ascii="Arial" w:hAnsi="Arial" w:cs="Arial"/>
          <w:sz w:val="22"/>
          <w:szCs w:val="22"/>
        </w:rPr>
        <w:t xml:space="preserve"> </w:t>
      </w:r>
      <w:r w:rsidR="00CF7E27">
        <w:rPr>
          <w:rFonts w:ascii="Arial" w:hAnsi="Arial" w:cs="Arial"/>
          <w:sz w:val="22"/>
          <w:szCs w:val="22"/>
        </w:rPr>
        <w:t>for proposed 63.30</w:t>
      </w:r>
      <w:r w:rsidR="00C97DC3" w:rsidRPr="000F6103">
        <w:rPr>
          <w:rFonts w:ascii="Arial" w:hAnsi="Arial" w:cs="Arial"/>
          <w:sz w:val="22"/>
          <w:szCs w:val="22"/>
        </w:rPr>
        <w:t xml:space="preserve"> MW Hybrid power project </w:t>
      </w:r>
      <w:r w:rsidR="00585281">
        <w:rPr>
          <w:rFonts w:ascii="Arial" w:hAnsi="Arial" w:cs="Arial"/>
          <w:sz w:val="22"/>
          <w:szCs w:val="22"/>
        </w:rPr>
        <w:t xml:space="preserve">through its </w:t>
      </w:r>
      <w:r w:rsidR="00316A99">
        <w:rPr>
          <w:rFonts w:ascii="Arial" w:hAnsi="Arial" w:cs="Arial"/>
          <w:sz w:val="22"/>
          <w:szCs w:val="22"/>
        </w:rPr>
        <w:t>wholly owned</w:t>
      </w:r>
      <w:r w:rsidR="00585281">
        <w:rPr>
          <w:rFonts w:ascii="Arial" w:hAnsi="Arial" w:cs="Arial"/>
          <w:sz w:val="22"/>
          <w:szCs w:val="22"/>
        </w:rPr>
        <w:t xml:space="preserve"> subsidiary </w:t>
      </w:r>
      <w:r w:rsidR="00B15672">
        <w:rPr>
          <w:rFonts w:ascii="Arial" w:hAnsi="Arial" w:cs="Arial"/>
          <w:sz w:val="22"/>
          <w:szCs w:val="22"/>
        </w:rPr>
        <w:t>Ope</w:t>
      </w:r>
      <w:r w:rsidR="00585281">
        <w:rPr>
          <w:rFonts w:ascii="Arial" w:hAnsi="Arial" w:cs="Arial"/>
          <w:sz w:val="22"/>
          <w:szCs w:val="22"/>
        </w:rPr>
        <w:t xml:space="preserve">ra Engitech Private limited </w:t>
      </w:r>
      <w:r w:rsidR="000F6103" w:rsidRPr="000F6103">
        <w:rPr>
          <w:rFonts w:ascii="Arial" w:hAnsi="Arial" w:cs="Arial"/>
          <w:sz w:val="22"/>
          <w:szCs w:val="22"/>
        </w:rPr>
        <w:t xml:space="preserve">and </w:t>
      </w:r>
      <w:r w:rsidR="00C97DC3">
        <w:rPr>
          <w:rFonts w:ascii="Arial" w:hAnsi="Arial" w:cs="Arial"/>
          <w:sz w:val="22"/>
          <w:szCs w:val="22"/>
        </w:rPr>
        <w:t xml:space="preserve">will be </w:t>
      </w:r>
      <w:r w:rsidR="000F6103" w:rsidRPr="000F6103">
        <w:rPr>
          <w:rFonts w:ascii="Arial" w:hAnsi="Arial" w:cs="Arial"/>
          <w:sz w:val="22"/>
          <w:szCs w:val="22"/>
        </w:rPr>
        <w:t xml:space="preserve">sub-lease to Sai </w:t>
      </w:r>
      <w:r w:rsidR="00CF7E27">
        <w:rPr>
          <w:rFonts w:ascii="Arial" w:hAnsi="Arial" w:cs="Arial"/>
          <w:sz w:val="22"/>
          <w:szCs w:val="22"/>
        </w:rPr>
        <w:t xml:space="preserve">Infinium </w:t>
      </w:r>
      <w:r w:rsidR="00B15672">
        <w:rPr>
          <w:rFonts w:ascii="Arial" w:hAnsi="Arial" w:cs="Arial"/>
          <w:sz w:val="22"/>
          <w:szCs w:val="22"/>
        </w:rPr>
        <w:t>Limited post financial closure.</w:t>
      </w:r>
    </w:p>
    <w:p w14:paraId="475F5CCB" w14:textId="585E3806" w:rsidR="0031034A"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Grid Connectivity approval from </w:t>
      </w:r>
      <w:r w:rsidR="008A476B" w:rsidRPr="008A476B">
        <w:rPr>
          <w:rFonts w:ascii="Arial" w:hAnsi="Arial" w:cs="Arial"/>
          <w:sz w:val="22"/>
          <w:szCs w:val="22"/>
        </w:rPr>
        <w:t>Gujarat Energy Transmission Corporation Limited</w:t>
      </w:r>
      <w:r w:rsidR="008A476B">
        <w:rPr>
          <w:rFonts w:ascii="Arial" w:hAnsi="Arial" w:cs="Arial"/>
          <w:sz w:val="22"/>
          <w:szCs w:val="22"/>
        </w:rPr>
        <w:t xml:space="preserve"> </w:t>
      </w:r>
      <w:r w:rsidRPr="000F6103">
        <w:rPr>
          <w:rFonts w:ascii="Arial" w:hAnsi="Arial" w:cs="Arial"/>
          <w:sz w:val="22"/>
          <w:szCs w:val="22"/>
        </w:rPr>
        <w:t xml:space="preserve">for </w:t>
      </w:r>
      <w:r w:rsidR="00CF7E27">
        <w:rPr>
          <w:rFonts w:ascii="Arial" w:hAnsi="Arial" w:cs="Arial"/>
          <w:sz w:val="22"/>
          <w:szCs w:val="22"/>
        </w:rPr>
        <w:t>30</w:t>
      </w:r>
      <w:r w:rsidRPr="000F6103">
        <w:rPr>
          <w:rFonts w:ascii="Arial" w:hAnsi="Arial" w:cs="Arial"/>
          <w:sz w:val="22"/>
          <w:szCs w:val="22"/>
        </w:rPr>
        <w:t xml:space="preserve"> MW Wind Solar hybrid power plant </w:t>
      </w:r>
      <w:r w:rsidR="00CF7E27" w:rsidRPr="00CF7E27">
        <w:rPr>
          <w:rFonts w:ascii="Arial" w:hAnsi="Arial" w:cs="Arial"/>
          <w:sz w:val="22"/>
          <w:szCs w:val="22"/>
        </w:rPr>
        <w:t>at 66KV</w:t>
      </w:r>
      <w:r w:rsidR="008A476B">
        <w:rPr>
          <w:rFonts w:ascii="Arial" w:hAnsi="Arial" w:cs="Arial"/>
          <w:sz w:val="22"/>
          <w:szCs w:val="22"/>
        </w:rPr>
        <w:t xml:space="preserve"> </w:t>
      </w:r>
      <w:r w:rsidR="00CF7E27" w:rsidRPr="00CF7E27">
        <w:rPr>
          <w:rFonts w:ascii="Arial" w:hAnsi="Arial" w:cs="Arial"/>
          <w:sz w:val="22"/>
          <w:szCs w:val="22"/>
        </w:rPr>
        <w:t>Gangiyavadar substation of GETCO</w:t>
      </w:r>
      <w:r w:rsidR="00CF7E27">
        <w:rPr>
          <w:rFonts w:ascii="Arial" w:hAnsi="Arial" w:cs="Arial"/>
          <w:sz w:val="22"/>
          <w:szCs w:val="22"/>
        </w:rPr>
        <w:t xml:space="preserve"> </w:t>
      </w:r>
      <w:r w:rsidRPr="000F6103">
        <w:rPr>
          <w:rFonts w:ascii="Arial" w:hAnsi="Arial" w:cs="Arial"/>
          <w:sz w:val="22"/>
          <w:szCs w:val="22"/>
        </w:rPr>
        <w:t xml:space="preserve">has been taken by </w:t>
      </w:r>
      <w:r w:rsidR="00CF7E27">
        <w:rPr>
          <w:rFonts w:ascii="Arial" w:hAnsi="Arial" w:cs="Arial"/>
          <w:sz w:val="22"/>
          <w:szCs w:val="22"/>
        </w:rPr>
        <w:t>EPC</w:t>
      </w:r>
      <w:r w:rsidRPr="000F6103">
        <w:rPr>
          <w:rFonts w:ascii="Arial" w:hAnsi="Arial" w:cs="Arial"/>
          <w:sz w:val="22"/>
          <w:szCs w:val="22"/>
        </w:rPr>
        <w:t xml:space="preserve"> </w:t>
      </w:r>
      <w:r w:rsidR="00585281">
        <w:rPr>
          <w:rFonts w:ascii="Arial" w:hAnsi="Arial" w:cs="Arial"/>
          <w:sz w:val="22"/>
          <w:szCs w:val="22"/>
        </w:rPr>
        <w:t xml:space="preserve">through </w:t>
      </w:r>
      <w:r w:rsidR="00585281">
        <w:rPr>
          <w:rFonts w:ascii="Arial" w:hAnsi="Arial" w:cs="Arial"/>
          <w:sz w:val="22"/>
          <w:szCs w:val="22"/>
        </w:rPr>
        <w:t>Opeara Engitech Private limited</w:t>
      </w:r>
      <w:r w:rsidR="00585281" w:rsidRPr="000F6103">
        <w:rPr>
          <w:rFonts w:ascii="Arial" w:hAnsi="Arial" w:cs="Arial"/>
          <w:sz w:val="22"/>
          <w:szCs w:val="22"/>
        </w:rPr>
        <w:t xml:space="preserve"> </w:t>
      </w:r>
      <w:r w:rsidR="00B15672">
        <w:rPr>
          <w:rFonts w:ascii="Arial" w:hAnsi="Arial" w:cs="Arial"/>
          <w:sz w:val="22"/>
          <w:szCs w:val="22"/>
        </w:rPr>
        <w:t xml:space="preserve">(100% subsidiary) </w:t>
      </w:r>
      <w:r w:rsidRPr="000F6103">
        <w:rPr>
          <w:rFonts w:ascii="Arial" w:hAnsi="Arial" w:cs="Arial"/>
          <w:sz w:val="22"/>
          <w:szCs w:val="22"/>
        </w:rPr>
        <w:t xml:space="preserve">dated </w:t>
      </w:r>
      <w:r w:rsidR="00CF7E27">
        <w:rPr>
          <w:rFonts w:ascii="Arial" w:hAnsi="Arial" w:cs="Arial"/>
          <w:sz w:val="22"/>
          <w:szCs w:val="22"/>
        </w:rPr>
        <w:t>31</w:t>
      </w:r>
      <w:r w:rsidR="00CF7E27" w:rsidRPr="00CF7E27">
        <w:rPr>
          <w:rFonts w:ascii="Arial" w:hAnsi="Arial" w:cs="Arial"/>
          <w:sz w:val="22"/>
          <w:szCs w:val="22"/>
          <w:vertAlign w:val="superscript"/>
        </w:rPr>
        <w:t>st</w:t>
      </w:r>
      <w:r w:rsidR="00CF7E27">
        <w:rPr>
          <w:rFonts w:ascii="Arial" w:hAnsi="Arial" w:cs="Arial"/>
          <w:sz w:val="22"/>
          <w:szCs w:val="22"/>
        </w:rPr>
        <w:t xml:space="preserve"> Jan</w:t>
      </w:r>
      <w:r w:rsidR="008A476B">
        <w:rPr>
          <w:rFonts w:ascii="Arial" w:hAnsi="Arial" w:cs="Arial"/>
          <w:sz w:val="22"/>
          <w:szCs w:val="22"/>
        </w:rPr>
        <w:t>uary</w:t>
      </w:r>
      <w:r w:rsidR="00CF7E27">
        <w:rPr>
          <w:rFonts w:ascii="Arial" w:hAnsi="Arial" w:cs="Arial"/>
          <w:sz w:val="22"/>
          <w:szCs w:val="22"/>
        </w:rPr>
        <w:t xml:space="preserve"> 2024</w:t>
      </w:r>
      <w:r w:rsidRPr="000F6103">
        <w:rPr>
          <w:rFonts w:ascii="Arial" w:hAnsi="Arial" w:cs="Arial"/>
          <w:sz w:val="22"/>
          <w:szCs w:val="22"/>
        </w:rPr>
        <w:t>.</w:t>
      </w:r>
      <w:r w:rsidR="00C97DC3">
        <w:rPr>
          <w:rFonts w:ascii="Arial" w:hAnsi="Arial" w:cs="Arial"/>
          <w:sz w:val="22"/>
          <w:szCs w:val="22"/>
        </w:rPr>
        <w:t xml:space="preserve"> As per data/information provided by the client, sub-lease agreement will signed between the parties according to the financial and payment related milestone decided mutually.</w:t>
      </w:r>
    </w:p>
    <w:p w14:paraId="3077BE79" w14:textId="47CE3470" w:rsidR="0031034A" w:rsidRPr="001C62A0" w:rsidRDefault="0031034A" w:rsidP="001C62A0">
      <w:pPr>
        <w:pStyle w:val="ListParagraph"/>
        <w:spacing w:before="240" w:line="360" w:lineRule="auto"/>
        <w:ind w:left="709" w:right="-8"/>
        <w:jc w:val="both"/>
        <w:rPr>
          <w:rFonts w:ascii="Arial" w:hAnsi="Arial" w:cs="Arial"/>
          <w:i/>
          <w:sz w:val="22"/>
          <w:szCs w:val="22"/>
          <w:lang w:eastAsia="en-IN"/>
        </w:rPr>
      </w:pPr>
      <w:r w:rsidRPr="00BF712A">
        <w:rPr>
          <w:rFonts w:ascii="Arial" w:hAnsi="Arial" w:cs="Arial"/>
          <w:sz w:val="22"/>
          <w:szCs w:val="22"/>
          <w:lang w:eastAsia="en-IN"/>
        </w:rPr>
        <w:t xml:space="preserve">As per data/information </w:t>
      </w:r>
      <w:r w:rsidR="000174DA" w:rsidRPr="000174DA">
        <w:rPr>
          <w:rFonts w:ascii="Arial" w:hAnsi="Arial" w:cs="Arial"/>
          <w:sz w:val="22"/>
          <w:szCs w:val="22"/>
          <w:lang w:eastAsia="en-IN"/>
        </w:rPr>
        <w:t xml:space="preserve">Schematic layout plan has been prepared and shared by the client, which can be change during implementation period as informed by the management. </w:t>
      </w:r>
      <w:r w:rsidR="00585281" w:rsidRPr="00BF712A">
        <w:rPr>
          <w:rFonts w:ascii="Arial" w:hAnsi="Arial" w:cs="Arial"/>
          <w:sz w:val="22"/>
          <w:szCs w:val="22"/>
          <w:lang w:eastAsia="en-IN"/>
        </w:rPr>
        <w:t>Provided</w:t>
      </w:r>
      <w:r w:rsidRPr="00BF712A">
        <w:rPr>
          <w:rFonts w:ascii="Arial" w:hAnsi="Arial" w:cs="Arial"/>
          <w:sz w:val="22"/>
          <w:szCs w:val="22"/>
          <w:lang w:eastAsia="en-IN"/>
        </w:rPr>
        <w:t xml:space="preserve"> to us, </w:t>
      </w:r>
      <w:r>
        <w:rPr>
          <w:rFonts w:ascii="Arial" w:hAnsi="Arial" w:cs="Arial"/>
          <w:sz w:val="22"/>
          <w:szCs w:val="22"/>
          <w:lang w:eastAsia="en-IN"/>
        </w:rPr>
        <w:t xml:space="preserve">the </w:t>
      </w:r>
      <w:r w:rsidR="00761001">
        <w:rPr>
          <w:rFonts w:ascii="Arial" w:hAnsi="Arial" w:cs="Arial"/>
          <w:sz w:val="22"/>
          <w:szCs w:val="22"/>
          <w:lang w:eastAsia="en-IN"/>
        </w:rPr>
        <w:t>EPC</w:t>
      </w:r>
      <w:r w:rsidRPr="00BF712A">
        <w:rPr>
          <w:rFonts w:ascii="Arial" w:hAnsi="Arial" w:cs="Arial"/>
          <w:sz w:val="22"/>
          <w:szCs w:val="22"/>
          <w:lang w:eastAsia="en-IN"/>
        </w:rPr>
        <w:t xml:space="preserve"> has obtained some Statutory Approvals/NOC’s such as </w:t>
      </w:r>
      <w:r w:rsidR="001A22E1" w:rsidRPr="001A22E1">
        <w:rPr>
          <w:rFonts w:ascii="Arial" w:hAnsi="Arial" w:cs="Arial"/>
          <w:sz w:val="22"/>
          <w:szCs w:val="22"/>
          <w:lang w:eastAsia="en-IN"/>
        </w:rPr>
        <w:t xml:space="preserve">Grid Connectivity Approval has been taken by </w:t>
      </w:r>
      <w:r w:rsidR="008A476B">
        <w:rPr>
          <w:rFonts w:ascii="Arial" w:hAnsi="Arial" w:cs="Arial"/>
          <w:sz w:val="22"/>
          <w:szCs w:val="22"/>
          <w:lang w:eastAsia="en-IN"/>
        </w:rPr>
        <w:t>EPC</w:t>
      </w:r>
      <w:r w:rsidR="001A22E1" w:rsidRPr="001A22E1">
        <w:rPr>
          <w:rFonts w:ascii="Arial" w:hAnsi="Arial" w:cs="Arial"/>
          <w:sz w:val="22"/>
          <w:szCs w:val="22"/>
          <w:lang w:eastAsia="en-IN"/>
        </w:rPr>
        <w:t xml:space="preserve"> </w:t>
      </w:r>
      <w:r w:rsidR="00585281">
        <w:rPr>
          <w:rFonts w:ascii="Arial" w:hAnsi="Arial" w:cs="Arial"/>
          <w:sz w:val="22"/>
          <w:szCs w:val="22"/>
          <w:lang w:eastAsia="en-IN"/>
        </w:rPr>
        <w:t xml:space="preserve">through its </w:t>
      </w:r>
      <w:r w:rsidR="00316A99">
        <w:rPr>
          <w:rFonts w:ascii="Arial" w:hAnsi="Arial" w:cs="Arial"/>
          <w:sz w:val="22"/>
          <w:szCs w:val="22"/>
          <w:lang w:eastAsia="en-IN"/>
        </w:rPr>
        <w:t>wholly owned</w:t>
      </w:r>
      <w:r w:rsidR="00585281">
        <w:rPr>
          <w:rFonts w:ascii="Arial" w:hAnsi="Arial" w:cs="Arial"/>
          <w:sz w:val="22"/>
          <w:szCs w:val="22"/>
          <w:lang w:eastAsia="en-IN"/>
        </w:rPr>
        <w:t xml:space="preserve"> subsidiary </w:t>
      </w:r>
      <w:r w:rsidR="00585281">
        <w:rPr>
          <w:rFonts w:ascii="Arial" w:hAnsi="Arial" w:cs="Arial"/>
          <w:sz w:val="22"/>
          <w:szCs w:val="22"/>
        </w:rPr>
        <w:t>Opeara Engitech Private limited</w:t>
      </w:r>
      <w:r w:rsidR="00585281" w:rsidRPr="001A22E1">
        <w:rPr>
          <w:rFonts w:ascii="Arial" w:hAnsi="Arial" w:cs="Arial"/>
          <w:sz w:val="22"/>
          <w:szCs w:val="22"/>
          <w:lang w:eastAsia="en-IN"/>
        </w:rPr>
        <w:t xml:space="preserve"> </w:t>
      </w:r>
      <w:r w:rsidR="001A22E1" w:rsidRPr="001A22E1">
        <w:rPr>
          <w:rFonts w:ascii="Arial" w:hAnsi="Arial" w:cs="Arial"/>
          <w:sz w:val="22"/>
          <w:szCs w:val="22"/>
          <w:lang w:eastAsia="en-IN"/>
        </w:rPr>
        <w:t xml:space="preserve">from GETCO. </w:t>
      </w:r>
      <w:r w:rsidR="001A22E1" w:rsidRPr="001A22E1">
        <w:rPr>
          <w:rFonts w:ascii="Arial" w:hAnsi="Arial" w:cs="Arial"/>
          <w:i/>
          <w:sz w:val="22"/>
          <w:szCs w:val="22"/>
          <w:lang w:eastAsia="en-IN"/>
        </w:rPr>
        <w:t xml:space="preserve">Ref: </w:t>
      </w:r>
      <w:r w:rsidR="008A476B" w:rsidRPr="008A476B">
        <w:rPr>
          <w:rFonts w:ascii="Arial" w:hAnsi="Arial" w:cs="Arial"/>
          <w:i/>
          <w:sz w:val="22"/>
          <w:szCs w:val="22"/>
          <w:lang w:eastAsia="en-IN"/>
        </w:rPr>
        <w:t>GETCO/R&amp;C/STAGE2000127</w:t>
      </w:r>
      <w:r w:rsidR="008A476B">
        <w:rPr>
          <w:rFonts w:ascii="Arial" w:hAnsi="Arial" w:cs="Arial"/>
          <w:i/>
          <w:sz w:val="22"/>
          <w:szCs w:val="22"/>
          <w:lang w:eastAsia="en-IN"/>
        </w:rPr>
        <w:t xml:space="preserve"> Dated: 31/01/2024</w:t>
      </w:r>
      <w:r w:rsidR="001A22E1" w:rsidRPr="001A22E1">
        <w:rPr>
          <w:rFonts w:ascii="Arial" w:hAnsi="Arial" w:cs="Arial"/>
          <w:i/>
          <w:sz w:val="22"/>
          <w:szCs w:val="22"/>
          <w:lang w:eastAsia="en-IN"/>
        </w:rPr>
        <w:t>.</w:t>
      </w:r>
      <w:r w:rsidR="001A22E1">
        <w:rPr>
          <w:rFonts w:ascii="Arial" w:hAnsi="Arial" w:cs="Arial"/>
          <w:i/>
          <w:sz w:val="22"/>
          <w:szCs w:val="22"/>
          <w:lang w:eastAsia="en-IN"/>
        </w:rPr>
        <w:t xml:space="preserve"> </w:t>
      </w:r>
      <w:r w:rsidR="00761001">
        <w:rPr>
          <w:rFonts w:ascii="Arial" w:hAnsi="Arial" w:cs="Arial"/>
          <w:sz w:val="22"/>
          <w:szCs w:val="22"/>
          <w:lang w:eastAsia="en-IN"/>
        </w:rPr>
        <w:t>EPC</w:t>
      </w:r>
      <w:r w:rsidR="001A22E1" w:rsidRPr="001A22E1">
        <w:rPr>
          <w:rFonts w:ascii="Arial" w:hAnsi="Arial" w:cs="Arial"/>
          <w:sz w:val="22"/>
          <w:szCs w:val="22"/>
          <w:lang w:eastAsia="en-IN"/>
        </w:rPr>
        <w:t xml:space="preserve"> </w:t>
      </w:r>
      <w:r w:rsidR="00761001">
        <w:rPr>
          <w:rFonts w:ascii="Arial" w:hAnsi="Arial" w:cs="Arial"/>
          <w:sz w:val="22"/>
          <w:szCs w:val="22"/>
          <w:lang w:eastAsia="en-IN"/>
        </w:rPr>
        <w:t>has applied for</w:t>
      </w:r>
      <w:r w:rsidR="001A22E1">
        <w:rPr>
          <w:rFonts w:ascii="Arial" w:hAnsi="Arial" w:cs="Arial"/>
          <w:i/>
          <w:sz w:val="22"/>
          <w:szCs w:val="22"/>
          <w:lang w:eastAsia="en-IN"/>
        </w:rPr>
        <w:t xml:space="preserve"> </w:t>
      </w:r>
      <w:r w:rsidR="001A22E1" w:rsidRPr="001C62A0">
        <w:rPr>
          <w:rFonts w:ascii="Arial" w:hAnsi="Arial" w:cs="Arial"/>
          <w:sz w:val="22"/>
          <w:szCs w:val="22"/>
          <w:lang w:eastAsia="en-IN"/>
        </w:rPr>
        <w:t>Provisional Registration of Renewable Energy Project under Gujarat Renewable Energy Policy- 2023 from</w:t>
      </w:r>
      <w:r w:rsidR="001A22E1" w:rsidRPr="001A22E1">
        <w:rPr>
          <w:rFonts w:ascii="Arial" w:hAnsi="Arial" w:cs="Arial"/>
          <w:i/>
          <w:sz w:val="22"/>
          <w:szCs w:val="22"/>
          <w:lang w:eastAsia="en-IN"/>
        </w:rPr>
        <w:t xml:space="preserve"> Gujarat Energy Development Agency (GEDA)</w:t>
      </w:r>
      <w:r w:rsidR="00761001">
        <w:rPr>
          <w:rFonts w:ascii="Arial" w:hAnsi="Arial" w:cs="Arial"/>
          <w:i/>
          <w:sz w:val="22"/>
          <w:szCs w:val="22"/>
          <w:lang w:eastAsia="en-IN"/>
        </w:rPr>
        <w:t xml:space="preserve"> Ref: </w:t>
      </w:r>
      <w:r w:rsidR="00761001" w:rsidRPr="00761001">
        <w:rPr>
          <w:rFonts w:ascii="Arial" w:hAnsi="Arial" w:cs="Arial"/>
          <w:i/>
          <w:sz w:val="22"/>
          <w:szCs w:val="22"/>
          <w:lang w:eastAsia="en-IN"/>
        </w:rPr>
        <w:t>PR No.: GEDA/PR/WSH/23-24/02/824/13</w:t>
      </w:r>
      <w:r w:rsidR="00761001">
        <w:rPr>
          <w:rFonts w:ascii="Arial" w:hAnsi="Arial" w:cs="Arial"/>
          <w:i/>
          <w:sz w:val="22"/>
          <w:szCs w:val="22"/>
          <w:lang w:eastAsia="en-IN"/>
        </w:rPr>
        <w:t xml:space="preserve"> Dated 3rd Feb 2024</w:t>
      </w:r>
      <w:r w:rsidR="00B15672">
        <w:rPr>
          <w:rFonts w:ascii="Arial" w:hAnsi="Arial" w:cs="Arial"/>
          <w:i/>
          <w:sz w:val="22"/>
          <w:szCs w:val="22"/>
          <w:lang w:eastAsia="en-IN"/>
        </w:rPr>
        <w:t xml:space="preserve"> </w:t>
      </w:r>
      <w:r w:rsidR="00B15672">
        <w:rPr>
          <w:rFonts w:ascii="Arial" w:hAnsi="Arial" w:cs="Arial"/>
          <w:sz w:val="22"/>
          <w:szCs w:val="22"/>
          <w:lang w:eastAsia="en-IN"/>
        </w:rPr>
        <w:t xml:space="preserve">through its wholly </w:t>
      </w:r>
      <w:r w:rsidR="00316A99">
        <w:rPr>
          <w:rFonts w:ascii="Arial" w:hAnsi="Arial" w:cs="Arial"/>
          <w:sz w:val="22"/>
          <w:szCs w:val="22"/>
          <w:lang w:eastAsia="en-IN"/>
        </w:rPr>
        <w:t xml:space="preserve">owned </w:t>
      </w:r>
      <w:r w:rsidR="00B15672">
        <w:rPr>
          <w:rFonts w:ascii="Arial" w:hAnsi="Arial" w:cs="Arial"/>
          <w:sz w:val="22"/>
          <w:szCs w:val="22"/>
          <w:lang w:eastAsia="en-IN"/>
        </w:rPr>
        <w:t xml:space="preserve">subsidiary </w:t>
      </w:r>
      <w:r w:rsidR="00B15672">
        <w:rPr>
          <w:rFonts w:ascii="Arial" w:hAnsi="Arial" w:cs="Arial"/>
          <w:sz w:val="22"/>
          <w:szCs w:val="22"/>
        </w:rPr>
        <w:t>Opeara Engitech Private limited</w:t>
      </w:r>
      <w:r w:rsidR="00761001">
        <w:rPr>
          <w:rFonts w:ascii="Arial" w:hAnsi="Arial" w:cs="Arial"/>
          <w:i/>
          <w:sz w:val="22"/>
          <w:szCs w:val="22"/>
          <w:lang w:eastAsia="en-IN"/>
        </w:rPr>
        <w:t>.</w:t>
      </w:r>
      <w:r w:rsidR="001C62A0">
        <w:rPr>
          <w:rFonts w:ascii="Arial" w:hAnsi="Arial" w:cs="Arial"/>
          <w:i/>
          <w:sz w:val="22"/>
          <w:szCs w:val="22"/>
          <w:lang w:eastAsia="en-IN"/>
        </w:rPr>
        <w:t xml:space="preserve"> </w:t>
      </w:r>
      <w:r w:rsidRPr="001C62A0">
        <w:rPr>
          <w:rFonts w:ascii="Arial" w:hAnsi="Arial" w:cs="Arial"/>
          <w:i/>
          <w:sz w:val="22"/>
          <w:szCs w:val="22"/>
          <w:lang w:eastAsia="en-IN"/>
        </w:rPr>
        <w:t>(Refer the section Statutory Approval in the later part of the report).</w:t>
      </w:r>
    </w:p>
    <w:p w14:paraId="7CD302EB" w14:textId="77777777" w:rsidR="0031034A" w:rsidRDefault="0031034A" w:rsidP="0031034A">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w:t>
      </w:r>
      <w:r w:rsidR="008A476B">
        <w:rPr>
          <w:rFonts w:ascii="Arial" w:hAnsi="Arial" w:cs="Arial"/>
          <w:sz w:val="22"/>
          <w:szCs w:val="22"/>
        </w:rPr>
        <w:lastRenderedPageBreak/>
        <w:t xml:space="preserve">development work will start post financial closure in March 2025.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14:paraId="4623DED7" w14:textId="65F71DD2" w:rsidR="00C97DC3" w:rsidRPr="0031034A" w:rsidRDefault="0031034A" w:rsidP="0031034A">
      <w:pPr>
        <w:pStyle w:val="ListParagraph"/>
        <w:spacing w:before="240" w:line="360" w:lineRule="auto"/>
        <w:ind w:left="709" w:right="-71"/>
        <w:jc w:val="both"/>
        <w:rPr>
          <w:rFonts w:ascii="Arial" w:hAnsi="Arial" w:cs="Arial"/>
          <w:sz w:val="22"/>
          <w:szCs w:val="22"/>
        </w:rPr>
      </w:pPr>
      <w:r>
        <w:rPr>
          <w:rFonts w:ascii="Arial" w:hAnsi="Arial" w:cs="Arial"/>
          <w:sz w:val="22"/>
          <w:szCs w:val="22"/>
        </w:rPr>
        <w:t>As per the EPC agreement, t</w:t>
      </w:r>
      <w:r w:rsidR="00C97DC3" w:rsidRPr="000F6103">
        <w:rPr>
          <w:rFonts w:ascii="Arial" w:hAnsi="Arial" w:cs="Arial"/>
          <w:sz w:val="22"/>
          <w:szCs w:val="22"/>
        </w:rPr>
        <w:t xml:space="preserve">he proposed captive hybrid power plant will be setting up with an </w:t>
      </w:r>
      <w:r w:rsidR="008A476B">
        <w:rPr>
          <w:rFonts w:ascii="Arial" w:hAnsi="Arial" w:cs="Arial"/>
          <w:sz w:val="22"/>
          <w:szCs w:val="22"/>
        </w:rPr>
        <w:t>initial investment of INR 467.91</w:t>
      </w:r>
      <w:r w:rsidR="00084E9A">
        <w:rPr>
          <w:rFonts w:ascii="Arial" w:hAnsi="Arial" w:cs="Arial"/>
          <w:sz w:val="22"/>
          <w:szCs w:val="22"/>
        </w:rPr>
        <w:t xml:space="preserve"> Crore including EPC, IDC, </w:t>
      </w:r>
      <w:r w:rsidR="00C97DC3" w:rsidRPr="000F6103">
        <w:rPr>
          <w:rFonts w:ascii="Arial" w:hAnsi="Arial" w:cs="Arial"/>
          <w:sz w:val="22"/>
          <w:szCs w:val="22"/>
        </w:rPr>
        <w:t>Contingencies &amp; Preliminary &amp; P</w:t>
      </w:r>
      <w:r w:rsidR="00C97DC3">
        <w:rPr>
          <w:rFonts w:ascii="Arial" w:hAnsi="Arial" w:cs="Arial"/>
          <w:sz w:val="22"/>
          <w:szCs w:val="22"/>
        </w:rPr>
        <w:t xml:space="preserve">re-operative expenses, </w:t>
      </w:r>
      <w:r w:rsidRPr="00770593">
        <w:rPr>
          <w:rFonts w:ascii="Arial" w:hAnsi="Arial" w:cs="Arial"/>
          <w:color w:val="000000" w:themeColor="text1"/>
          <w:sz w:val="22"/>
          <w:szCs w:val="22"/>
          <w:lang w:eastAsia="en-IN"/>
        </w:rPr>
        <w:t>which is proposed to be funded through</w:t>
      </w:r>
      <w:r w:rsidR="00084E9A">
        <w:rPr>
          <w:rFonts w:ascii="Arial" w:hAnsi="Arial" w:cs="Arial"/>
          <w:sz w:val="22"/>
          <w:szCs w:val="22"/>
        </w:rPr>
        <w:t xml:space="preserve"> a term loan of INR 350.93</w:t>
      </w:r>
      <w:r w:rsidR="00C97DC3">
        <w:rPr>
          <w:rFonts w:ascii="Arial" w:hAnsi="Arial" w:cs="Arial"/>
          <w:sz w:val="22"/>
          <w:szCs w:val="22"/>
        </w:rPr>
        <w:t xml:space="preserve"> Crore and</w:t>
      </w:r>
      <w:r w:rsidR="00084E9A">
        <w:rPr>
          <w:rFonts w:ascii="Arial" w:hAnsi="Arial" w:cs="Arial"/>
          <w:sz w:val="22"/>
          <w:szCs w:val="22"/>
        </w:rPr>
        <w:t xml:space="preserve"> promoter’s equity of INR 116.98</w:t>
      </w:r>
      <w:r w:rsidR="00C97DC3">
        <w:rPr>
          <w:rFonts w:ascii="Arial" w:hAnsi="Arial" w:cs="Arial"/>
          <w:sz w:val="22"/>
          <w:szCs w:val="22"/>
        </w:rPr>
        <w:t xml:space="preserve"> Crore.</w:t>
      </w:r>
      <w:r>
        <w:rPr>
          <w:rFonts w:ascii="Arial" w:hAnsi="Arial" w:cs="Arial"/>
          <w:sz w:val="22"/>
          <w:szCs w:val="22"/>
        </w:rPr>
        <w:t xml:space="preserve"> </w:t>
      </w:r>
      <w:r w:rsidR="00C97DC3" w:rsidRPr="0031034A">
        <w:rPr>
          <w:rFonts w:ascii="Arial" w:hAnsi="Arial" w:cs="Arial"/>
          <w:sz w:val="22"/>
          <w:szCs w:val="22"/>
        </w:rPr>
        <w:t>Plant is expected to be operational from 1st April, 2026 after having a 1</w:t>
      </w:r>
      <w:r w:rsidR="000174DA">
        <w:rPr>
          <w:rFonts w:ascii="Arial" w:hAnsi="Arial" w:cs="Arial"/>
          <w:sz w:val="22"/>
          <w:szCs w:val="22"/>
        </w:rPr>
        <w:t>3</w:t>
      </w:r>
      <w:r w:rsidR="00C97DC3" w:rsidRPr="0031034A">
        <w:rPr>
          <w:rFonts w:ascii="Arial" w:hAnsi="Arial" w:cs="Arial"/>
          <w:sz w:val="22"/>
          <w:szCs w:val="22"/>
        </w:rPr>
        <w:t xml:space="preserve"> months implementation period from 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w:t>
      </w:r>
      <w:r w:rsidR="00084E9A">
        <w:rPr>
          <w:rFonts w:ascii="Arial" w:hAnsi="Arial" w:cs="Arial"/>
          <w:sz w:val="22"/>
          <w:szCs w:val="22"/>
        </w:rPr>
        <w:t>March 2025</w:t>
      </w:r>
      <w:r w:rsidR="00C97DC3" w:rsidRPr="0031034A">
        <w:rPr>
          <w:rFonts w:ascii="Arial" w:hAnsi="Arial" w:cs="Arial"/>
          <w:sz w:val="22"/>
          <w:szCs w:val="22"/>
        </w:rPr>
        <w:t xml:space="preserve"> to 31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March 2026.</w:t>
      </w:r>
    </w:p>
    <w:p w14:paraId="6928C67A" w14:textId="77777777"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084E9A">
        <w:rPr>
          <w:rFonts w:ascii="Arial" w:hAnsi="Arial" w:cs="Arial"/>
          <w:sz w:val="22"/>
          <w:szCs w:val="22"/>
          <w:lang w:eastAsia="en-IN"/>
        </w:rPr>
        <w:t>350.93</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CA21DD">
        <w:rPr>
          <w:rFonts w:ascii="Arial" w:hAnsi="Arial" w:cs="Arial"/>
          <w:sz w:val="22"/>
          <w:szCs w:val="22"/>
        </w:rPr>
        <w:t>Sai Infinium Limited</w:t>
      </w:r>
      <w:r w:rsidR="00770593" w:rsidRPr="004B28B7">
        <w:rPr>
          <w:rFonts w:ascii="Arial" w:hAnsi="Arial" w:cs="Arial"/>
          <w:sz w:val="22"/>
          <w:szCs w:val="22"/>
        </w:rPr>
        <w:t xml:space="preserve"> has appointed R.K. associates to assess the Techno-Economic Viability of the proposed </w:t>
      </w:r>
      <w:r w:rsidR="005A4961">
        <w:rPr>
          <w:rFonts w:ascii="Arial" w:hAnsi="Arial" w:cs="Arial"/>
          <w:sz w:val="22"/>
          <w:szCs w:val="22"/>
        </w:rPr>
        <w:t>hybrid power</w:t>
      </w:r>
      <w:r w:rsidR="00F65C92" w:rsidRPr="004B28B7">
        <w:rPr>
          <w:rFonts w:ascii="Arial" w:hAnsi="Arial" w:cs="Arial"/>
          <w:sz w:val="22"/>
          <w:szCs w:val="22"/>
        </w:rPr>
        <w:t xml:space="preserve">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084E9A">
        <w:rPr>
          <w:rFonts w:ascii="Arial" w:hAnsi="Arial" w:cs="Arial"/>
          <w:sz w:val="22"/>
          <w:szCs w:val="22"/>
          <w:lang w:eastAsia="en-IN"/>
        </w:rPr>
        <w:t>March, 2025</w:t>
      </w:r>
      <w:r w:rsidRPr="004B28B7">
        <w:rPr>
          <w:rFonts w:ascii="Arial" w:hAnsi="Arial" w:cs="Arial"/>
          <w:sz w:val="22"/>
          <w:szCs w:val="22"/>
          <w:lang w:eastAsia="en-IN"/>
        </w:rPr>
        <w:t xml:space="preserve"> (expected).</w:t>
      </w:r>
    </w:p>
    <w:p w14:paraId="5C53377F" w14:textId="77777777" w:rsidR="00EB5704" w:rsidRPr="006A4FAE" w:rsidRDefault="00A22FE5" w:rsidP="006A4FAE">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r w:rsidR="002018C9" w:rsidRPr="006A4FAE">
        <w:rPr>
          <w:rFonts w:ascii="Arial" w:hAnsi="Arial" w:cs="Arial"/>
          <w:sz w:val="22"/>
          <w:szCs w:val="22"/>
        </w:rPr>
        <w:t>To assess Project’s Technical</w:t>
      </w:r>
      <w:r w:rsidR="00025BFF" w:rsidRPr="006A4FAE">
        <w:rPr>
          <w:rFonts w:ascii="Arial" w:hAnsi="Arial" w:cs="Arial"/>
          <w:sz w:val="22"/>
          <w:szCs w:val="22"/>
        </w:rPr>
        <w:t xml:space="preserve"> and Financial Feasibility for Client’s</w:t>
      </w:r>
      <w:r w:rsidR="002018C9" w:rsidRPr="006A4FAE">
        <w:rPr>
          <w:rFonts w:ascii="Arial" w:hAnsi="Arial" w:cs="Arial"/>
          <w:sz w:val="22"/>
          <w:szCs w:val="22"/>
        </w:rPr>
        <w:t xml:space="preserve"> requirement.</w:t>
      </w:r>
    </w:p>
    <w:p w14:paraId="7F84E2AB" w14:textId="77777777" w:rsidR="002018C9" w:rsidRPr="006A4FAE" w:rsidRDefault="00A22FE5" w:rsidP="006A4FAE">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r w:rsidR="002018C9" w:rsidRPr="006A4FAE">
        <w:rPr>
          <w:rFonts w:ascii="Arial" w:hAnsi="Arial" w:cs="Arial"/>
          <w:sz w:val="22"/>
          <w:szCs w:val="22"/>
        </w:rPr>
        <w:t xml:space="preserve">To only assess, evaluate &amp; comment on Technical &amp; Financial Feasibility of the proposed </w:t>
      </w:r>
      <w:r w:rsidR="001C62A0" w:rsidRPr="006A4FAE">
        <w:rPr>
          <w:rFonts w:ascii="Arial" w:hAnsi="Arial" w:cs="Arial"/>
          <w:sz w:val="22"/>
          <w:szCs w:val="22"/>
        </w:rPr>
        <w:t>Wind Solar Hybrid power</w:t>
      </w:r>
      <w:r w:rsidR="002018C9" w:rsidRPr="006A4FAE">
        <w:rPr>
          <w:rFonts w:ascii="Arial" w:hAnsi="Arial" w:cs="Arial"/>
          <w:sz w:val="22"/>
          <w:szCs w:val="22"/>
        </w:rPr>
        <w:t xml:space="preserve"> plant being set up by </w:t>
      </w:r>
      <w:r w:rsidR="00584707" w:rsidRPr="006A4FAE">
        <w:rPr>
          <w:rFonts w:ascii="Arial" w:hAnsi="Arial" w:cs="Arial"/>
          <w:sz w:val="22"/>
          <w:szCs w:val="22"/>
        </w:rPr>
        <w:t xml:space="preserve">M/s </w:t>
      </w:r>
      <w:r w:rsidR="00084E9A" w:rsidRPr="006A4FAE">
        <w:rPr>
          <w:rFonts w:ascii="Arial" w:hAnsi="Arial" w:cs="Arial"/>
          <w:sz w:val="22"/>
          <w:szCs w:val="22"/>
        </w:rPr>
        <w:t xml:space="preserve">Sai </w:t>
      </w:r>
      <w:r w:rsidR="001C62A0" w:rsidRPr="006A4FAE">
        <w:rPr>
          <w:rFonts w:ascii="Arial" w:hAnsi="Arial" w:cs="Arial"/>
          <w:sz w:val="22"/>
          <w:szCs w:val="22"/>
        </w:rPr>
        <w:t>Infinium</w:t>
      </w:r>
      <w:r w:rsidR="00584707" w:rsidRPr="006A4FAE">
        <w:rPr>
          <w:rFonts w:ascii="Arial" w:hAnsi="Arial" w:cs="Arial"/>
          <w:sz w:val="22"/>
          <w:szCs w:val="22"/>
        </w:rPr>
        <w:t xml:space="preserve"> Limited</w:t>
      </w:r>
      <w:r w:rsidR="002018C9" w:rsidRPr="006A4FAE">
        <w:rPr>
          <w:rFonts w:ascii="Arial" w:hAnsi="Arial" w:cs="Arial"/>
          <w:sz w:val="22"/>
          <w:szCs w:val="22"/>
        </w:rPr>
        <w:t xml:space="preserve"> as per the </w:t>
      </w:r>
      <w:r w:rsidR="00EF7E56" w:rsidRPr="006A4FAE">
        <w:rPr>
          <w:rFonts w:ascii="Arial" w:hAnsi="Arial" w:cs="Arial"/>
          <w:sz w:val="22"/>
          <w:szCs w:val="22"/>
        </w:rPr>
        <w:t>data/</w:t>
      </w:r>
      <w:r w:rsidR="002018C9" w:rsidRPr="006A4FAE">
        <w:rPr>
          <w:rFonts w:ascii="Arial" w:hAnsi="Arial" w:cs="Arial"/>
          <w:sz w:val="22"/>
          <w:szCs w:val="22"/>
        </w:rPr>
        <w:t>information provided by the company.</w:t>
      </w:r>
    </w:p>
    <w:p w14:paraId="27F8AAAA" w14:textId="77777777" w:rsidR="003918B0" w:rsidRDefault="003918B0" w:rsidP="005E179C">
      <w:pPr>
        <w:ind w:left="709" w:right="-8"/>
        <w:rPr>
          <w:rFonts w:ascii="Arial" w:hAnsi="Arial" w:cs="Arial"/>
          <w:b/>
          <w:i/>
          <w:color w:val="000000"/>
          <w:sz w:val="22"/>
          <w:szCs w:val="22"/>
        </w:rPr>
      </w:pPr>
    </w:p>
    <w:p w14:paraId="09B80F02" w14:textId="77777777"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14:paraId="75246BA2" w14:textId="77777777"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084E9A">
        <w:rPr>
          <w:rFonts w:ascii="Arial" w:hAnsi="Arial" w:cs="Arial"/>
          <w:i/>
          <w:color w:val="000000"/>
          <w:sz w:val="22"/>
          <w:szCs w:val="22"/>
        </w:rPr>
        <w:t xml:space="preserve"> dated 15</w:t>
      </w:r>
      <w:r w:rsidR="00084E9A" w:rsidRPr="00084E9A">
        <w:rPr>
          <w:rFonts w:ascii="Arial" w:hAnsi="Arial" w:cs="Arial"/>
          <w:i/>
          <w:color w:val="000000"/>
          <w:sz w:val="22"/>
          <w:szCs w:val="22"/>
          <w:vertAlign w:val="superscript"/>
        </w:rPr>
        <w:t>th</w:t>
      </w:r>
      <w:r w:rsidR="00084E9A">
        <w:rPr>
          <w:rFonts w:ascii="Arial" w:hAnsi="Arial" w:cs="Arial"/>
          <w:i/>
          <w:color w:val="000000"/>
          <w:sz w:val="22"/>
          <w:szCs w:val="22"/>
        </w:rPr>
        <w:t xml:space="preserve"> Jan 2025</w:t>
      </w:r>
      <w:r w:rsidR="00803606" w:rsidRPr="00B32E01">
        <w:rPr>
          <w:rFonts w:ascii="Arial" w:hAnsi="Arial" w:cs="Arial"/>
          <w:i/>
          <w:color w:val="000000"/>
          <w:sz w:val="22"/>
          <w:szCs w:val="22"/>
        </w:rPr>
        <w:t xml:space="preserve">. </w:t>
      </w:r>
    </w:p>
    <w:p w14:paraId="114210A1" w14:textId="77777777"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2E849DD2" w14:textId="77777777"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30A75702" w14:textId="77777777"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1EC1B9C7" w14:textId="77777777"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0900B6CD" w14:textId="77777777"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7B719017" w14:textId="77777777"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4EB1B658" w14:textId="1A0CBF2C" w:rsid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lastRenderedPageBreak/>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14:paraId="760EB653" w14:textId="77777777" w:rsidR="000174DA" w:rsidRPr="000174DA" w:rsidRDefault="000174DA" w:rsidP="000174DA">
      <w:pPr>
        <w:spacing w:line="360" w:lineRule="auto"/>
        <w:ind w:left="709" w:right="-8"/>
        <w:jc w:val="both"/>
        <w:rPr>
          <w:rFonts w:ascii="Arial" w:hAnsi="Arial" w:cs="Arial"/>
          <w:i/>
          <w:color w:val="000000"/>
          <w:sz w:val="22"/>
          <w:szCs w:val="22"/>
        </w:rPr>
      </w:pPr>
    </w:p>
    <w:p w14:paraId="12AD2EB4" w14:textId="77777777" w:rsidR="00EB5704" w:rsidRDefault="00A22FE5" w:rsidP="000174DA">
      <w:pPr>
        <w:pStyle w:val="ListParagraph"/>
        <w:numPr>
          <w:ilvl w:val="0"/>
          <w:numId w:val="22"/>
        </w:numPr>
        <w:spacing w:after="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14:paraId="18E575FA" w14:textId="77777777" w:rsidR="00B32E01" w:rsidRPr="00B32E01" w:rsidRDefault="00B32E01" w:rsidP="000174DA">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14:paraId="35EBAF58"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2DB28D4D"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35E37DA4"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7357DF08"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0D1429AD" w14:textId="34D29FC1" w:rsid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14:paraId="0F478A9B" w14:textId="77777777" w:rsidR="000174DA" w:rsidRPr="00B32E01" w:rsidRDefault="000174DA" w:rsidP="000174DA">
      <w:pPr>
        <w:pStyle w:val="ListParagraph"/>
        <w:spacing w:line="360" w:lineRule="auto"/>
        <w:ind w:left="1134" w:right="-8"/>
        <w:jc w:val="both"/>
        <w:rPr>
          <w:rFonts w:ascii="Arial" w:hAnsi="Arial" w:cs="Arial"/>
          <w:sz w:val="22"/>
          <w:szCs w:val="22"/>
        </w:rPr>
      </w:pPr>
    </w:p>
    <w:p w14:paraId="6FE3EAE0" w14:textId="3BEF1421" w:rsidR="00EB5704" w:rsidRPr="00B15672" w:rsidRDefault="00A22FE5" w:rsidP="00B15672">
      <w:pPr>
        <w:pStyle w:val="ListParagraph"/>
        <w:numPr>
          <w:ilvl w:val="0"/>
          <w:numId w:val="22"/>
        </w:numPr>
        <w:spacing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r w:rsidR="00CE6114" w:rsidRPr="00B15672">
        <w:rPr>
          <w:rFonts w:ascii="Arial" w:eastAsia="Arial" w:hAnsi="Arial"/>
          <w:sz w:val="22"/>
        </w:rPr>
        <w:t>All the data/</w:t>
      </w:r>
      <w:r w:rsidRPr="00B15672">
        <w:rPr>
          <w:rFonts w:ascii="Arial" w:eastAsia="Arial" w:hAnsi="Arial"/>
          <w:sz w:val="22"/>
        </w:rPr>
        <w:t>Information</w:t>
      </w:r>
      <w:r w:rsidR="00CE6114" w:rsidRPr="00B15672">
        <w:rPr>
          <w:rFonts w:ascii="Arial" w:eastAsia="Arial" w:hAnsi="Arial"/>
          <w:sz w:val="22"/>
        </w:rPr>
        <w:t xml:space="preserve"> has been</w:t>
      </w:r>
      <w:r w:rsidRPr="00B15672">
        <w:rPr>
          <w:rFonts w:ascii="Arial" w:eastAsia="Arial" w:hAnsi="Arial"/>
          <w:sz w:val="22"/>
        </w:rPr>
        <w:t xml:space="preserve"> received from</w:t>
      </w:r>
      <w:r w:rsidR="00AF0F53" w:rsidRPr="00B15672">
        <w:rPr>
          <w:rFonts w:ascii="Arial" w:eastAsia="Arial" w:hAnsi="Arial"/>
          <w:sz w:val="22"/>
        </w:rPr>
        <w:t xml:space="preserve"> </w:t>
      </w:r>
      <w:r w:rsidR="00084E9A" w:rsidRPr="00B15672">
        <w:rPr>
          <w:rFonts w:ascii="Arial" w:eastAsia="Arial" w:hAnsi="Arial"/>
          <w:sz w:val="22"/>
        </w:rPr>
        <w:t xml:space="preserve">M/s Sai </w:t>
      </w:r>
      <w:r w:rsidR="00CA21DD" w:rsidRPr="00B15672">
        <w:rPr>
          <w:rFonts w:ascii="Arial" w:eastAsia="Arial" w:hAnsi="Arial"/>
          <w:sz w:val="22"/>
        </w:rPr>
        <w:t xml:space="preserve">Infinium Limited and </w:t>
      </w:r>
      <w:r w:rsidR="00806D63" w:rsidRPr="00B15672">
        <w:rPr>
          <w:rFonts w:ascii="Arial" w:eastAsia="Arial" w:hAnsi="Arial"/>
          <w:sz w:val="22"/>
        </w:rPr>
        <w:t>M/s Impetus Finsol LLP</w:t>
      </w:r>
      <w:r w:rsidR="000116F1" w:rsidRPr="00B15672">
        <w:rPr>
          <w:rFonts w:ascii="Arial" w:eastAsia="Arial" w:hAnsi="Arial"/>
          <w:sz w:val="22"/>
        </w:rPr>
        <w:t xml:space="preserve"> </w:t>
      </w:r>
      <w:r w:rsidR="00BF1C27" w:rsidRPr="00B15672">
        <w:rPr>
          <w:rFonts w:ascii="Arial" w:eastAsia="Arial" w:hAnsi="Arial"/>
          <w:sz w:val="22"/>
        </w:rPr>
        <w:t xml:space="preserve">and the required details about </w:t>
      </w:r>
      <w:r w:rsidR="00084E9A" w:rsidRPr="00B15672">
        <w:rPr>
          <w:rFonts w:ascii="Arial" w:eastAsia="Arial" w:hAnsi="Arial"/>
          <w:sz w:val="22"/>
        </w:rPr>
        <w:t xml:space="preserve">them </w:t>
      </w:r>
      <w:r w:rsidR="00BF1C27" w:rsidRPr="00B15672">
        <w:rPr>
          <w:rFonts w:ascii="Arial" w:eastAsia="Arial" w:hAnsi="Arial"/>
          <w:sz w:val="22"/>
        </w:rPr>
        <w:t>shown in the below table</w:t>
      </w:r>
      <w:r w:rsidR="007F185E" w:rsidRPr="00B15672">
        <w:rPr>
          <w:rFonts w:ascii="Arial" w:eastAsia="Arial" w:hAnsi="Arial"/>
          <w:sz w:val="22"/>
        </w:rPr>
        <w:t>:</w:t>
      </w:r>
    </w:p>
    <w:p w14:paraId="15B69262"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968"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269"/>
        <w:gridCol w:w="5669"/>
      </w:tblGrid>
      <w:tr w:rsidR="00EB5704" w:rsidRPr="00CA21DD" w14:paraId="32872423" w14:textId="77777777" w:rsidTr="00CA21DD">
        <w:trPr>
          <w:trHeight w:val="131"/>
          <w:tblHeader/>
        </w:trPr>
        <w:tc>
          <w:tcPr>
            <w:tcW w:w="1429" w:type="pct"/>
            <w:shd w:val="clear" w:color="auto" w:fill="002060"/>
            <w:noWrap/>
            <w:vAlign w:val="bottom"/>
            <w:hideMark/>
          </w:tcPr>
          <w:p w14:paraId="181A6896" w14:textId="77777777" w:rsidR="00EB5704" w:rsidRPr="00CA21DD" w:rsidRDefault="00A22FE5" w:rsidP="00B15672">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Particulars</w:t>
            </w:r>
          </w:p>
        </w:tc>
        <w:tc>
          <w:tcPr>
            <w:tcW w:w="3571" w:type="pct"/>
            <w:shd w:val="clear" w:color="auto" w:fill="002060"/>
            <w:noWrap/>
            <w:vAlign w:val="bottom"/>
            <w:hideMark/>
          </w:tcPr>
          <w:p w14:paraId="482AF1B2" w14:textId="77777777" w:rsidR="00EB5704" w:rsidRPr="00CA21DD" w:rsidRDefault="00A22FE5" w:rsidP="00B15672">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Details</w:t>
            </w:r>
          </w:p>
        </w:tc>
      </w:tr>
      <w:tr w:rsidR="00EB5704" w:rsidRPr="00CA21DD" w14:paraId="558DF222" w14:textId="77777777" w:rsidTr="00CA21DD">
        <w:trPr>
          <w:trHeight w:val="20"/>
          <w:tblHeader/>
        </w:trPr>
        <w:tc>
          <w:tcPr>
            <w:tcW w:w="1429" w:type="pct"/>
            <w:shd w:val="clear" w:color="auto" w:fill="auto"/>
            <w:noWrap/>
            <w:vAlign w:val="center"/>
            <w:hideMark/>
          </w:tcPr>
          <w:p w14:paraId="058230D4"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Company</w:t>
            </w:r>
          </w:p>
        </w:tc>
        <w:tc>
          <w:tcPr>
            <w:tcW w:w="3571" w:type="pct"/>
            <w:shd w:val="clear" w:color="auto" w:fill="auto"/>
            <w:noWrap/>
            <w:vAlign w:val="center"/>
            <w:hideMark/>
          </w:tcPr>
          <w:p w14:paraId="6E97EDE2" w14:textId="24C0526D" w:rsidR="00EB5704" w:rsidRPr="00CA21DD" w:rsidRDefault="00CA21DD" w:rsidP="00B15672">
            <w:pPr>
              <w:ind w:left="284" w:right="-1" w:hanging="258"/>
              <w:rPr>
                <w:rFonts w:asciiTheme="minorHAnsi" w:hAnsiTheme="minorHAnsi" w:cstheme="minorHAnsi"/>
                <w:color w:val="000000"/>
                <w:sz w:val="22"/>
                <w:szCs w:val="22"/>
              </w:rPr>
            </w:pPr>
            <w:r w:rsidRPr="00CA21DD">
              <w:rPr>
                <w:rFonts w:asciiTheme="minorHAnsi" w:eastAsia="Arial" w:hAnsiTheme="minorHAnsi" w:cstheme="minorHAnsi"/>
                <w:sz w:val="22"/>
                <w:szCs w:val="22"/>
              </w:rPr>
              <w:t>M/s Sai Infinium</w:t>
            </w:r>
            <w:r w:rsidR="000174DA">
              <w:rPr>
                <w:rFonts w:asciiTheme="minorHAnsi" w:eastAsia="Arial" w:hAnsiTheme="minorHAnsi" w:cstheme="minorHAnsi"/>
                <w:sz w:val="22"/>
                <w:szCs w:val="22"/>
              </w:rPr>
              <w:t xml:space="preserve"> Limited</w:t>
            </w:r>
            <w:r w:rsidRPr="00CA21DD">
              <w:rPr>
                <w:rFonts w:asciiTheme="minorHAnsi" w:eastAsia="Arial" w:hAnsiTheme="minorHAnsi" w:cstheme="minorHAnsi"/>
                <w:sz w:val="22"/>
                <w:szCs w:val="22"/>
              </w:rPr>
              <w:t xml:space="preserve"> &amp; </w:t>
            </w:r>
            <w:r w:rsidR="00EF7E56" w:rsidRPr="00CA21DD">
              <w:rPr>
                <w:rFonts w:asciiTheme="minorHAnsi" w:hAnsiTheme="minorHAnsi" w:cstheme="minorHAnsi"/>
                <w:color w:val="000000"/>
                <w:sz w:val="22"/>
                <w:szCs w:val="22"/>
              </w:rPr>
              <w:t xml:space="preserve">M/s </w:t>
            </w:r>
            <w:r w:rsidR="00806D63" w:rsidRPr="00CA21DD">
              <w:rPr>
                <w:rFonts w:asciiTheme="minorHAnsi" w:hAnsiTheme="minorHAnsi" w:cstheme="minorHAnsi"/>
                <w:color w:val="000000"/>
                <w:sz w:val="22"/>
                <w:szCs w:val="22"/>
              </w:rPr>
              <w:t>Impetus Finsol LLP</w:t>
            </w:r>
          </w:p>
        </w:tc>
      </w:tr>
      <w:tr w:rsidR="00806D63" w:rsidRPr="00CA21DD" w14:paraId="616D35EA" w14:textId="77777777" w:rsidTr="00CA21DD">
        <w:trPr>
          <w:trHeight w:val="20"/>
          <w:tblHeader/>
        </w:trPr>
        <w:tc>
          <w:tcPr>
            <w:tcW w:w="1429" w:type="pct"/>
            <w:shd w:val="clear" w:color="auto" w:fill="auto"/>
            <w:noWrap/>
            <w:vAlign w:val="center"/>
          </w:tcPr>
          <w:p w14:paraId="418EE615" w14:textId="77777777" w:rsidR="00806D63" w:rsidRPr="00CA21DD" w:rsidRDefault="00806D63"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Person</w:t>
            </w:r>
          </w:p>
        </w:tc>
        <w:tc>
          <w:tcPr>
            <w:tcW w:w="3571" w:type="pct"/>
            <w:shd w:val="clear" w:color="auto" w:fill="auto"/>
            <w:noWrap/>
            <w:vAlign w:val="center"/>
          </w:tcPr>
          <w:p w14:paraId="221D8467" w14:textId="77777777" w:rsidR="00806D63" w:rsidRPr="00CA21DD" w:rsidRDefault="00806D63" w:rsidP="00B15672">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 xml:space="preserve">Mr. </w:t>
            </w:r>
            <w:r w:rsidR="005B0180">
              <w:rPr>
                <w:rFonts w:asciiTheme="minorHAnsi" w:hAnsiTheme="minorHAnsi" w:cstheme="minorHAnsi"/>
                <w:color w:val="000000"/>
                <w:sz w:val="22"/>
                <w:szCs w:val="22"/>
              </w:rPr>
              <w:t>Nikhil Gupta</w:t>
            </w:r>
          </w:p>
        </w:tc>
      </w:tr>
      <w:tr w:rsidR="00EB5704" w:rsidRPr="00CA21DD" w14:paraId="675A4A04" w14:textId="77777777" w:rsidTr="00CA21DD">
        <w:trPr>
          <w:trHeight w:val="20"/>
          <w:tblHeader/>
        </w:trPr>
        <w:tc>
          <w:tcPr>
            <w:tcW w:w="1429" w:type="pct"/>
            <w:shd w:val="clear" w:color="auto" w:fill="auto"/>
            <w:noWrap/>
            <w:vAlign w:val="center"/>
            <w:hideMark/>
          </w:tcPr>
          <w:p w14:paraId="35BA2B53"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Email Address</w:t>
            </w:r>
          </w:p>
        </w:tc>
        <w:tc>
          <w:tcPr>
            <w:tcW w:w="3571" w:type="pct"/>
            <w:shd w:val="clear" w:color="auto" w:fill="auto"/>
            <w:noWrap/>
            <w:vAlign w:val="center"/>
            <w:hideMark/>
          </w:tcPr>
          <w:p w14:paraId="421CD669" w14:textId="77777777" w:rsidR="00EB5704" w:rsidRPr="00CA21DD" w:rsidRDefault="002C4497" w:rsidP="00B15672">
            <w:pPr>
              <w:ind w:left="284" w:right="-1" w:hanging="258"/>
              <w:rPr>
                <w:rFonts w:asciiTheme="minorHAnsi" w:hAnsiTheme="minorHAnsi" w:cstheme="minorHAnsi"/>
                <w:color w:val="000000"/>
                <w:sz w:val="22"/>
                <w:szCs w:val="22"/>
              </w:rPr>
            </w:pPr>
            <w:hyperlink r:id="rId13" w:history="1">
              <w:r w:rsidR="00806D63" w:rsidRPr="00CA21DD">
                <w:rPr>
                  <w:rStyle w:val="Hyperlink"/>
                  <w:rFonts w:asciiTheme="minorHAnsi" w:hAnsiTheme="minorHAnsi" w:cstheme="minorHAnsi"/>
                  <w:sz w:val="22"/>
                  <w:szCs w:val="22"/>
                  <w:shd w:val="clear" w:color="auto" w:fill="FFFFFF"/>
                </w:rPr>
                <w:t>impetus.finsol@gmail.com</w:t>
              </w:r>
            </w:hyperlink>
            <w:r w:rsidR="00CA21DD">
              <w:rPr>
                <w:rStyle w:val="Hyperlink"/>
                <w:rFonts w:asciiTheme="minorHAnsi" w:hAnsiTheme="minorHAnsi" w:cstheme="minorHAnsi"/>
                <w:sz w:val="22"/>
                <w:szCs w:val="22"/>
                <w:shd w:val="clear" w:color="auto" w:fill="FFFFFF"/>
              </w:rPr>
              <w:t xml:space="preserve">, </w:t>
            </w:r>
            <w:r w:rsidR="00CA21DD" w:rsidRPr="00CA21DD">
              <w:rPr>
                <w:rStyle w:val="Hyperlink"/>
                <w:rFonts w:asciiTheme="minorHAnsi" w:hAnsiTheme="minorHAnsi" w:cstheme="minorHAnsi"/>
                <w:sz w:val="22"/>
                <w:szCs w:val="22"/>
                <w:shd w:val="clear" w:color="auto" w:fill="FFFFFF"/>
              </w:rPr>
              <w:t>bandhan@infiniumgroup.in</w:t>
            </w:r>
            <w:r w:rsidR="00806D63" w:rsidRPr="00CA21DD">
              <w:rPr>
                <w:rFonts w:asciiTheme="minorHAnsi" w:hAnsiTheme="minorHAnsi" w:cstheme="minorHAnsi"/>
                <w:color w:val="5E5E5E"/>
                <w:sz w:val="22"/>
                <w:szCs w:val="22"/>
                <w:shd w:val="clear" w:color="auto" w:fill="FFFFFF"/>
              </w:rPr>
              <w:t xml:space="preserve"> </w:t>
            </w:r>
          </w:p>
        </w:tc>
      </w:tr>
      <w:tr w:rsidR="00EB5704" w:rsidRPr="00CA21DD" w14:paraId="3E9C148E" w14:textId="77777777" w:rsidTr="00CA21DD">
        <w:trPr>
          <w:trHeight w:val="20"/>
          <w:tblHeader/>
        </w:trPr>
        <w:tc>
          <w:tcPr>
            <w:tcW w:w="1429" w:type="pct"/>
            <w:shd w:val="clear" w:color="auto" w:fill="auto"/>
            <w:noWrap/>
            <w:vAlign w:val="center"/>
            <w:hideMark/>
          </w:tcPr>
          <w:p w14:paraId="0DD66D6C"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No.</w:t>
            </w:r>
          </w:p>
        </w:tc>
        <w:tc>
          <w:tcPr>
            <w:tcW w:w="3571" w:type="pct"/>
            <w:shd w:val="clear" w:color="auto" w:fill="auto"/>
            <w:noWrap/>
            <w:vAlign w:val="center"/>
            <w:hideMark/>
          </w:tcPr>
          <w:p w14:paraId="76308646" w14:textId="77777777" w:rsidR="00EB5704" w:rsidRPr="00CA21DD" w:rsidRDefault="00A86010" w:rsidP="00B15672">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+91-</w:t>
            </w:r>
            <w:r w:rsidR="005B0180">
              <w:rPr>
                <w:rFonts w:asciiTheme="minorHAnsi" w:hAnsiTheme="minorHAnsi" w:cstheme="minorHAnsi"/>
                <w:color w:val="000000"/>
                <w:sz w:val="22"/>
                <w:szCs w:val="22"/>
              </w:rPr>
              <w:t>9099050621</w:t>
            </w:r>
          </w:p>
        </w:tc>
      </w:tr>
    </w:tbl>
    <w:p w14:paraId="04CD5F6F" w14:textId="77777777" w:rsidR="000C2F07" w:rsidRDefault="000C2F07" w:rsidP="006A049E">
      <w:pPr>
        <w:pStyle w:val="ListParagraph"/>
        <w:spacing w:line="360" w:lineRule="auto"/>
        <w:ind w:left="709" w:right="-143"/>
        <w:jc w:val="center"/>
        <w:rPr>
          <w:rFonts w:ascii="Arial" w:hAnsi="Arial" w:cs="Arial"/>
          <w:b/>
          <w:sz w:val="22"/>
          <w:szCs w:val="22"/>
        </w:rPr>
      </w:pPr>
    </w:p>
    <w:p w14:paraId="55D2E29D" w14:textId="77777777" w:rsidR="00B32752" w:rsidRDefault="00A22FE5" w:rsidP="00DD66F6">
      <w:pPr>
        <w:pStyle w:val="ListParagraph"/>
        <w:numPr>
          <w:ilvl w:val="0"/>
          <w:numId w:val="22"/>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14:paraId="164C9135" w14:textId="77777777" w:rsidR="00A939A0" w:rsidRPr="00A939A0" w:rsidRDefault="00A939A0" w:rsidP="00A939A0">
      <w:pPr>
        <w:pStyle w:val="ListParagraph"/>
        <w:spacing w:line="360" w:lineRule="auto"/>
        <w:ind w:left="709" w:right="-143"/>
        <w:jc w:val="both"/>
        <w:rPr>
          <w:rFonts w:ascii="Arial" w:hAnsi="Arial" w:cs="Arial"/>
          <w:b/>
          <w:sz w:val="8"/>
          <w:szCs w:val="22"/>
        </w:rPr>
      </w:pPr>
    </w:p>
    <w:p w14:paraId="126B4E83" w14:textId="77777777"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14:paraId="39AFAA2B" w14:textId="77777777"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 xml:space="preserve">ncial Projections of the proposed </w:t>
      </w:r>
      <w:r w:rsidR="00084E9A">
        <w:rPr>
          <w:rFonts w:ascii="Arial" w:hAnsi="Arial" w:cs="Arial"/>
          <w:sz w:val="22"/>
          <w:szCs w:val="22"/>
        </w:rPr>
        <w:t xml:space="preserve">63.30 MW </w:t>
      </w:r>
      <w:r w:rsidR="00654984">
        <w:rPr>
          <w:rFonts w:ascii="Arial" w:hAnsi="Arial" w:cs="Arial"/>
          <w:sz w:val="22"/>
          <w:szCs w:val="22"/>
        </w:rPr>
        <w:t xml:space="preserve">Wind-Solar </w:t>
      </w:r>
      <w:r w:rsidR="00806D63">
        <w:rPr>
          <w:rFonts w:ascii="Arial" w:hAnsi="Arial" w:cs="Arial"/>
          <w:sz w:val="22"/>
          <w:szCs w:val="22"/>
        </w:rPr>
        <w:t>Hybrid Power Plant P</w:t>
      </w:r>
      <w:r w:rsidR="00C21AA9">
        <w:rPr>
          <w:rFonts w:ascii="Arial" w:hAnsi="Arial" w:cs="Arial"/>
          <w:sz w:val="22"/>
          <w:szCs w:val="22"/>
        </w:rPr>
        <w:t>roject</w:t>
      </w:r>
      <w:r w:rsidRPr="00BF6F87">
        <w:rPr>
          <w:rFonts w:ascii="Arial" w:hAnsi="Arial" w:cs="Arial"/>
          <w:sz w:val="22"/>
          <w:szCs w:val="22"/>
        </w:rPr>
        <w:t>.</w:t>
      </w:r>
    </w:p>
    <w:p w14:paraId="231FFE67" w14:textId="77777777"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EPC Agreement with </w:t>
      </w:r>
      <w:r w:rsidR="006A4FAE">
        <w:rPr>
          <w:rFonts w:ascii="Arial" w:hAnsi="Arial" w:cs="Arial"/>
          <w:sz w:val="22"/>
          <w:szCs w:val="22"/>
        </w:rPr>
        <w:t>Opera</w:t>
      </w:r>
      <w:r>
        <w:rPr>
          <w:rFonts w:ascii="Arial" w:hAnsi="Arial" w:cs="Arial"/>
          <w:sz w:val="22"/>
          <w:szCs w:val="22"/>
        </w:rPr>
        <w:t xml:space="preserve"> Energy </w:t>
      </w:r>
      <w:r w:rsidR="006A4FAE">
        <w:rPr>
          <w:rFonts w:ascii="Arial" w:hAnsi="Arial" w:cs="Arial"/>
          <w:sz w:val="22"/>
          <w:szCs w:val="22"/>
        </w:rPr>
        <w:t xml:space="preserve">Private </w:t>
      </w:r>
      <w:r>
        <w:rPr>
          <w:rFonts w:ascii="Arial" w:hAnsi="Arial" w:cs="Arial"/>
          <w:sz w:val="22"/>
          <w:szCs w:val="22"/>
        </w:rPr>
        <w:t>Limited along with EPC profile.</w:t>
      </w:r>
    </w:p>
    <w:p w14:paraId="57B0187F" w14:textId="1DC8C7B6" w:rsidR="00084E9A" w:rsidRPr="00B15672" w:rsidRDefault="00806D63" w:rsidP="00B15672">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Technical Specification of WTG and Solar PV Modules</w:t>
      </w:r>
      <w:r w:rsidR="00B15672">
        <w:rPr>
          <w:rFonts w:ascii="Arial" w:hAnsi="Arial" w:cs="Arial"/>
          <w:sz w:val="22"/>
          <w:szCs w:val="22"/>
        </w:rPr>
        <w:t xml:space="preserve">, </w:t>
      </w:r>
      <w:r w:rsidR="00084E9A" w:rsidRPr="00B15672">
        <w:rPr>
          <w:rFonts w:ascii="Arial" w:hAnsi="Arial" w:cs="Arial"/>
          <w:sz w:val="22"/>
          <w:szCs w:val="22"/>
        </w:rPr>
        <w:t>PV Syst and WRA reports.</w:t>
      </w:r>
    </w:p>
    <w:p w14:paraId="19A8B627" w14:textId="77777777" w:rsidR="00806D63" w:rsidRDefault="00084E9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Sardharka </w:t>
      </w:r>
      <w:r w:rsidR="00806D63">
        <w:rPr>
          <w:rFonts w:ascii="Arial" w:hAnsi="Arial" w:cs="Arial"/>
          <w:sz w:val="22"/>
          <w:szCs w:val="22"/>
        </w:rPr>
        <w:t>Key plan and Schematic Layout Plant</w:t>
      </w:r>
    </w:p>
    <w:p w14:paraId="7860ACDD" w14:textId="77777777" w:rsidR="00D96ABA" w:rsidRDefault="00084E9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Grid Connectivity approval from GETCO</w:t>
      </w:r>
    </w:p>
    <w:p w14:paraId="2FD48B0E" w14:textId="77777777"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14:paraId="07E759CD" w14:textId="77777777"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48EFC75F" w14:textId="77777777" w:rsidTr="00052408">
        <w:trPr>
          <w:trHeight w:val="20"/>
        </w:trPr>
        <w:tc>
          <w:tcPr>
            <w:tcW w:w="1620" w:type="dxa"/>
            <w:shd w:val="clear" w:color="auto" w:fill="002060"/>
            <w:vAlign w:val="center"/>
          </w:tcPr>
          <w:p w14:paraId="55EAC829" w14:textId="77777777"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2B0DBBF1"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31C0518B" w14:textId="77777777" w:rsidR="002A7374" w:rsidRPr="002A7374" w:rsidRDefault="002A7374" w:rsidP="00464661">
      <w:pPr>
        <w:pStyle w:val="ListParagraph"/>
        <w:ind w:left="709" w:right="-143"/>
        <w:jc w:val="center"/>
        <w:rPr>
          <w:rFonts w:ascii="Arial" w:hAnsi="Arial" w:cs="Arial"/>
          <w:sz w:val="22"/>
          <w:szCs w:val="22"/>
          <w:lang w:eastAsia="en-IN"/>
        </w:rPr>
      </w:pPr>
    </w:p>
    <w:p w14:paraId="3A0506A8" w14:textId="77777777" w:rsidR="00F85DAC" w:rsidRPr="00F85DAC" w:rsidRDefault="00A22FE5" w:rsidP="00327929">
      <w:pPr>
        <w:pStyle w:val="ListParagraph"/>
        <w:numPr>
          <w:ilvl w:val="0"/>
          <w:numId w:val="33"/>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14:paraId="6DDD279B" w14:textId="77777777" w:rsidR="008520BF" w:rsidRDefault="00BD15D7" w:rsidP="008520BF">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As per certificate of incorporatio</w:t>
      </w:r>
      <w:r w:rsidR="008520BF">
        <w:rPr>
          <w:rFonts w:ascii="Arial" w:hAnsi="Arial" w:cs="Arial"/>
          <w:sz w:val="22"/>
          <w:szCs w:val="22"/>
          <w:lang w:eastAsia="en-IN"/>
        </w:rPr>
        <w:t>n shared by the client</w:t>
      </w:r>
      <w:r w:rsidR="00CC1BCC" w:rsidRPr="00F85DAC">
        <w:rPr>
          <w:rFonts w:ascii="Arial" w:hAnsi="Arial" w:cs="Arial"/>
          <w:sz w:val="22"/>
          <w:szCs w:val="22"/>
          <w:lang w:eastAsia="en-IN"/>
        </w:rPr>
        <w:t xml:space="preserve">, </w:t>
      </w:r>
      <w:r w:rsidR="008520BF" w:rsidRPr="008520BF">
        <w:rPr>
          <w:rFonts w:ascii="Arial" w:hAnsi="Arial" w:cs="Arial"/>
          <w:sz w:val="22"/>
          <w:szCs w:val="22"/>
          <w:lang w:eastAsia="en-IN"/>
        </w:rPr>
        <w:t>Company was originally incorporated with the name “Sai Inductomelt Pvt. Ltd” on 16th day of August 2004 under t</w:t>
      </w:r>
      <w:r w:rsidR="003C25CA">
        <w:rPr>
          <w:rFonts w:ascii="Arial" w:hAnsi="Arial" w:cs="Arial"/>
          <w:sz w:val="22"/>
          <w:szCs w:val="22"/>
          <w:lang w:eastAsia="en-IN"/>
        </w:rPr>
        <w:t>he Company’s Act 1956. A</w:t>
      </w:r>
      <w:r w:rsidR="008520BF" w:rsidRPr="008520BF">
        <w:rPr>
          <w:rFonts w:ascii="Arial" w:hAnsi="Arial" w:cs="Arial"/>
          <w:sz w:val="22"/>
          <w:szCs w:val="22"/>
          <w:lang w:eastAsia="en-IN"/>
        </w:rPr>
        <w:t xml:space="preserve">ccording to the Certificate of Incorporation pursuant to change of name, the name of the company has been changed from Sai Inductomelt Private Limited to M/s Sai Bandhan Infinium Private Limited with effect from 23 May 2019 Pursuant to rule 29 of the Companies (Incorporation) Rules, 2014. </w:t>
      </w:r>
    </w:p>
    <w:p w14:paraId="58455793" w14:textId="77777777" w:rsidR="00CE0DEF" w:rsidRDefault="00CE0DEF" w:rsidP="00A56004">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Further</w:t>
      </w:r>
      <w:r w:rsidR="008520BF" w:rsidRPr="008520BF">
        <w:rPr>
          <w:rFonts w:ascii="Arial" w:hAnsi="Arial" w:cs="Arial"/>
          <w:sz w:val="22"/>
          <w:szCs w:val="22"/>
          <w:lang w:eastAsia="en-IN"/>
        </w:rPr>
        <w:t xml:space="preserve">, </w:t>
      </w:r>
      <w:r w:rsidR="003C25CA">
        <w:rPr>
          <w:rFonts w:ascii="Arial" w:hAnsi="Arial" w:cs="Arial"/>
          <w:sz w:val="22"/>
          <w:szCs w:val="22"/>
          <w:lang w:eastAsia="en-IN"/>
        </w:rPr>
        <w:t xml:space="preserve">as per the </w:t>
      </w:r>
      <w:r w:rsidR="003C25CA" w:rsidRPr="003C25CA">
        <w:rPr>
          <w:rFonts w:ascii="Arial" w:hAnsi="Arial" w:cs="Arial"/>
          <w:sz w:val="22"/>
          <w:szCs w:val="22"/>
          <w:lang w:eastAsia="en-IN"/>
        </w:rPr>
        <w:t>Certificate of Incorporation Consequent upon conversion to public company</w:t>
      </w:r>
      <w:r w:rsidR="003C25CA">
        <w:rPr>
          <w:rFonts w:ascii="Arial" w:hAnsi="Arial" w:cs="Arial"/>
          <w:sz w:val="22"/>
          <w:szCs w:val="22"/>
          <w:lang w:eastAsia="en-IN"/>
        </w:rPr>
        <w:t xml:space="preserve">, </w:t>
      </w:r>
      <w:r w:rsidR="008520BF" w:rsidRPr="008520BF">
        <w:rPr>
          <w:rFonts w:ascii="Arial" w:hAnsi="Arial" w:cs="Arial"/>
          <w:sz w:val="22"/>
          <w:szCs w:val="22"/>
          <w:lang w:eastAsia="en-IN"/>
        </w:rPr>
        <w:t>the constitution of the company has changed from Private limited to Public Limited with</w:t>
      </w:r>
      <w:r w:rsidR="00A56004">
        <w:rPr>
          <w:rFonts w:ascii="Arial" w:hAnsi="Arial" w:cs="Arial"/>
          <w:sz w:val="22"/>
          <w:szCs w:val="22"/>
          <w:lang w:eastAsia="en-IN"/>
        </w:rPr>
        <w:t xml:space="preserve"> effect from 15th October, 2024 </w:t>
      </w:r>
      <w:r>
        <w:rPr>
          <w:rFonts w:ascii="Arial" w:hAnsi="Arial" w:cs="Arial"/>
          <w:sz w:val="22"/>
          <w:szCs w:val="22"/>
          <w:lang w:eastAsia="en-IN"/>
        </w:rPr>
        <w:t xml:space="preserve">and name of the company became </w:t>
      </w:r>
      <w:r w:rsidR="00A56004">
        <w:rPr>
          <w:rFonts w:ascii="Arial" w:hAnsi="Arial" w:cs="Arial"/>
          <w:sz w:val="22"/>
          <w:szCs w:val="22"/>
          <w:lang w:eastAsia="en-IN"/>
        </w:rPr>
        <w:t xml:space="preserve">M/s Sai Bandhan Infinium Limited”. </w:t>
      </w:r>
    </w:p>
    <w:p w14:paraId="773D7C63" w14:textId="77777777" w:rsidR="00F40287" w:rsidRPr="006206B2" w:rsidRDefault="00CE0DEF" w:rsidP="006206B2">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Furthermore, as per the c</w:t>
      </w:r>
      <w:r w:rsidRPr="00CE0DEF">
        <w:rPr>
          <w:rFonts w:ascii="Arial" w:hAnsi="Arial" w:cs="Arial"/>
          <w:sz w:val="22"/>
          <w:szCs w:val="22"/>
          <w:lang w:eastAsia="en-IN"/>
        </w:rPr>
        <w:t>ertificate of Incorporation pursuant to change of name</w:t>
      </w:r>
      <w:r>
        <w:rPr>
          <w:rFonts w:ascii="Arial" w:hAnsi="Arial" w:cs="Arial"/>
          <w:sz w:val="22"/>
          <w:szCs w:val="22"/>
          <w:lang w:eastAsia="en-IN"/>
        </w:rPr>
        <w:t xml:space="preserve">, </w:t>
      </w:r>
      <w:r w:rsidRPr="00CE0DEF">
        <w:rPr>
          <w:rFonts w:ascii="Arial" w:hAnsi="Arial" w:cs="Arial"/>
          <w:sz w:val="22"/>
          <w:szCs w:val="22"/>
          <w:lang w:eastAsia="en-IN"/>
        </w:rPr>
        <w:t>the name of the company has been changed from Sai Bandhan Infinium Limited to Sai Infinium Limited with effect from the date of</w:t>
      </w:r>
      <w:r w:rsidR="006206B2">
        <w:rPr>
          <w:rFonts w:ascii="Arial" w:hAnsi="Arial" w:cs="Arial"/>
          <w:sz w:val="22"/>
          <w:szCs w:val="22"/>
          <w:lang w:eastAsia="en-IN"/>
        </w:rPr>
        <w:t xml:space="preserve"> 22</w:t>
      </w:r>
      <w:r w:rsidR="006206B2" w:rsidRPr="006206B2">
        <w:rPr>
          <w:rFonts w:ascii="Arial" w:hAnsi="Arial" w:cs="Arial"/>
          <w:sz w:val="22"/>
          <w:szCs w:val="22"/>
          <w:vertAlign w:val="superscript"/>
          <w:lang w:eastAsia="en-IN"/>
        </w:rPr>
        <w:t>nd</w:t>
      </w:r>
      <w:r w:rsidR="006206B2">
        <w:rPr>
          <w:rFonts w:ascii="Arial" w:hAnsi="Arial" w:cs="Arial"/>
          <w:sz w:val="22"/>
          <w:szCs w:val="22"/>
          <w:lang w:eastAsia="en-IN"/>
        </w:rPr>
        <w:t xml:space="preserve"> November 2024. </w:t>
      </w:r>
      <w:r w:rsidR="00665952" w:rsidRPr="006206B2">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14:paraId="1EA3B356" w14:textId="77777777"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14:paraId="0CD9E7F1" w14:textId="77777777"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14:paraId="29760838" w14:textId="77777777"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0923B938" w14:textId="77777777"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14:paraId="3A855E0E" w14:textId="77777777"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14:paraId="30D20303"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30260A9C" w14:textId="77777777"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3E71DA57" w14:textId="77777777" w:rsidR="00665952" w:rsidRPr="0081328B" w:rsidRDefault="0081328B" w:rsidP="00BA7416">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DB6124" w:rsidRPr="00DB6124">
              <w:rPr>
                <w:rFonts w:ascii="Arial" w:eastAsia="Calibri" w:hAnsi="Arial" w:cs="Arial"/>
                <w:sz w:val="22"/>
                <w:szCs w:val="22"/>
              </w:rPr>
              <w:t>Sai Infinium Limited</w:t>
            </w:r>
          </w:p>
        </w:tc>
      </w:tr>
      <w:tr w:rsidR="00F85DAC" w:rsidRPr="0081328B" w14:paraId="44A9A4F2"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A67E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700CC48" w14:textId="77777777" w:rsidR="00F85DAC" w:rsidRPr="0081328B" w:rsidRDefault="00DB6124" w:rsidP="00DB6124">
            <w:pPr>
              <w:spacing w:line="360" w:lineRule="auto"/>
              <w:ind w:right="-108"/>
              <w:rPr>
                <w:rFonts w:ascii="Arial" w:eastAsia="Calibri" w:hAnsi="Arial" w:cs="Arial"/>
                <w:sz w:val="22"/>
                <w:szCs w:val="22"/>
              </w:rPr>
            </w:pPr>
            <w:r w:rsidRPr="00DB6124">
              <w:rPr>
                <w:rFonts w:ascii="Arial" w:eastAsia="Calibri" w:hAnsi="Arial" w:cs="Arial"/>
                <w:sz w:val="22"/>
                <w:szCs w:val="22"/>
              </w:rPr>
              <w:t>U35105GJ2004PLC044607</w:t>
            </w:r>
          </w:p>
        </w:tc>
      </w:tr>
      <w:tr w:rsidR="00F85DAC" w:rsidRPr="0081328B" w14:paraId="580D1A61"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9B9FF"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AD13C8F" w14:textId="77777777" w:rsidR="00F85DAC" w:rsidRPr="0081328B" w:rsidRDefault="00DB6124" w:rsidP="00F85DAC">
            <w:pPr>
              <w:spacing w:line="360" w:lineRule="auto"/>
              <w:ind w:right="-108"/>
              <w:rPr>
                <w:rFonts w:ascii="Arial" w:eastAsia="Calibri" w:hAnsi="Arial" w:cs="Arial"/>
                <w:sz w:val="22"/>
                <w:szCs w:val="22"/>
              </w:rPr>
            </w:pPr>
            <w:r>
              <w:rPr>
                <w:rFonts w:ascii="Arial" w:eastAsia="Calibri" w:hAnsi="Arial" w:cs="Arial"/>
                <w:sz w:val="22"/>
                <w:szCs w:val="22"/>
              </w:rPr>
              <w:t>16</w:t>
            </w:r>
            <w:r w:rsidR="00F85DAC" w:rsidRPr="0081328B">
              <w:rPr>
                <w:rFonts w:ascii="Arial" w:eastAsia="Calibri" w:hAnsi="Arial" w:cs="Arial"/>
                <w:sz w:val="22"/>
                <w:szCs w:val="22"/>
                <w:vertAlign w:val="superscript"/>
              </w:rPr>
              <w:t>th</w:t>
            </w:r>
            <w:r>
              <w:rPr>
                <w:rFonts w:ascii="Arial" w:eastAsia="Calibri" w:hAnsi="Arial" w:cs="Arial"/>
                <w:sz w:val="22"/>
                <w:szCs w:val="22"/>
              </w:rPr>
              <w:t xml:space="preserve"> August 2004</w:t>
            </w:r>
          </w:p>
        </w:tc>
      </w:tr>
      <w:tr w:rsidR="00F85DAC" w:rsidRPr="0081328B" w14:paraId="2F9E006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9F2AD"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3D9F9EDB" w14:textId="77777777"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044607</w:t>
            </w:r>
          </w:p>
        </w:tc>
      </w:tr>
      <w:tr w:rsidR="00F85DAC" w:rsidRPr="0081328B" w14:paraId="74422490"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1C515"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1C729EC8" w14:textId="77777777"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ROC Ahmedabad</w:t>
            </w:r>
          </w:p>
        </w:tc>
      </w:tr>
      <w:tr w:rsidR="00F85DAC" w:rsidRPr="0081328B" w14:paraId="6EFD382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19436"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14:paraId="0E1FA4AD"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14:paraId="7E9FF36E"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FBF3C"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14:paraId="0B38018B"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14:paraId="1BF59378"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ABD2B"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14:paraId="2347FE5A" w14:textId="77777777"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Public</w:t>
            </w:r>
          </w:p>
        </w:tc>
      </w:tr>
      <w:tr w:rsidR="00F85DAC" w:rsidRPr="0081328B" w14:paraId="261D69BE"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7351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14:paraId="762C8CAB" w14:textId="77777777" w:rsidR="00F85DAC" w:rsidRPr="0081328B" w:rsidRDefault="00DB6124" w:rsidP="00DB6124">
            <w:pPr>
              <w:spacing w:line="360" w:lineRule="auto"/>
              <w:ind w:right="-108"/>
              <w:rPr>
                <w:rFonts w:ascii="Arial" w:eastAsia="Calibri" w:hAnsi="Arial" w:cs="Arial"/>
                <w:sz w:val="22"/>
                <w:szCs w:val="22"/>
              </w:rPr>
            </w:pPr>
            <w:r>
              <w:rPr>
                <w:rFonts w:ascii="Arial" w:eastAsia="Calibri" w:hAnsi="Arial" w:cs="Arial"/>
                <w:sz w:val="22"/>
                <w:szCs w:val="22"/>
              </w:rPr>
              <w:t>3</w:t>
            </w:r>
            <w:r w:rsidRPr="00DB6124">
              <w:rPr>
                <w:rFonts w:ascii="Arial" w:eastAsia="Calibri" w:hAnsi="Arial" w:cs="Arial"/>
                <w:sz w:val="22"/>
                <w:szCs w:val="22"/>
                <w:vertAlign w:val="superscript"/>
              </w:rPr>
              <w:t>rd</w:t>
            </w:r>
            <w:r>
              <w:rPr>
                <w:rFonts w:ascii="Arial" w:eastAsia="Calibri" w:hAnsi="Arial" w:cs="Arial"/>
                <w:sz w:val="22"/>
                <w:szCs w:val="22"/>
              </w:rPr>
              <w:t xml:space="preserve"> </w:t>
            </w:r>
            <w:r w:rsidRPr="00DB6124">
              <w:rPr>
                <w:rFonts w:ascii="Arial" w:eastAsia="Calibri" w:hAnsi="Arial" w:cs="Arial"/>
                <w:sz w:val="22"/>
                <w:szCs w:val="22"/>
              </w:rPr>
              <w:t>Floor, 2137, Bansal House, NR. Golden Arc, Atabhai Chowk, Bhavnagar, Gujarat, India, 364002</w:t>
            </w:r>
          </w:p>
        </w:tc>
      </w:tr>
      <w:tr w:rsidR="00F85DAC" w:rsidRPr="0081328B" w14:paraId="36A338D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E6DF9"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47DBC08"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DB6124" w:rsidRPr="00DB6124">
              <w:rPr>
                <w:rFonts w:ascii="Arial" w:eastAsia="Calibri" w:hAnsi="Arial" w:cs="Arial"/>
                <w:sz w:val="22"/>
                <w:szCs w:val="22"/>
              </w:rPr>
              <w:t>61,01,00,000</w:t>
            </w:r>
          </w:p>
        </w:tc>
      </w:tr>
      <w:tr w:rsidR="00F85DAC" w:rsidRPr="0081328B" w14:paraId="2122B8F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7E02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4EF086B"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6206B2">
              <w:rPr>
                <w:rFonts w:ascii="Arial" w:eastAsia="Calibri" w:hAnsi="Arial" w:cs="Arial"/>
                <w:sz w:val="22"/>
                <w:szCs w:val="22"/>
              </w:rPr>
              <w:t>58,53,4</w:t>
            </w:r>
            <w:r w:rsidR="00DB6124" w:rsidRPr="00DB6124">
              <w:rPr>
                <w:rFonts w:ascii="Arial" w:eastAsia="Calibri" w:hAnsi="Arial" w:cs="Arial"/>
                <w:sz w:val="22"/>
                <w:szCs w:val="22"/>
              </w:rPr>
              <w:t>0,000</w:t>
            </w:r>
          </w:p>
        </w:tc>
      </w:tr>
      <w:tr w:rsidR="00F85DAC" w:rsidRPr="0081328B" w14:paraId="3895211A"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1E3870"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3E680BAF"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30/09/2024</w:t>
            </w:r>
          </w:p>
        </w:tc>
      </w:tr>
      <w:tr w:rsidR="00F85DAC" w:rsidRPr="0081328B" w14:paraId="1344CF6A"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23A4D5"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lastRenderedPageBreak/>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E7756AC"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31/03/2024</w:t>
            </w:r>
          </w:p>
        </w:tc>
      </w:tr>
      <w:tr w:rsidR="00F85DAC" w:rsidRPr="0081328B" w14:paraId="164D12E0"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1D5E18F"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53B12CE"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14:paraId="25D9CB08" w14:textId="77777777" w:rsidR="00F85DAC" w:rsidRDefault="00F85DAC" w:rsidP="00F85DAC">
      <w:pPr>
        <w:pStyle w:val="TableParagraph"/>
        <w:spacing w:before="2" w:line="360" w:lineRule="auto"/>
        <w:ind w:right="-71"/>
        <w:jc w:val="right"/>
        <w:rPr>
          <w:i/>
          <w:sz w:val="20"/>
          <w:lang w:eastAsia="en-IN"/>
        </w:rPr>
      </w:pPr>
      <w:bookmarkStart w:id="2" w:name="_heading=h.30j0zll" w:colFirst="0" w:colLast="0"/>
      <w:bookmarkEnd w:id="2"/>
      <w:r w:rsidRPr="001F6FB9">
        <w:rPr>
          <w:b/>
          <w:i/>
          <w:sz w:val="20"/>
          <w:lang w:eastAsia="en-IN"/>
        </w:rPr>
        <w:t>Source</w:t>
      </w:r>
      <w:r w:rsidRPr="001F6FB9">
        <w:rPr>
          <w:i/>
          <w:sz w:val="20"/>
          <w:lang w:eastAsia="en-IN"/>
        </w:rPr>
        <w:t>: Information extracted from MCA website &amp; public domain</w:t>
      </w:r>
    </w:p>
    <w:p w14:paraId="2F4EB977" w14:textId="77777777" w:rsidR="00A929F9" w:rsidRPr="00A929F9" w:rsidRDefault="00F85DAC" w:rsidP="00A929F9">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 xml:space="preserve">amended Memorandum of Association (MoA) shared by the client, </w:t>
      </w:r>
      <w:r w:rsidR="00A929F9">
        <w:rPr>
          <w:rFonts w:ascii="Arial" w:hAnsi="Arial" w:cs="Arial"/>
          <w:sz w:val="22"/>
          <w:szCs w:val="22"/>
          <w:lang w:eastAsia="en-IN"/>
        </w:rPr>
        <w:t>t</w:t>
      </w:r>
      <w:r w:rsidR="00A929F9" w:rsidRPr="00A929F9">
        <w:rPr>
          <w:rFonts w:ascii="Arial" w:hAnsi="Arial" w:cs="Arial"/>
          <w:sz w:val="22"/>
          <w:szCs w:val="22"/>
          <w:lang w:eastAsia="en-IN"/>
        </w:rPr>
        <w:t xml:space="preserve">he company was incorporated to undertake and carry on the trader and business of shippers, breakers, ship repairers, shipping agents, broker, ship managers, tug owners, roading brokers, freight contractors, barge owners, lighter men, dredgers and forwarding agents, ship store merchants, ship husbands, stevedores, salvors, ship builders and ship repairers and to carry on business of breaking, cutting, dismantling of ship, steamers, trailers, steam launches, ocean going vessels, playing on water either by Company itself or through other arrangements whether on contract or job work basis. </w:t>
      </w:r>
    </w:p>
    <w:p w14:paraId="7A2DCF9C" w14:textId="77777777" w:rsidR="00A929F9" w:rsidRDefault="00A929F9"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t>To carry on the business of manufacturing of and dealing in larc slabs, billets, ingots, squares, sheets by electro metallurgical process by operating induction are furnace of any other process and to manufacture, buy sell, import, export and dear in bars, sections, foils frats, rods, pipes, tubes, angles, channels, strips, plates, sheets, rails, nails, pins, coils, circles, nuts bolts, fasteners wire ropes, ferrous and nonferrous metal of all kinds and to conduct and carry on business of roiling, re-roiling, casting, welding, extruding, stretching, reducing forging, pressing, drawing, machining, grinding, processing working or finishing in any manner of all kinds of metals and alloys.</w:t>
      </w:r>
    </w:p>
    <w:p w14:paraId="4A829B84" w14:textId="77777777" w:rsidR="00A929F9" w:rsidRPr="00A929F9" w:rsidRDefault="00801A0A"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t>The c</w:t>
      </w:r>
      <w:r w:rsidR="003126BA" w:rsidRPr="00A929F9">
        <w:rPr>
          <w:rFonts w:ascii="Arial" w:hAnsi="Arial" w:cs="Arial"/>
          <w:sz w:val="22"/>
          <w:szCs w:val="22"/>
          <w:lang w:eastAsia="en-IN"/>
        </w:rPr>
        <w:t xml:space="preserve">ompany is categorised as </w:t>
      </w:r>
      <w:r w:rsidR="00654984">
        <w:rPr>
          <w:rFonts w:ascii="Arial" w:hAnsi="Arial" w:cs="Arial"/>
          <w:sz w:val="22"/>
          <w:szCs w:val="22"/>
          <w:lang w:eastAsia="en-IN"/>
        </w:rPr>
        <w:t>medium</w:t>
      </w:r>
      <w:r w:rsidR="003126BA" w:rsidRPr="00A929F9">
        <w:rPr>
          <w:rFonts w:ascii="Arial" w:hAnsi="Arial" w:cs="Arial"/>
          <w:sz w:val="22"/>
          <w:szCs w:val="22"/>
          <w:lang w:eastAsia="en-IN"/>
        </w:rPr>
        <w:t xml:space="preserve"> enterprise with Udyam Registration Number </w:t>
      </w:r>
      <w:r w:rsidR="00A929F9">
        <w:rPr>
          <w:rFonts w:ascii="Arial" w:hAnsi="Arial" w:cs="Arial"/>
          <w:i/>
          <w:sz w:val="22"/>
          <w:szCs w:val="22"/>
          <w:lang w:eastAsia="en-IN"/>
        </w:rPr>
        <w:t>UDYAM-GJ-05</w:t>
      </w:r>
      <w:r w:rsidR="003126BA" w:rsidRPr="00A929F9">
        <w:rPr>
          <w:rFonts w:ascii="Arial" w:hAnsi="Arial" w:cs="Arial"/>
          <w:i/>
          <w:sz w:val="22"/>
          <w:szCs w:val="22"/>
          <w:lang w:eastAsia="en-IN"/>
        </w:rPr>
        <w:t>-00</w:t>
      </w:r>
      <w:r w:rsidR="00A929F9">
        <w:rPr>
          <w:rFonts w:ascii="Arial" w:hAnsi="Arial" w:cs="Arial"/>
          <w:i/>
          <w:sz w:val="22"/>
          <w:szCs w:val="22"/>
          <w:lang w:eastAsia="en-IN"/>
        </w:rPr>
        <w:t>04339</w:t>
      </w:r>
      <w:r w:rsidR="00FD77F5">
        <w:rPr>
          <w:rFonts w:ascii="Arial" w:hAnsi="Arial" w:cs="Arial"/>
          <w:i/>
          <w:sz w:val="22"/>
          <w:szCs w:val="22"/>
          <w:lang w:eastAsia="en-IN"/>
        </w:rPr>
        <w:t xml:space="preserve"> dated 8</w:t>
      </w:r>
      <w:r w:rsidR="00DE0721" w:rsidRPr="00A929F9">
        <w:rPr>
          <w:rFonts w:ascii="Arial" w:hAnsi="Arial" w:cs="Arial"/>
          <w:i/>
          <w:sz w:val="22"/>
          <w:szCs w:val="22"/>
          <w:vertAlign w:val="superscript"/>
          <w:lang w:eastAsia="en-IN"/>
        </w:rPr>
        <w:t>th</w:t>
      </w:r>
      <w:r w:rsidR="00FD77F5">
        <w:rPr>
          <w:rFonts w:ascii="Arial" w:hAnsi="Arial" w:cs="Arial"/>
          <w:i/>
          <w:sz w:val="22"/>
          <w:szCs w:val="22"/>
          <w:lang w:eastAsia="en-IN"/>
        </w:rPr>
        <w:t xml:space="preserve"> Feb 2021</w:t>
      </w:r>
      <w:r w:rsidR="003126BA" w:rsidRPr="00A929F9">
        <w:rPr>
          <w:rFonts w:ascii="Arial" w:hAnsi="Arial" w:cs="Arial"/>
          <w:i/>
          <w:sz w:val="22"/>
          <w:szCs w:val="22"/>
          <w:lang w:eastAsia="en-IN"/>
        </w:rPr>
        <w:t>.</w:t>
      </w:r>
      <w:r w:rsidR="003126BA" w:rsidRPr="00A929F9">
        <w:rPr>
          <w:rFonts w:ascii="Arial" w:hAnsi="Arial" w:cs="Arial"/>
          <w:sz w:val="22"/>
          <w:szCs w:val="22"/>
          <w:lang w:eastAsia="en-IN"/>
        </w:rPr>
        <w:t xml:space="preserve"> </w:t>
      </w:r>
      <w:r w:rsidR="00A608D2" w:rsidRPr="00A929F9">
        <w:rPr>
          <w:rFonts w:ascii="Arial" w:hAnsi="Arial" w:cs="Arial"/>
          <w:sz w:val="22"/>
          <w:szCs w:val="22"/>
          <w:lang w:eastAsia="en-IN"/>
        </w:rPr>
        <w:t xml:space="preserve">In this company, </w:t>
      </w:r>
      <w:r w:rsidRPr="00A929F9">
        <w:rPr>
          <w:rFonts w:ascii="Arial" w:hAnsi="Arial" w:cs="Arial"/>
          <w:sz w:val="22"/>
          <w:szCs w:val="22"/>
          <w:lang w:eastAsia="en-IN"/>
        </w:rPr>
        <w:t xml:space="preserve">the </w:t>
      </w:r>
      <w:r w:rsidR="00A608D2" w:rsidRPr="00A929F9">
        <w:rPr>
          <w:rFonts w:ascii="Arial" w:hAnsi="Arial" w:cs="Arial"/>
          <w:sz w:val="22"/>
          <w:szCs w:val="22"/>
          <w:lang w:eastAsia="en-IN"/>
        </w:rPr>
        <w:t>promoters ha</w:t>
      </w:r>
      <w:r w:rsidRPr="00A929F9">
        <w:rPr>
          <w:rFonts w:ascii="Arial" w:hAnsi="Arial" w:cs="Arial"/>
          <w:sz w:val="22"/>
          <w:szCs w:val="22"/>
          <w:lang w:eastAsia="en-IN"/>
        </w:rPr>
        <w:t>ve</w:t>
      </w:r>
      <w:r w:rsidR="00A608D2" w:rsidRPr="00A929F9">
        <w:rPr>
          <w:rFonts w:ascii="Arial" w:hAnsi="Arial" w:cs="Arial"/>
          <w:sz w:val="22"/>
          <w:szCs w:val="22"/>
          <w:lang w:eastAsia="en-IN"/>
        </w:rPr>
        <w:t xml:space="preserve"> proposed </w:t>
      </w:r>
      <w:r w:rsidR="00A929F9" w:rsidRPr="00A929F9">
        <w:rPr>
          <w:rFonts w:ascii="Arial" w:hAnsi="Arial" w:cs="Arial"/>
          <w:sz w:val="22"/>
          <w:szCs w:val="22"/>
          <w:lang w:eastAsia="en-IN"/>
        </w:rPr>
        <w:t xml:space="preserve">to set up the proposed captive </w:t>
      </w:r>
      <w:r w:rsidR="006206B2">
        <w:rPr>
          <w:rFonts w:ascii="Arial" w:hAnsi="Arial" w:cs="Arial"/>
          <w:sz w:val="22"/>
          <w:szCs w:val="22"/>
          <w:lang w:eastAsia="en-IN"/>
        </w:rPr>
        <w:t>63.30</w:t>
      </w:r>
      <w:r w:rsidR="00A929F9" w:rsidRPr="00A929F9">
        <w:rPr>
          <w:rFonts w:ascii="Arial" w:hAnsi="Arial" w:cs="Arial"/>
          <w:sz w:val="22"/>
          <w:szCs w:val="22"/>
          <w:lang w:eastAsia="en-IN"/>
        </w:rPr>
        <w:t xml:space="preserve"> MW </w:t>
      </w:r>
      <w:r w:rsidR="00654984">
        <w:rPr>
          <w:rFonts w:ascii="Arial" w:hAnsi="Arial" w:cs="Arial"/>
          <w:sz w:val="22"/>
          <w:szCs w:val="22"/>
          <w:lang w:eastAsia="en-IN"/>
        </w:rPr>
        <w:t xml:space="preserve">Wind-Solar </w:t>
      </w:r>
      <w:r w:rsidR="006206B2">
        <w:rPr>
          <w:rFonts w:ascii="Arial" w:hAnsi="Arial" w:cs="Arial"/>
          <w:sz w:val="22"/>
          <w:szCs w:val="22"/>
          <w:lang w:eastAsia="en-IN"/>
        </w:rPr>
        <w:t xml:space="preserve">Hybrid power project </w:t>
      </w:r>
      <w:r w:rsidR="00A929F9" w:rsidRPr="00A929F9">
        <w:rPr>
          <w:rFonts w:ascii="Arial" w:hAnsi="Arial" w:cs="Arial"/>
          <w:sz w:val="22"/>
          <w:szCs w:val="22"/>
          <w:lang w:eastAsia="en-IN"/>
        </w:rPr>
        <w:t>at</w:t>
      </w:r>
      <w:r w:rsidR="006206B2" w:rsidRPr="006206B2">
        <w:rPr>
          <w:rFonts w:ascii="Arial" w:hAnsi="Arial" w:cs="Arial"/>
          <w:sz w:val="22"/>
          <w:szCs w:val="22"/>
          <w:lang w:eastAsia="en-IN"/>
        </w:rPr>
        <w:t xml:space="preserve"> Village: Sardharka Taluka: Wankaner Morbi District, State of Gujrat 363621</w:t>
      </w:r>
      <w:r w:rsidR="00A929F9" w:rsidRPr="00A929F9">
        <w:rPr>
          <w:rFonts w:ascii="Arial" w:hAnsi="Arial" w:cs="Arial"/>
          <w:sz w:val="22"/>
          <w:szCs w:val="22"/>
          <w:lang w:eastAsia="en-IN"/>
        </w:rPr>
        <w:t>.</w:t>
      </w:r>
    </w:p>
    <w:p w14:paraId="0F94FCEF" w14:textId="77777777" w:rsidR="0074090D" w:rsidRDefault="00982508" w:rsidP="00327929">
      <w:pPr>
        <w:pStyle w:val="ListParagraph"/>
        <w:numPr>
          <w:ilvl w:val="0"/>
          <w:numId w:val="33"/>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14:paraId="61B81877" w14:textId="77777777" w:rsidR="0074090D" w:rsidRDefault="0074090D" w:rsidP="00FD77F5">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FD77F5" w:rsidRPr="00FD77F5">
        <w:rPr>
          <w:rFonts w:ascii="Arial" w:hAnsi="Arial" w:cs="Arial"/>
          <w:sz w:val="22"/>
          <w:szCs w:val="22"/>
          <w:lang w:eastAsia="en-IN"/>
        </w:rPr>
        <w:t xml:space="preserve">Shareholding of promoters dated </w:t>
      </w:r>
      <w:r w:rsidR="00071E17">
        <w:rPr>
          <w:rFonts w:ascii="Arial" w:hAnsi="Arial" w:cs="Arial"/>
          <w:sz w:val="22"/>
          <w:szCs w:val="22"/>
          <w:lang w:eastAsia="en-IN"/>
        </w:rPr>
        <w:t>20</w:t>
      </w:r>
      <w:r w:rsidR="002952B5" w:rsidRPr="002952B5">
        <w:rPr>
          <w:rFonts w:ascii="Arial" w:hAnsi="Arial" w:cs="Arial"/>
          <w:sz w:val="22"/>
          <w:szCs w:val="22"/>
          <w:vertAlign w:val="superscript"/>
          <w:lang w:eastAsia="en-IN"/>
        </w:rPr>
        <w:t>th</w:t>
      </w:r>
      <w:r w:rsidR="00071E17">
        <w:rPr>
          <w:rFonts w:ascii="Arial" w:hAnsi="Arial" w:cs="Arial"/>
          <w:sz w:val="22"/>
          <w:szCs w:val="22"/>
          <w:lang w:eastAsia="en-IN"/>
        </w:rPr>
        <w:t xml:space="preserve"> January 2025</w:t>
      </w:r>
      <w:r w:rsidR="00FD77F5" w:rsidRPr="00FD77F5">
        <w:rPr>
          <w:rFonts w:ascii="Arial" w:hAnsi="Arial" w:cs="Arial"/>
          <w:sz w:val="22"/>
          <w:szCs w:val="22"/>
          <w:lang w:eastAsia="en-IN"/>
        </w:rPr>
        <w:t xml:space="preserve"> is as follows:</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842"/>
        <w:gridCol w:w="1704"/>
        <w:gridCol w:w="2266"/>
      </w:tblGrid>
      <w:tr w:rsidR="00FD77F5" w:rsidRPr="00FD77F5" w14:paraId="5228E906" w14:textId="77777777" w:rsidTr="00FD77F5">
        <w:trPr>
          <w:trHeight w:val="277"/>
        </w:trPr>
        <w:tc>
          <w:tcPr>
            <w:tcW w:w="1797" w:type="pct"/>
            <w:shd w:val="clear" w:color="auto" w:fill="002060"/>
            <w:noWrap/>
            <w:vAlign w:val="center"/>
            <w:hideMark/>
          </w:tcPr>
          <w:p w14:paraId="6E8F7D8C" w14:textId="77777777" w:rsidR="00FD77F5" w:rsidRPr="00FD77F5" w:rsidRDefault="00FD77F5" w:rsidP="00FD77F5">
            <w:pPr>
              <w:spacing w:line="276" w:lineRule="auto"/>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Name of the Shareholder</w:t>
            </w:r>
          </w:p>
        </w:tc>
        <w:tc>
          <w:tcPr>
            <w:tcW w:w="1015" w:type="pct"/>
            <w:shd w:val="clear" w:color="auto" w:fill="002060"/>
            <w:vAlign w:val="center"/>
            <w:hideMark/>
          </w:tcPr>
          <w:p w14:paraId="11D0486B" w14:textId="77777777"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Amount (In Rs.)</w:t>
            </w:r>
          </w:p>
        </w:tc>
        <w:tc>
          <w:tcPr>
            <w:tcW w:w="939" w:type="pct"/>
            <w:shd w:val="clear" w:color="auto" w:fill="002060"/>
            <w:vAlign w:val="center"/>
            <w:hideMark/>
          </w:tcPr>
          <w:p w14:paraId="7E76DB5A" w14:textId="77777777"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w:t>
            </w:r>
            <w:r>
              <w:rPr>
                <w:rFonts w:asciiTheme="minorHAnsi" w:hAnsiTheme="minorHAnsi" w:cstheme="minorHAnsi"/>
                <w:b/>
                <w:bCs/>
                <w:sz w:val="22"/>
                <w:szCs w:val="22"/>
                <w:lang w:bidi="gu-IN"/>
              </w:rPr>
              <w:t xml:space="preserve"> </w:t>
            </w:r>
            <w:r w:rsidRPr="00FD77F5">
              <w:rPr>
                <w:rFonts w:asciiTheme="minorHAnsi" w:hAnsiTheme="minorHAnsi" w:cstheme="minorHAnsi"/>
                <w:b/>
                <w:bCs/>
                <w:sz w:val="22"/>
                <w:szCs w:val="22"/>
                <w:lang w:bidi="gu-IN"/>
              </w:rPr>
              <w:t>age of total equity</w:t>
            </w:r>
          </w:p>
        </w:tc>
        <w:tc>
          <w:tcPr>
            <w:tcW w:w="1249" w:type="pct"/>
            <w:shd w:val="clear" w:color="auto" w:fill="002060"/>
            <w:vAlign w:val="center"/>
            <w:hideMark/>
          </w:tcPr>
          <w:p w14:paraId="30CA0B86" w14:textId="77777777"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No. of Equity Shares @ Rs. 10 each</w:t>
            </w:r>
          </w:p>
        </w:tc>
      </w:tr>
      <w:tr w:rsidR="002952B5" w:rsidRPr="00FD77F5" w14:paraId="391BD6BF" w14:textId="77777777" w:rsidTr="000C3E6C">
        <w:trPr>
          <w:trHeight w:val="278"/>
        </w:trPr>
        <w:tc>
          <w:tcPr>
            <w:tcW w:w="1797" w:type="pct"/>
            <w:shd w:val="clear" w:color="auto" w:fill="auto"/>
            <w:noWrap/>
            <w:vAlign w:val="bottom"/>
            <w:hideMark/>
          </w:tcPr>
          <w:p w14:paraId="068060C0"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Nikhil Gupta</w:t>
            </w:r>
          </w:p>
        </w:tc>
        <w:tc>
          <w:tcPr>
            <w:tcW w:w="1015" w:type="pct"/>
            <w:shd w:val="clear" w:color="auto" w:fill="auto"/>
            <w:vAlign w:val="bottom"/>
          </w:tcPr>
          <w:p w14:paraId="060C69DD"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55,600 </w:t>
            </w:r>
          </w:p>
        </w:tc>
        <w:tc>
          <w:tcPr>
            <w:tcW w:w="939" w:type="pct"/>
            <w:shd w:val="clear" w:color="auto" w:fill="auto"/>
            <w:vAlign w:val="bottom"/>
          </w:tcPr>
          <w:p w14:paraId="2545FB09"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0.01%</w:t>
            </w:r>
          </w:p>
        </w:tc>
        <w:tc>
          <w:tcPr>
            <w:tcW w:w="1249" w:type="pct"/>
            <w:shd w:val="clear" w:color="auto" w:fill="auto"/>
            <w:vAlign w:val="bottom"/>
          </w:tcPr>
          <w:p w14:paraId="08BC4125"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5,560</w:t>
            </w:r>
          </w:p>
        </w:tc>
      </w:tr>
      <w:tr w:rsidR="002952B5" w:rsidRPr="00FD77F5" w14:paraId="52D11905" w14:textId="77777777" w:rsidTr="000C3E6C">
        <w:trPr>
          <w:trHeight w:val="278"/>
        </w:trPr>
        <w:tc>
          <w:tcPr>
            <w:tcW w:w="1797" w:type="pct"/>
            <w:shd w:val="clear" w:color="auto" w:fill="auto"/>
            <w:noWrap/>
            <w:vAlign w:val="bottom"/>
            <w:hideMark/>
          </w:tcPr>
          <w:p w14:paraId="7C0A40F7"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Ishu Shivnarayan Bansal</w:t>
            </w:r>
          </w:p>
        </w:tc>
        <w:tc>
          <w:tcPr>
            <w:tcW w:w="1015" w:type="pct"/>
            <w:shd w:val="clear" w:color="auto" w:fill="auto"/>
            <w:vAlign w:val="bottom"/>
          </w:tcPr>
          <w:p w14:paraId="306B2CEE"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43,17,89,600 </w:t>
            </w:r>
          </w:p>
        </w:tc>
        <w:tc>
          <w:tcPr>
            <w:tcW w:w="939" w:type="pct"/>
            <w:shd w:val="clear" w:color="auto" w:fill="auto"/>
            <w:vAlign w:val="bottom"/>
          </w:tcPr>
          <w:p w14:paraId="1AA78134"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73.77%</w:t>
            </w:r>
          </w:p>
        </w:tc>
        <w:tc>
          <w:tcPr>
            <w:tcW w:w="1249" w:type="pct"/>
            <w:shd w:val="clear" w:color="auto" w:fill="auto"/>
            <w:vAlign w:val="bottom"/>
          </w:tcPr>
          <w:p w14:paraId="27145A18"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4,31,78,960</w:t>
            </w:r>
          </w:p>
        </w:tc>
      </w:tr>
      <w:tr w:rsidR="002952B5" w:rsidRPr="00FD77F5" w14:paraId="3A87518B" w14:textId="77777777" w:rsidTr="000C3E6C">
        <w:trPr>
          <w:trHeight w:val="278"/>
        </w:trPr>
        <w:tc>
          <w:tcPr>
            <w:tcW w:w="1797" w:type="pct"/>
            <w:shd w:val="clear" w:color="auto" w:fill="auto"/>
            <w:noWrap/>
            <w:vAlign w:val="bottom"/>
            <w:hideMark/>
          </w:tcPr>
          <w:p w14:paraId="3AB9A78A"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Devansh Infinium Pvt Ltd</w:t>
            </w:r>
          </w:p>
        </w:tc>
        <w:tc>
          <w:tcPr>
            <w:tcW w:w="1015" w:type="pct"/>
            <w:shd w:val="clear" w:color="auto" w:fill="auto"/>
            <w:vAlign w:val="bottom"/>
          </w:tcPr>
          <w:p w14:paraId="7F5D20FC"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6,82,60,000 </w:t>
            </w:r>
          </w:p>
        </w:tc>
        <w:tc>
          <w:tcPr>
            <w:tcW w:w="939" w:type="pct"/>
            <w:shd w:val="clear" w:color="auto" w:fill="auto"/>
            <w:vAlign w:val="bottom"/>
          </w:tcPr>
          <w:p w14:paraId="32C76B2B"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11.66%</w:t>
            </w:r>
          </w:p>
        </w:tc>
        <w:tc>
          <w:tcPr>
            <w:tcW w:w="1249" w:type="pct"/>
            <w:shd w:val="clear" w:color="auto" w:fill="auto"/>
            <w:vAlign w:val="bottom"/>
          </w:tcPr>
          <w:p w14:paraId="276721C5"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68,26,000</w:t>
            </w:r>
          </w:p>
        </w:tc>
      </w:tr>
      <w:tr w:rsidR="002952B5" w:rsidRPr="00FD77F5" w14:paraId="294CFBDB" w14:textId="77777777" w:rsidTr="000C3E6C">
        <w:trPr>
          <w:trHeight w:val="278"/>
        </w:trPr>
        <w:tc>
          <w:tcPr>
            <w:tcW w:w="1797" w:type="pct"/>
            <w:shd w:val="clear" w:color="auto" w:fill="auto"/>
            <w:noWrap/>
            <w:vAlign w:val="bottom"/>
            <w:hideMark/>
          </w:tcPr>
          <w:p w14:paraId="74500634"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Sandeep Kothari</w:t>
            </w:r>
          </w:p>
        </w:tc>
        <w:tc>
          <w:tcPr>
            <w:tcW w:w="1015" w:type="pct"/>
            <w:shd w:val="clear" w:color="auto" w:fill="auto"/>
            <w:vAlign w:val="bottom"/>
          </w:tcPr>
          <w:p w14:paraId="3D0AE862"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2,78,00,000 </w:t>
            </w:r>
          </w:p>
        </w:tc>
        <w:tc>
          <w:tcPr>
            <w:tcW w:w="939" w:type="pct"/>
            <w:shd w:val="clear" w:color="auto" w:fill="auto"/>
            <w:vAlign w:val="bottom"/>
          </w:tcPr>
          <w:p w14:paraId="6681DC3A"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4.75%</w:t>
            </w:r>
          </w:p>
        </w:tc>
        <w:tc>
          <w:tcPr>
            <w:tcW w:w="1249" w:type="pct"/>
            <w:shd w:val="clear" w:color="auto" w:fill="auto"/>
            <w:vAlign w:val="bottom"/>
          </w:tcPr>
          <w:p w14:paraId="1EEA9B1A"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27,80,000</w:t>
            </w:r>
          </w:p>
        </w:tc>
      </w:tr>
      <w:tr w:rsidR="002952B5" w:rsidRPr="00FD77F5" w14:paraId="5C897F9A" w14:textId="77777777" w:rsidTr="000C3E6C">
        <w:trPr>
          <w:trHeight w:val="278"/>
        </w:trPr>
        <w:tc>
          <w:tcPr>
            <w:tcW w:w="1797" w:type="pct"/>
            <w:shd w:val="clear" w:color="auto" w:fill="auto"/>
            <w:noWrap/>
            <w:vAlign w:val="bottom"/>
            <w:hideMark/>
          </w:tcPr>
          <w:p w14:paraId="0966B802"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Dimple Kothari</w:t>
            </w:r>
          </w:p>
        </w:tc>
        <w:tc>
          <w:tcPr>
            <w:tcW w:w="1015" w:type="pct"/>
            <w:shd w:val="clear" w:color="auto" w:fill="auto"/>
            <w:vAlign w:val="bottom"/>
          </w:tcPr>
          <w:p w14:paraId="44ADE816"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1,11,20,000 </w:t>
            </w:r>
          </w:p>
        </w:tc>
        <w:tc>
          <w:tcPr>
            <w:tcW w:w="939" w:type="pct"/>
            <w:shd w:val="clear" w:color="auto" w:fill="auto"/>
            <w:vAlign w:val="bottom"/>
          </w:tcPr>
          <w:p w14:paraId="5EAD7925"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1.90%</w:t>
            </w:r>
          </w:p>
        </w:tc>
        <w:tc>
          <w:tcPr>
            <w:tcW w:w="1249" w:type="pct"/>
            <w:shd w:val="clear" w:color="auto" w:fill="auto"/>
            <w:vAlign w:val="bottom"/>
          </w:tcPr>
          <w:p w14:paraId="400D6286"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11,12,000</w:t>
            </w:r>
          </w:p>
        </w:tc>
      </w:tr>
      <w:tr w:rsidR="002952B5" w:rsidRPr="00FD77F5" w14:paraId="70CDEA44" w14:textId="77777777" w:rsidTr="000C3E6C">
        <w:trPr>
          <w:trHeight w:val="278"/>
        </w:trPr>
        <w:tc>
          <w:tcPr>
            <w:tcW w:w="1797" w:type="pct"/>
            <w:shd w:val="clear" w:color="auto" w:fill="auto"/>
            <w:noWrap/>
            <w:vAlign w:val="bottom"/>
            <w:hideMark/>
          </w:tcPr>
          <w:p w14:paraId="21F11761"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lastRenderedPageBreak/>
              <w:t>Urja Ships Private Limited</w:t>
            </w:r>
          </w:p>
        </w:tc>
        <w:tc>
          <w:tcPr>
            <w:tcW w:w="1015" w:type="pct"/>
            <w:shd w:val="clear" w:color="auto" w:fill="auto"/>
            <w:vAlign w:val="bottom"/>
          </w:tcPr>
          <w:p w14:paraId="391AB550"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1,11,20,000 </w:t>
            </w:r>
          </w:p>
        </w:tc>
        <w:tc>
          <w:tcPr>
            <w:tcW w:w="939" w:type="pct"/>
            <w:shd w:val="clear" w:color="auto" w:fill="auto"/>
            <w:vAlign w:val="bottom"/>
          </w:tcPr>
          <w:p w14:paraId="50AA8611"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1.90%</w:t>
            </w:r>
          </w:p>
        </w:tc>
        <w:tc>
          <w:tcPr>
            <w:tcW w:w="1249" w:type="pct"/>
            <w:shd w:val="clear" w:color="auto" w:fill="auto"/>
            <w:vAlign w:val="bottom"/>
          </w:tcPr>
          <w:p w14:paraId="38E6295F"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11,12,000</w:t>
            </w:r>
          </w:p>
        </w:tc>
      </w:tr>
      <w:tr w:rsidR="002952B5" w:rsidRPr="00FD77F5" w14:paraId="4D54C910" w14:textId="77777777" w:rsidTr="000C3E6C">
        <w:trPr>
          <w:trHeight w:val="278"/>
        </w:trPr>
        <w:tc>
          <w:tcPr>
            <w:tcW w:w="1797" w:type="pct"/>
            <w:shd w:val="clear" w:color="auto" w:fill="auto"/>
            <w:noWrap/>
            <w:vAlign w:val="bottom"/>
            <w:hideMark/>
          </w:tcPr>
          <w:p w14:paraId="26A11ADB"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Breamer Subsea Pvt Ltd</w:t>
            </w:r>
          </w:p>
        </w:tc>
        <w:tc>
          <w:tcPr>
            <w:tcW w:w="1015" w:type="pct"/>
            <w:shd w:val="clear" w:color="auto" w:fill="auto"/>
            <w:vAlign w:val="bottom"/>
          </w:tcPr>
          <w:p w14:paraId="0D90099F"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55,60,000 </w:t>
            </w:r>
          </w:p>
        </w:tc>
        <w:tc>
          <w:tcPr>
            <w:tcW w:w="939" w:type="pct"/>
            <w:shd w:val="clear" w:color="auto" w:fill="auto"/>
            <w:vAlign w:val="bottom"/>
          </w:tcPr>
          <w:p w14:paraId="69CDC5DE"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0.95%</w:t>
            </w:r>
          </w:p>
        </w:tc>
        <w:tc>
          <w:tcPr>
            <w:tcW w:w="1249" w:type="pct"/>
            <w:shd w:val="clear" w:color="auto" w:fill="auto"/>
            <w:vAlign w:val="bottom"/>
          </w:tcPr>
          <w:p w14:paraId="162CBCD4"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5,56,000</w:t>
            </w:r>
          </w:p>
        </w:tc>
      </w:tr>
      <w:tr w:rsidR="002952B5" w:rsidRPr="00FD77F5" w14:paraId="012736D2" w14:textId="77777777" w:rsidTr="000C3E6C">
        <w:trPr>
          <w:trHeight w:val="278"/>
        </w:trPr>
        <w:tc>
          <w:tcPr>
            <w:tcW w:w="1797" w:type="pct"/>
            <w:shd w:val="clear" w:color="auto" w:fill="auto"/>
            <w:noWrap/>
            <w:vAlign w:val="bottom"/>
            <w:hideMark/>
          </w:tcPr>
          <w:p w14:paraId="48B23F8E"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Kapoorchand Bansal</w:t>
            </w:r>
          </w:p>
        </w:tc>
        <w:tc>
          <w:tcPr>
            <w:tcW w:w="1015" w:type="pct"/>
            <w:shd w:val="clear" w:color="auto" w:fill="auto"/>
            <w:vAlign w:val="bottom"/>
          </w:tcPr>
          <w:p w14:paraId="793D1521"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73,94,800 </w:t>
            </w:r>
          </w:p>
        </w:tc>
        <w:tc>
          <w:tcPr>
            <w:tcW w:w="939" w:type="pct"/>
            <w:shd w:val="clear" w:color="auto" w:fill="auto"/>
            <w:vAlign w:val="bottom"/>
          </w:tcPr>
          <w:p w14:paraId="37609E6E"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1.26%</w:t>
            </w:r>
          </w:p>
        </w:tc>
        <w:tc>
          <w:tcPr>
            <w:tcW w:w="1249" w:type="pct"/>
            <w:shd w:val="clear" w:color="auto" w:fill="auto"/>
            <w:vAlign w:val="bottom"/>
          </w:tcPr>
          <w:p w14:paraId="10AABD27"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7,39,480</w:t>
            </w:r>
          </w:p>
        </w:tc>
      </w:tr>
      <w:tr w:rsidR="002952B5" w:rsidRPr="00FD77F5" w14:paraId="0221BB65" w14:textId="77777777" w:rsidTr="000C3E6C">
        <w:trPr>
          <w:trHeight w:val="278"/>
        </w:trPr>
        <w:tc>
          <w:tcPr>
            <w:tcW w:w="1797" w:type="pct"/>
            <w:shd w:val="clear" w:color="auto" w:fill="auto"/>
            <w:noWrap/>
            <w:vAlign w:val="bottom"/>
            <w:hideMark/>
          </w:tcPr>
          <w:p w14:paraId="586ECBDD"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Devang Ashokbhai Deliwala</w:t>
            </w:r>
          </w:p>
        </w:tc>
        <w:tc>
          <w:tcPr>
            <w:tcW w:w="1015" w:type="pct"/>
            <w:shd w:val="clear" w:color="auto" w:fill="auto"/>
            <w:vAlign w:val="bottom"/>
          </w:tcPr>
          <w:p w14:paraId="2D8FB242"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13,34,400 </w:t>
            </w:r>
          </w:p>
        </w:tc>
        <w:tc>
          <w:tcPr>
            <w:tcW w:w="939" w:type="pct"/>
            <w:shd w:val="clear" w:color="auto" w:fill="auto"/>
            <w:vAlign w:val="bottom"/>
          </w:tcPr>
          <w:p w14:paraId="7CB64C2A"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0.23%</w:t>
            </w:r>
          </w:p>
        </w:tc>
        <w:tc>
          <w:tcPr>
            <w:tcW w:w="1249" w:type="pct"/>
            <w:shd w:val="clear" w:color="auto" w:fill="auto"/>
            <w:vAlign w:val="bottom"/>
          </w:tcPr>
          <w:p w14:paraId="7894DE51"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1,33,440</w:t>
            </w:r>
          </w:p>
        </w:tc>
      </w:tr>
      <w:tr w:rsidR="002952B5" w:rsidRPr="00FD77F5" w14:paraId="1C5006B6" w14:textId="77777777" w:rsidTr="000C3E6C">
        <w:trPr>
          <w:trHeight w:val="278"/>
        </w:trPr>
        <w:tc>
          <w:tcPr>
            <w:tcW w:w="1797" w:type="pct"/>
            <w:shd w:val="clear" w:color="auto" w:fill="auto"/>
            <w:noWrap/>
            <w:vAlign w:val="bottom"/>
            <w:hideMark/>
          </w:tcPr>
          <w:p w14:paraId="631ECFCE"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Negadia Mehul Pravinbhai</w:t>
            </w:r>
          </w:p>
        </w:tc>
        <w:tc>
          <w:tcPr>
            <w:tcW w:w="1015" w:type="pct"/>
            <w:shd w:val="clear" w:color="auto" w:fill="auto"/>
            <w:vAlign w:val="bottom"/>
          </w:tcPr>
          <w:p w14:paraId="301701EF"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13,34,400 </w:t>
            </w:r>
          </w:p>
        </w:tc>
        <w:tc>
          <w:tcPr>
            <w:tcW w:w="939" w:type="pct"/>
            <w:shd w:val="clear" w:color="auto" w:fill="auto"/>
            <w:vAlign w:val="bottom"/>
          </w:tcPr>
          <w:p w14:paraId="7DB1EE1C"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0.23%</w:t>
            </w:r>
          </w:p>
        </w:tc>
        <w:tc>
          <w:tcPr>
            <w:tcW w:w="1249" w:type="pct"/>
            <w:shd w:val="clear" w:color="auto" w:fill="auto"/>
            <w:vAlign w:val="bottom"/>
          </w:tcPr>
          <w:p w14:paraId="2E08A288"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1,33,440</w:t>
            </w:r>
          </w:p>
        </w:tc>
      </w:tr>
      <w:tr w:rsidR="002952B5" w:rsidRPr="00FD77F5" w14:paraId="756D308D" w14:textId="77777777" w:rsidTr="000C3E6C">
        <w:trPr>
          <w:trHeight w:val="278"/>
        </w:trPr>
        <w:tc>
          <w:tcPr>
            <w:tcW w:w="1797" w:type="pct"/>
            <w:shd w:val="clear" w:color="auto" w:fill="auto"/>
            <w:noWrap/>
            <w:vAlign w:val="bottom"/>
            <w:hideMark/>
          </w:tcPr>
          <w:p w14:paraId="451E3CA6"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Pravinkumar Patel</w:t>
            </w:r>
          </w:p>
        </w:tc>
        <w:tc>
          <w:tcPr>
            <w:tcW w:w="1015" w:type="pct"/>
            <w:shd w:val="clear" w:color="auto" w:fill="auto"/>
            <w:vAlign w:val="bottom"/>
          </w:tcPr>
          <w:p w14:paraId="34097F8D"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20,01,600 </w:t>
            </w:r>
          </w:p>
        </w:tc>
        <w:tc>
          <w:tcPr>
            <w:tcW w:w="939" w:type="pct"/>
            <w:shd w:val="clear" w:color="auto" w:fill="auto"/>
            <w:vAlign w:val="bottom"/>
          </w:tcPr>
          <w:p w14:paraId="6B6F167E"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0.34%</w:t>
            </w:r>
          </w:p>
        </w:tc>
        <w:tc>
          <w:tcPr>
            <w:tcW w:w="1249" w:type="pct"/>
            <w:shd w:val="clear" w:color="auto" w:fill="auto"/>
            <w:vAlign w:val="bottom"/>
          </w:tcPr>
          <w:p w14:paraId="1FBECA8C"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2,00,160</w:t>
            </w:r>
          </w:p>
        </w:tc>
      </w:tr>
      <w:tr w:rsidR="002952B5" w:rsidRPr="00FD77F5" w14:paraId="25D20849" w14:textId="77777777" w:rsidTr="000C3E6C">
        <w:trPr>
          <w:trHeight w:val="278"/>
        </w:trPr>
        <w:tc>
          <w:tcPr>
            <w:tcW w:w="1797" w:type="pct"/>
            <w:shd w:val="clear" w:color="auto" w:fill="auto"/>
            <w:noWrap/>
            <w:vAlign w:val="bottom"/>
            <w:hideMark/>
          </w:tcPr>
          <w:p w14:paraId="78EC8D4D"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Radha Vipul Shah</w:t>
            </w:r>
          </w:p>
        </w:tc>
        <w:tc>
          <w:tcPr>
            <w:tcW w:w="1015" w:type="pct"/>
            <w:shd w:val="clear" w:color="auto" w:fill="auto"/>
            <w:vAlign w:val="bottom"/>
          </w:tcPr>
          <w:p w14:paraId="25F5BB62"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33,91,600 </w:t>
            </w:r>
          </w:p>
        </w:tc>
        <w:tc>
          <w:tcPr>
            <w:tcW w:w="939" w:type="pct"/>
            <w:shd w:val="clear" w:color="auto" w:fill="auto"/>
            <w:vAlign w:val="bottom"/>
          </w:tcPr>
          <w:p w14:paraId="5F22748B"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0.58%</w:t>
            </w:r>
          </w:p>
        </w:tc>
        <w:tc>
          <w:tcPr>
            <w:tcW w:w="1249" w:type="pct"/>
            <w:shd w:val="clear" w:color="auto" w:fill="auto"/>
            <w:vAlign w:val="bottom"/>
          </w:tcPr>
          <w:p w14:paraId="47DDDF73"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3,39,160</w:t>
            </w:r>
          </w:p>
        </w:tc>
      </w:tr>
      <w:tr w:rsidR="002952B5" w:rsidRPr="00FD77F5" w14:paraId="5D3FCDAC" w14:textId="77777777" w:rsidTr="000C3E6C">
        <w:trPr>
          <w:trHeight w:val="278"/>
        </w:trPr>
        <w:tc>
          <w:tcPr>
            <w:tcW w:w="1797" w:type="pct"/>
            <w:shd w:val="clear" w:color="auto" w:fill="auto"/>
            <w:noWrap/>
            <w:vAlign w:val="bottom"/>
            <w:hideMark/>
          </w:tcPr>
          <w:p w14:paraId="05949344"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Bharat Vadilal Mehta</w:t>
            </w:r>
          </w:p>
        </w:tc>
        <w:tc>
          <w:tcPr>
            <w:tcW w:w="1015" w:type="pct"/>
            <w:shd w:val="clear" w:color="auto" w:fill="auto"/>
            <w:vAlign w:val="bottom"/>
          </w:tcPr>
          <w:p w14:paraId="2FE25AC4"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97,85,600 </w:t>
            </w:r>
          </w:p>
        </w:tc>
        <w:tc>
          <w:tcPr>
            <w:tcW w:w="939" w:type="pct"/>
            <w:shd w:val="clear" w:color="auto" w:fill="auto"/>
            <w:vAlign w:val="bottom"/>
          </w:tcPr>
          <w:p w14:paraId="19C0DA7C"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1.67%</w:t>
            </w:r>
          </w:p>
        </w:tc>
        <w:tc>
          <w:tcPr>
            <w:tcW w:w="1249" w:type="pct"/>
            <w:shd w:val="clear" w:color="auto" w:fill="auto"/>
            <w:vAlign w:val="bottom"/>
          </w:tcPr>
          <w:p w14:paraId="168A9340"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9,78,560</w:t>
            </w:r>
          </w:p>
        </w:tc>
      </w:tr>
      <w:tr w:rsidR="002952B5" w:rsidRPr="00FD77F5" w14:paraId="57D34607" w14:textId="77777777" w:rsidTr="000C3E6C">
        <w:trPr>
          <w:trHeight w:val="278"/>
        </w:trPr>
        <w:tc>
          <w:tcPr>
            <w:tcW w:w="1797" w:type="pct"/>
            <w:shd w:val="clear" w:color="auto" w:fill="auto"/>
            <w:noWrap/>
            <w:vAlign w:val="bottom"/>
            <w:hideMark/>
          </w:tcPr>
          <w:p w14:paraId="73C22E00"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Shah Rekha Haresh </w:t>
            </w:r>
          </w:p>
        </w:tc>
        <w:tc>
          <w:tcPr>
            <w:tcW w:w="1015" w:type="pct"/>
            <w:shd w:val="clear" w:color="auto" w:fill="auto"/>
            <w:vAlign w:val="bottom"/>
          </w:tcPr>
          <w:p w14:paraId="7B6BB321"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33,91,600 </w:t>
            </w:r>
          </w:p>
        </w:tc>
        <w:tc>
          <w:tcPr>
            <w:tcW w:w="939" w:type="pct"/>
            <w:shd w:val="clear" w:color="auto" w:fill="auto"/>
            <w:vAlign w:val="bottom"/>
          </w:tcPr>
          <w:p w14:paraId="6DC3E003"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0.58%</w:t>
            </w:r>
          </w:p>
        </w:tc>
        <w:tc>
          <w:tcPr>
            <w:tcW w:w="1249" w:type="pct"/>
            <w:shd w:val="clear" w:color="auto" w:fill="auto"/>
            <w:vAlign w:val="bottom"/>
          </w:tcPr>
          <w:p w14:paraId="0E75CA01"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3,39,160</w:t>
            </w:r>
          </w:p>
        </w:tc>
      </w:tr>
      <w:tr w:rsidR="002952B5" w:rsidRPr="00FD77F5" w14:paraId="0551CA54" w14:textId="77777777" w:rsidTr="000C3E6C">
        <w:trPr>
          <w:trHeight w:val="278"/>
        </w:trPr>
        <w:tc>
          <w:tcPr>
            <w:tcW w:w="1797" w:type="pct"/>
            <w:shd w:val="clear" w:color="auto" w:fill="auto"/>
            <w:noWrap/>
            <w:vAlign w:val="bottom"/>
            <w:hideMark/>
          </w:tcPr>
          <w:p w14:paraId="5F326730"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Yogesh Pradyumanbhai Sarvaiya</w:t>
            </w:r>
          </w:p>
        </w:tc>
        <w:tc>
          <w:tcPr>
            <w:tcW w:w="1015" w:type="pct"/>
            <w:shd w:val="clear" w:color="auto" w:fill="auto"/>
            <w:vAlign w:val="bottom"/>
          </w:tcPr>
          <w:p w14:paraId="2BAD84D0"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6,67,200 </w:t>
            </w:r>
          </w:p>
        </w:tc>
        <w:tc>
          <w:tcPr>
            <w:tcW w:w="939" w:type="pct"/>
            <w:shd w:val="clear" w:color="auto" w:fill="auto"/>
            <w:vAlign w:val="bottom"/>
          </w:tcPr>
          <w:p w14:paraId="3ACCFA60"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0.11%</w:t>
            </w:r>
          </w:p>
        </w:tc>
        <w:tc>
          <w:tcPr>
            <w:tcW w:w="1249" w:type="pct"/>
            <w:shd w:val="clear" w:color="auto" w:fill="auto"/>
            <w:vAlign w:val="bottom"/>
          </w:tcPr>
          <w:p w14:paraId="64AE1468"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66,720</w:t>
            </w:r>
          </w:p>
        </w:tc>
      </w:tr>
      <w:tr w:rsidR="002952B5" w:rsidRPr="00FD77F5" w14:paraId="700613B9" w14:textId="77777777" w:rsidTr="000C3E6C">
        <w:trPr>
          <w:trHeight w:val="278"/>
        </w:trPr>
        <w:tc>
          <w:tcPr>
            <w:tcW w:w="1797" w:type="pct"/>
            <w:shd w:val="clear" w:color="auto" w:fill="auto"/>
            <w:noWrap/>
            <w:vAlign w:val="bottom"/>
            <w:hideMark/>
          </w:tcPr>
          <w:p w14:paraId="2DCBA540"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Pitroda Hemangini Ramkrishna</w:t>
            </w:r>
          </w:p>
        </w:tc>
        <w:tc>
          <w:tcPr>
            <w:tcW w:w="1015" w:type="pct"/>
            <w:shd w:val="clear" w:color="auto" w:fill="auto"/>
            <w:vAlign w:val="bottom"/>
          </w:tcPr>
          <w:p w14:paraId="788F4C95"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3,33,600 </w:t>
            </w:r>
          </w:p>
        </w:tc>
        <w:tc>
          <w:tcPr>
            <w:tcW w:w="939" w:type="pct"/>
            <w:shd w:val="clear" w:color="auto" w:fill="auto"/>
            <w:vAlign w:val="bottom"/>
          </w:tcPr>
          <w:p w14:paraId="2C79E325"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0.06%</w:t>
            </w:r>
          </w:p>
        </w:tc>
        <w:tc>
          <w:tcPr>
            <w:tcW w:w="1249" w:type="pct"/>
            <w:shd w:val="clear" w:color="auto" w:fill="auto"/>
            <w:vAlign w:val="bottom"/>
          </w:tcPr>
          <w:p w14:paraId="5B0BD563"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33,360</w:t>
            </w:r>
          </w:p>
        </w:tc>
      </w:tr>
      <w:tr w:rsidR="00FD77F5" w:rsidRPr="00FD77F5" w14:paraId="4C354D45" w14:textId="77777777" w:rsidTr="00BA7416">
        <w:trPr>
          <w:trHeight w:val="278"/>
        </w:trPr>
        <w:tc>
          <w:tcPr>
            <w:tcW w:w="1797" w:type="pct"/>
            <w:shd w:val="clear" w:color="auto" w:fill="002060"/>
            <w:noWrap/>
            <w:vAlign w:val="bottom"/>
            <w:hideMark/>
          </w:tcPr>
          <w:p w14:paraId="342F9B77" w14:textId="77777777"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Grand Total</w:t>
            </w:r>
          </w:p>
        </w:tc>
        <w:tc>
          <w:tcPr>
            <w:tcW w:w="1015" w:type="pct"/>
            <w:shd w:val="clear" w:color="auto" w:fill="002060"/>
            <w:vAlign w:val="center"/>
          </w:tcPr>
          <w:p w14:paraId="216BF66E" w14:textId="77777777" w:rsidR="00FD77F5" w:rsidRPr="00FD77F5" w:rsidRDefault="002952B5" w:rsidP="00FD77F5">
            <w:pPr>
              <w:spacing w:line="276" w:lineRule="auto"/>
              <w:jc w:val="center"/>
              <w:rPr>
                <w:rFonts w:asciiTheme="minorHAnsi" w:hAnsiTheme="minorHAnsi" w:cstheme="minorHAnsi"/>
                <w:b/>
                <w:bCs/>
                <w:sz w:val="22"/>
                <w:szCs w:val="22"/>
                <w:lang w:bidi="gu-IN"/>
              </w:rPr>
            </w:pPr>
            <w:r>
              <w:rPr>
                <w:rFonts w:asciiTheme="minorHAnsi" w:hAnsiTheme="minorHAnsi" w:cstheme="minorHAnsi"/>
                <w:b/>
                <w:bCs/>
                <w:sz w:val="22"/>
                <w:szCs w:val="22"/>
                <w:lang w:bidi="gu-IN"/>
              </w:rPr>
              <w:t>58,53,40,000</w:t>
            </w:r>
          </w:p>
        </w:tc>
        <w:tc>
          <w:tcPr>
            <w:tcW w:w="939" w:type="pct"/>
            <w:shd w:val="clear" w:color="auto" w:fill="002060"/>
            <w:vAlign w:val="center"/>
          </w:tcPr>
          <w:p w14:paraId="45D99767" w14:textId="77777777" w:rsidR="00FD77F5" w:rsidRPr="00FD77F5" w:rsidRDefault="002952B5" w:rsidP="00FD77F5">
            <w:pPr>
              <w:spacing w:line="276" w:lineRule="auto"/>
              <w:jc w:val="center"/>
              <w:rPr>
                <w:rFonts w:asciiTheme="minorHAnsi" w:hAnsiTheme="minorHAnsi" w:cstheme="minorHAnsi"/>
                <w:b/>
                <w:bCs/>
                <w:sz w:val="22"/>
                <w:szCs w:val="22"/>
                <w:lang w:bidi="gu-IN"/>
              </w:rPr>
            </w:pPr>
            <w:r>
              <w:rPr>
                <w:rFonts w:asciiTheme="minorHAnsi" w:hAnsiTheme="minorHAnsi" w:cstheme="minorHAnsi"/>
                <w:b/>
                <w:bCs/>
                <w:sz w:val="22"/>
                <w:szCs w:val="22"/>
                <w:lang w:bidi="gu-IN"/>
              </w:rPr>
              <w:t>100%</w:t>
            </w:r>
          </w:p>
        </w:tc>
        <w:tc>
          <w:tcPr>
            <w:tcW w:w="1249" w:type="pct"/>
            <w:shd w:val="clear" w:color="auto" w:fill="002060"/>
            <w:vAlign w:val="center"/>
          </w:tcPr>
          <w:p w14:paraId="47922229" w14:textId="77777777" w:rsidR="00FD77F5" w:rsidRPr="00FD77F5" w:rsidRDefault="002952B5" w:rsidP="00FD77F5">
            <w:pPr>
              <w:spacing w:line="276" w:lineRule="auto"/>
              <w:jc w:val="center"/>
              <w:rPr>
                <w:rFonts w:asciiTheme="minorHAnsi" w:hAnsiTheme="minorHAnsi" w:cstheme="minorHAnsi"/>
                <w:b/>
                <w:bCs/>
                <w:sz w:val="22"/>
                <w:szCs w:val="22"/>
                <w:lang w:bidi="gu-IN"/>
              </w:rPr>
            </w:pPr>
            <w:r>
              <w:rPr>
                <w:rFonts w:asciiTheme="minorHAnsi" w:hAnsiTheme="minorHAnsi" w:cstheme="minorHAnsi"/>
                <w:b/>
                <w:bCs/>
                <w:sz w:val="22"/>
                <w:szCs w:val="22"/>
                <w:lang w:bidi="gu-IN"/>
              </w:rPr>
              <w:t>5,85,34,000</w:t>
            </w:r>
          </w:p>
        </w:tc>
      </w:tr>
    </w:tbl>
    <w:p w14:paraId="33E229C2" w14:textId="77777777"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14:paraId="0668BB37" w14:textId="77777777"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14:paraId="7AE2E83F" w14:textId="77777777" w:rsidR="00C91A23" w:rsidRPr="00046985" w:rsidRDefault="00C91A23" w:rsidP="005E179C">
      <w:pPr>
        <w:pStyle w:val="ListParagraph"/>
        <w:spacing w:before="240" w:after="240" w:line="360" w:lineRule="auto"/>
        <w:ind w:left="709" w:right="-8"/>
        <w:jc w:val="both"/>
        <w:rPr>
          <w:rFonts w:ascii="Arial" w:hAnsi="Arial" w:cs="Arial"/>
          <w:sz w:val="22"/>
          <w:szCs w:val="22"/>
          <w:lang w:eastAsia="en-IN"/>
        </w:rPr>
      </w:pPr>
      <w:r w:rsidRPr="00046985">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r w:rsidR="00FD77F5">
        <w:rPr>
          <w:rFonts w:ascii="Arial" w:hAnsi="Arial" w:cs="Arial"/>
          <w:sz w:val="22"/>
          <w:szCs w:val="22"/>
          <w:lang w:eastAsia="en-IN"/>
        </w:rPr>
        <w:t xml:space="preserve"> </w:t>
      </w:r>
      <w:r w:rsidR="00FD77F5" w:rsidRPr="00FD77F5">
        <w:rPr>
          <w:rFonts w:ascii="Arial" w:hAnsi="Arial" w:cs="Arial"/>
          <w:sz w:val="22"/>
          <w:szCs w:val="22"/>
          <w:lang w:eastAsia="en-IN"/>
        </w:rPr>
        <w:t xml:space="preserve">for FY 2024-25 as on </w:t>
      </w:r>
      <w:r w:rsidR="00071E17">
        <w:rPr>
          <w:rFonts w:ascii="Arial" w:hAnsi="Arial" w:cs="Arial"/>
          <w:sz w:val="22"/>
          <w:szCs w:val="22"/>
          <w:lang w:eastAsia="en-IN"/>
        </w:rPr>
        <w:t>20</w:t>
      </w:r>
      <w:r w:rsidR="00071E17" w:rsidRPr="00071E17">
        <w:rPr>
          <w:rFonts w:ascii="Arial" w:hAnsi="Arial" w:cs="Arial"/>
          <w:sz w:val="22"/>
          <w:szCs w:val="22"/>
          <w:vertAlign w:val="superscript"/>
          <w:lang w:eastAsia="en-IN"/>
        </w:rPr>
        <w:t>th</w:t>
      </w:r>
      <w:r w:rsidR="00071E17">
        <w:rPr>
          <w:rFonts w:ascii="Arial" w:hAnsi="Arial" w:cs="Arial"/>
          <w:sz w:val="22"/>
          <w:szCs w:val="22"/>
          <w:lang w:eastAsia="en-IN"/>
        </w:rPr>
        <w:t xml:space="preserve"> Jan 2025</w:t>
      </w:r>
      <w:r w:rsidRPr="00046985">
        <w:rPr>
          <w:rFonts w:ascii="Arial" w:hAnsi="Arial" w:cs="Arial"/>
          <w:sz w:val="22"/>
          <w:szCs w:val="22"/>
          <w:lang w:eastAsia="en-IN"/>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5"/>
        <w:gridCol w:w="1701"/>
        <w:gridCol w:w="1418"/>
        <w:gridCol w:w="3260"/>
      </w:tblGrid>
      <w:tr w:rsidR="00434A88" w:rsidRPr="00434A88" w14:paraId="7C16C444" w14:textId="77777777" w:rsidTr="00EE1AC7">
        <w:trPr>
          <w:trHeight w:val="474"/>
        </w:trPr>
        <w:tc>
          <w:tcPr>
            <w:tcW w:w="1418" w:type="dxa"/>
            <w:shd w:val="clear" w:color="auto" w:fill="002060"/>
            <w:vAlign w:val="center"/>
          </w:tcPr>
          <w:p w14:paraId="6DF4ACB9" w14:textId="77777777" w:rsidR="00FD77F5"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Name</w:t>
            </w:r>
            <w:r w:rsidR="00FD77F5" w:rsidRPr="00434A88">
              <w:rPr>
                <w:rFonts w:asciiTheme="minorHAnsi" w:hAnsiTheme="minorHAnsi" w:cstheme="minorHAnsi"/>
                <w:b/>
                <w:bCs/>
                <w:sz w:val="22"/>
                <w:szCs w:val="22"/>
              </w:rPr>
              <w:t>/</w:t>
            </w:r>
          </w:p>
          <w:p w14:paraId="5E932E84" w14:textId="77777777" w:rsidR="00B94D29" w:rsidRPr="00434A88" w:rsidRDefault="00FD77F5"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D.O.B</w:t>
            </w:r>
          </w:p>
        </w:tc>
        <w:tc>
          <w:tcPr>
            <w:tcW w:w="1275" w:type="dxa"/>
            <w:shd w:val="clear" w:color="auto" w:fill="002060"/>
            <w:vAlign w:val="center"/>
          </w:tcPr>
          <w:p w14:paraId="4F6C5ACA"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Designation/DIN</w:t>
            </w:r>
          </w:p>
        </w:tc>
        <w:tc>
          <w:tcPr>
            <w:tcW w:w="1701" w:type="dxa"/>
            <w:shd w:val="clear" w:color="auto" w:fill="002060"/>
            <w:vAlign w:val="center"/>
          </w:tcPr>
          <w:p w14:paraId="0AE3D340" w14:textId="77777777" w:rsidR="00B94D29" w:rsidRPr="00434A88" w:rsidRDefault="007F62BF"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 xml:space="preserve">Address &amp; </w:t>
            </w:r>
            <w:r w:rsidR="00B94D29" w:rsidRPr="00434A88">
              <w:rPr>
                <w:rFonts w:asciiTheme="minorHAnsi" w:hAnsiTheme="minorHAnsi" w:cstheme="minorHAnsi"/>
                <w:b/>
                <w:bCs/>
                <w:sz w:val="22"/>
                <w:szCs w:val="22"/>
              </w:rPr>
              <w:t>Contact Details</w:t>
            </w:r>
          </w:p>
        </w:tc>
        <w:tc>
          <w:tcPr>
            <w:tcW w:w="1418" w:type="dxa"/>
            <w:shd w:val="clear" w:color="auto" w:fill="002060"/>
          </w:tcPr>
          <w:p w14:paraId="612BE5E3" w14:textId="77777777" w:rsidR="00B94D29" w:rsidRPr="00434A88" w:rsidRDefault="007F62BF" w:rsidP="00434A88">
            <w:pPr>
              <w:spacing w:line="276" w:lineRule="auto"/>
              <w:ind w:left="-108" w:right="-108"/>
              <w:jc w:val="center"/>
              <w:rPr>
                <w:rFonts w:asciiTheme="minorHAnsi" w:hAnsiTheme="minorHAnsi" w:cstheme="minorHAnsi"/>
                <w:b/>
                <w:bCs/>
                <w:sz w:val="22"/>
                <w:szCs w:val="22"/>
              </w:rPr>
            </w:pPr>
            <w:r w:rsidRPr="00434A88">
              <w:rPr>
                <w:rFonts w:asciiTheme="minorHAnsi" w:hAnsiTheme="minorHAnsi" w:cstheme="minorHAnsi"/>
                <w:b/>
                <w:bCs/>
                <w:sz w:val="22"/>
                <w:szCs w:val="22"/>
              </w:rPr>
              <w:t>Appointment</w:t>
            </w:r>
          </w:p>
          <w:p w14:paraId="6C1F12AC" w14:textId="77777777" w:rsidR="00ED6B1D" w:rsidRPr="00434A88" w:rsidRDefault="00ED6B1D"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Date</w:t>
            </w:r>
          </w:p>
        </w:tc>
        <w:tc>
          <w:tcPr>
            <w:tcW w:w="3260" w:type="dxa"/>
            <w:shd w:val="clear" w:color="auto" w:fill="002060"/>
            <w:vAlign w:val="center"/>
          </w:tcPr>
          <w:p w14:paraId="7F1C4F2F"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Qualifications/Experience</w:t>
            </w:r>
          </w:p>
        </w:tc>
      </w:tr>
      <w:tr w:rsidR="00434A88" w:rsidRPr="00434A88" w14:paraId="7DE627DB" w14:textId="77777777" w:rsidTr="00EE1AC7">
        <w:tc>
          <w:tcPr>
            <w:tcW w:w="1418" w:type="dxa"/>
            <w:vAlign w:val="center"/>
          </w:tcPr>
          <w:p w14:paraId="10747132"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Nikhil Gupta</w:t>
            </w:r>
          </w:p>
          <w:p w14:paraId="5E2754D1" w14:textId="77777777" w:rsidR="00B94D29" w:rsidRPr="00434A88" w:rsidRDefault="005B1AB4" w:rsidP="00434A88">
            <w:pPr>
              <w:spacing w:line="276" w:lineRule="auto"/>
              <w:rPr>
                <w:rFonts w:asciiTheme="minorHAnsi" w:hAnsiTheme="minorHAnsi" w:cstheme="minorHAnsi"/>
                <w:sz w:val="22"/>
                <w:szCs w:val="22"/>
              </w:rPr>
            </w:pPr>
            <w:r w:rsidRPr="00434A88">
              <w:rPr>
                <w:rFonts w:asciiTheme="minorHAnsi" w:hAnsiTheme="minorHAnsi" w:cstheme="minorHAnsi"/>
                <w:sz w:val="22"/>
                <w:szCs w:val="22"/>
              </w:rPr>
              <w:t xml:space="preserve"> </w:t>
            </w:r>
            <w:r w:rsidR="00B94D29" w:rsidRPr="00434A88">
              <w:rPr>
                <w:rFonts w:asciiTheme="minorHAnsi" w:hAnsiTheme="minorHAnsi" w:cstheme="minorHAnsi"/>
                <w:sz w:val="22"/>
                <w:szCs w:val="22"/>
              </w:rPr>
              <w:t>(</w:t>
            </w:r>
            <w:r w:rsidRPr="00434A88">
              <w:rPr>
                <w:rFonts w:asciiTheme="minorHAnsi" w:hAnsiTheme="minorHAnsi" w:cstheme="minorHAnsi"/>
                <w:sz w:val="22"/>
                <w:szCs w:val="22"/>
              </w:rPr>
              <w:t>25</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March 1989</w:t>
            </w:r>
            <w:r w:rsidR="00B94D29" w:rsidRPr="00434A88">
              <w:rPr>
                <w:rFonts w:asciiTheme="minorHAnsi" w:hAnsiTheme="minorHAnsi" w:cstheme="minorHAnsi"/>
                <w:sz w:val="22"/>
                <w:szCs w:val="22"/>
              </w:rPr>
              <w:t>)</w:t>
            </w:r>
          </w:p>
        </w:tc>
        <w:tc>
          <w:tcPr>
            <w:tcW w:w="1275" w:type="dxa"/>
            <w:vAlign w:val="center"/>
          </w:tcPr>
          <w:p w14:paraId="25EDC4F9" w14:textId="77777777" w:rsidR="00B94D29"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2DAA3F47" w14:textId="77777777" w:rsidR="008D50BC"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DIN: </w:t>
            </w:r>
            <w:r w:rsidR="005B1AB4" w:rsidRPr="00434A88">
              <w:rPr>
                <w:rFonts w:asciiTheme="minorHAnsi" w:hAnsiTheme="minorHAnsi" w:cstheme="minorHAnsi"/>
                <w:sz w:val="22"/>
                <w:szCs w:val="22"/>
              </w:rPr>
              <w:t>07981873</w:t>
            </w:r>
          </w:p>
        </w:tc>
        <w:tc>
          <w:tcPr>
            <w:tcW w:w="1701" w:type="dxa"/>
            <w:vAlign w:val="center"/>
          </w:tcPr>
          <w:p w14:paraId="774A50D2" w14:textId="77777777" w:rsidR="00B94D29" w:rsidRDefault="005B1AB4"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203, Shanti Jyot, Near Rupani Circle, Bhavnagar, Gujarat 364002</w:t>
            </w:r>
          </w:p>
          <w:p w14:paraId="790B73CF" w14:textId="77777777" w:rsidR="005B0180" w:rsidRPr="00434A88" w:rsidRDefault="005B0180"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+91-9099050621</w:t>
            </w:r>
          </w:p>
        </w:tc>
        <w:tc>
          <w:tcPr>
            <w:tcW w:w="1418" w:type="dxa"/>
            <w:vAlign w:val="center"/>
          </w:tcPr>
          <w:p w14:paraId="4766BF37" w14:textId="77777777" w:rsidR="00B94D29" w:rsidRPr="00434A88" w:rsidRDefault="005B1AB4"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20/12/2018</w:t>
            </w:r>
          </w:p>
        </w:tc>
        <w:tc>
          <w:tcPr>
            <w:tcW w:w="3260" w:type="dxa"/>
          </w:tcPr>
          <w:p w14:paraId="4BC273ED" w14:textId="77777777" w:rsidR="009F2520"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Mr. Nikhil Gupta, aged 35 years, is the joint Managing Director of the Company. He is the Head of Marketing &amp; Administration in the business and holding an experience of over 10 years and has worked alongside leading entrepreneurs.</w:t>
            </w:r>
          </w:p>
        </w:tc>
      </w:tr>
      <w:tr w:rsidR="00434A88" w:rsidRPr="00434A88" w14:paraId="1EBA2708" w14:textId="77777777" w:rsidTr="000174DA">
        <w:tc>
          <w:tcPr>
            <w:tcW w:w="1418" w:type="dxa"/>
            <w:vAlign w:val="center"/>
          </w:tcPr>
          <w:p w14:paraId="0193F7D2"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Mrs. A</w:t>
            </w:r>
            <w:r w:rsidR="00434A88" w:rsidRPr="00434A88">
              <w:rPr>
                <w:rFonts w:asciiTheme="minorHAnsi" w:hAnsiTheme="minorHAnsi" w:cstheme="minorHAnsi"/>
                <w:sz w:val="22"/>
                <w:szCs w:val="22"/>
                <w:lang w:eastAsia="en-IN"/>
              </w:rPr>
              <w:t>vani Ranka</w:t>
            </w:r>
          </w:p>
          <w:p w14:paraId="2496DF20"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21)</w:t>
            </w:r>
          </w:p>
        </w:tc>
        <w:tc>
          <w:tcPr>
            <w:tcW w:w="1275" w:type="dxa"/>
            <w:vAlign w:val="center"/>
          </w:tcPr>
          <w:p w14:paraId="4AFA8C11"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08DC4B6C"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10809483</w:t>
            </w:r>
          </w:p>
        </w:tc>
        <w:tc>
          <w:tcPr>
            <w:tcW w:w="1701" w:type="dxa"/>
            <w:vAlign w:val="center"/>
          </w:tcPr>
          <w:p w14:paraId="064624F0"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Add: Ward 17 62 Lohiya Marg, Shujalpur,</w:t>
            </w:r>
          </w:p>
          <w:p w14:paraId="4C03AF3A"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Shujalpur Mandi</w:t>
            </w:r>
          </w:p>
          <w:p w14:paraId="44662C12"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shujalpur, </w:t>
            </w:r>
            <w:r w:rsidR="00434A88" w:rsidRPr="00434A88">
              <w:rPr>
                <w:rFonts w:asciiTheme="minorHAnsi" w:hAnsiTheme="minorHAnsi" w:cstheme="minorHAnsi"/>
                <w:sz w:val="22"/>
                <w:szCs w:val="22"/>
              </w:rPr>
              <w:t>Madhya Pradesh</w:t>
            </w:r>
            <w:r w:rsidRPr="00434A88">
              <w:rPr>
                <w:rFonts w:asciiTheme="minorHAnsi" w:hAnsiTheme="minorHAnsi" w:cstheme="minorHAnsi"/>
                <w:sz w:val="22"/>
                <w:szCs w:val="22"/>
              </w:rPr>
              <w:t>- 465333</w:t>
            </w:r>
          </w:p>
          <w:p w14:paraId="1EB58CE0"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+91-9479512003</w:t>
            </w:r>
          </w:p>
          <w:p w14:paraId="35EA3B27"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4" w:history="1">
              <w:r w:rsidR="00434A88" w:rsidRPr="00B4265D">
                <w:rPr>
                  <w:rStyle w:val="Hyperlink"/>
                  <w:rFonts w:asciiTheme="minorHAnsi" w:eastAsia="SimSun" w:hAnsiTheme="minorHAnsi" w:cstheme="minorHAnsi"/>
                  <w:sz w:val="22"/>
                  <w:szCs w:val="22"/>
                </w:rPr>
                <w:t>avanirankaa@gmail.com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75EC0F79"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16/10/2024</w:t>
            </w:r>
          </w:p>
        </w:tc>
        <w:tc>
          <w:tcPr>
            <w:tcW w:w="3260" w:type="dxa"/>
            <w:vAlign w:val="center"/>
          </w:tcPr>
          <w:p w14:paraId="7C1A79A8" w14:textId="77777777" w:rsidR="009B304A" w:rsidRPr="00434A88" w:rsidRDefault="00434A88" w:rsidP="000174DA">
            <w:pPr>
              <w:spacing w:before="240" w:line="276" w:lineRule="auto"/>
              <w:jc w:val="both"/>
              <w:rPr>
                <w:rFonts w:asciiTheme="minorHAnsi" w:hAnsiTheme="minorHAnsi" w:cstheme="minorHAnsi"/>
                <w:bCs/>
                <w:sz w:val="22"/>
                <w:szCs w:val="22"/>
              </w:rPr>
            </w:pPr>
            <w:r>
              <w:rPr>
                <w:rFonts w:asciiTheme="minorHAnsi" w:hAnsiTheme="minorHAnsi" w:cstheme="minorHAnsi"/>
                <w:bCs/>
                <w:sz w:val="22"/>
                <w:szCs w:val="22"/>
              </w:rPr>
              <w:t>B. Tech.</w:t>
            </w:r>
            <w:r w:rsidR="009B304A" w:rsidRPr="00434A88">
              <w:rPr>
                <w:rFonts w:asciiTheme="minorHAnsi" w:hAnsiTheme="minorHAnsi" w:cstheme="minorHAnsi"/>
                <w:bCs/>
                <w:sz w:val="22"/>
                <w:szCs w:val="22"/>
              </w:rPr>
              <w:t xml:space="preserve"> E</w:t>
            </w:r>
            <w:r w:rsidRPr="00434A88">
              <w:rPr>
                <w:rFonts w:asciiTheme="minorHAnsi" w:hAnsiTheme="minorHAnsi" w:cstheme="minorHAnsi"/>
                <w:bCs/>
                <w:sz w:val="22"/>
                <w:szCs w:val="22"/>
              </w:rPr>
              <w:t>ngineering</w:t>
            </w:r>
            <w:r>
              <w:rPr>
                <w:rFonts w:asciiTheme="minorHAnsi" w:hAnsiTheme="minorHAnsi" w:cstheme="minorHAnsi"/>
                <w:bCs/>
                <w:sz w:val="22"/>
                <w:szCs w:val="22"/>
              </w:rPr>
              <w:t xml:space="preserve">, </w:t>
            </w:r>
            <w:r w:rsidR="009B304A" w:rsidRPr="00434A88">
              <w:rPr>
                <w:rFonts w:asciiTheme="minorHAnsi" w:hAnsiTheme="minorHAnsi" w:cstheme="minorHAnsi"/>
                <w:bCs/>
                <w:sz w:val="22"/>
                <w:szCs w:val="22"/>
              </w:rPr>
              <w:t>Part time job</w:t>
            </w:r>
          </w:p>
        </w:tc>
      </w:tr>
      <w:tr w:rsidR="00434A88" w:rsidRPr="00434A88" w14:paraId="33182756" w14:textId="77777777" w:rsidTr="00EE1AC7">
        <w:tc>
          <w:tcPr>
            <w:tcW w:w="1418" w:type="dxa"/>
            <w:vAlign w:val="center"/>
          </w:tcPr>
          <w:p w14:paraId="66782144"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Mrs. </w:t>
            </w:r>
            <w:r w:rsidR="00434A88" w:rsidRPr="00434A88">
              <w:rPr>
                <w:rFonts w:asciiTheme="minorHAnsi" w:hAnsiTheme="minorHAnsi" w:cstheme="minorHAnsi"/>
                <w:sz w:val="22"/>
                <w:szCs w:val="22"/>
                <w:lang w:eastAsia="en-IN"/>
              </w:rPr>
              <w:t>Astha Digant Mehta</w:t>
            </w:r>
          </w:p>
          <w:p w14:paraId="29A112DC"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(A</w:t>
            </w:r>
            <w:r w:rsidR="00434A88" w:rsidRPr="00434A88">
              <w:rPr>
                <w:rFonts w:asciiTheme="minorHAnsi" w:hAnsiTheme="minorHAnsi" w:cstheme="minorHAnsi"/>
                <w:sz w:val="22"/>
                <w:szCs w:val="22"/>
              </w:rPr>
              <w:t>ge</w:t>
            </w:r>
            <w:r w:rsidRPr="00434A88">
              <w:rPr>
                <w:rFonts w:asciiTheme="minorHAnsi" w:hAnsiTheme="minorHAnsi" w:cstheme="minorHAnsi"/>
                <w:sz w:val="22"/>
                <w:szCs w:val="22"/>
              </w:rPr>
              <w:t>: 34)</w:t>
            </w:r>
          </w:p>
        </w:tc>
        <w:tc>
          <w:tcPr>
            <w:tcW w:w="1275" w:type="dxa"/>
            <w:vAlign w:val="center"/>
          </w:tcPr>
          <w:p w14:paraId="235D3DA4"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4B128D80"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10810751</w:t>
            </w:r>
          </w:p>
        </w:tc>
        <w:tc>
          <w:tcPr>
            <w:tcW w:w="1701" w:type="dxa"/>
            <w:vAlign w:val="center"/>
          </w:tcPr>
          <w:p w14:paraId="21CB47EF"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Add: Plot No. 8/B Takhteswat Plot Bhavnagar -364002</w:t>
            </w:r>
          </w:p>
          <w:p w14:paraId="0E936CE6"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+91-9998068010</w:t>
            </w:r>
          </w:p>
          <w:p w14:paraId="48C57B90"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5" w:history="1">
              <w:r w:rsidR="00434A88" w:rsidRPr="00B4265D">
                <w:rPr>
                  <w:rStyle w:val="Hyperlink"/>
                  <w:rFonts w:asciiTheme="minorHAnsi" w:eastAsia="SimSun" w:hAnsiTheme="minorHAnsi" w:cstheme="minorHAnsi"/>
                  <w:sz w:val="22"/>
                  <w:szCs w:val="22"/>
                </w:rPr>
                <w:t>astha.mehta29@gmail.com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5B220C24"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16/10/2024</w:t>
            </w:r>
          </w:p>
        </w:tc>
        <w:tc>
          <w:tcPr>
            <w:tcW w:w="3260" w:type="dxa"/>
          </w:tcPr>
          <w:p w14:paraId="4438B032" w14:textId="77777777"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00434A88">
              <w:rPr>
                <w:rFonts w:asciiTheme="minorHAnsi" w:hAnsiTheme="minorHAnsi" w:cstheme="minorHAnsi"/>
                <w:sz w:val="22"/>
                <w:szCs w:val="22"/>
              </w:rPr>
              <w:t xml:space="preserve"> </w:t>
            </w:r>
            <w:r w:rsidRPr="00434A88">
              <w:rPr>
                <w:rFonts w:asciiTheme="minorHAnsi" w:hAnsiTheme="minorHAnsi" w:cstheme="minorHAnsi"/>
                <w:sz w:val="22"/>
                <w:szCs w:val="22"/>
              </w:rPr>
              <w:t>Bachelor’s Degree in Commerce from the Bhavnagar  University and a Master of Business Administration in Finance from Gujarat technological university at Ahmedabad</w:t>
            </w:r>
          </w:p>
          <w:p w14:paraId="4DCC5650" w14:textId="77777777" w:rsidR="005B1AB4"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Professional Experience:</w:t>
            </w:r>
            <w:r w:rsidR="00434A88">
              <w:rPr>
                <w:rFonts w:asciiTheme="minorHAnsi" w:hAnsiTheme="minorHAnsi" w:cstheme="minorHAnsi"/>
                <w:b/>
                <w:sz w:val="22"/>
                <w:szCs w:val="22"/>
              </w:rPr>
              <w:t xml:space="preserve"> </w:t>
            </w:r>
            <w:r w:rsidRPr="00434A88">
              <w:rPr>
                <w:rFonts w:asciiTheme="minorHAnsi" w:hAnsiTheme="minorHAnsi" w:cstheme="minorHAnsi"/>
                <w:bCs/>
                <w:sz w:val="22"/>
                <w:szCs w:val="22"/>
              </w:rPr>
              <w:t xml:space="preserve">She has 8 </w:t>
            </w:r>
            <w:r w:rsidRPr="00434A88">
              <w:rPr>
                <w:rFonts w:asciiTheme="minorHAnsi" w:hAnsiTheme="minorHAnsi" w:cstheme="minorHAnsi"/>
                <w:sz w:val="22"/>
                <w:szCs w:val="22"/>
              </w:rPr>
              <w:t>years of experience in the Finance sector</w:t>
            </w:r>
          </w:p>
        </w:tc>
      </w:tr>
      <w:tr w:rsidR="00434A88" w:rsidRPr="00434A88" w14:paraId="51107725" w14:textId="77777777" w:rsidTr="00EE1AC7">
        <w:tc>
          <w:tcPr>
            <w:tcW w:w="1418" w:type="dxa"/>
            <w:vAlign w:val="center"/>
          </w:tcPr>
          <w:p w14:paraId="40A9D3C7"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Mehul Shashikant Vadodaria</w:t>
            </w:r>
          </w:p>
          <w:p w14:paraId="4E2E4259"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(A</w:t>
            </w:r>
            <w:r w:rsidR="00434A88" w:rsidRPr="00434A88">
              <w:rPr>
                <w:rFonts w:asciiTheme="minorHAnsi" w:hAnsiTheme="minorHAnsi" w:cstheme="minorHAnsi"/>
                <w:sz w:val="22"/>
                <w:szCs w:val="22"/>
              </w:rPr>
              <w:t>ge</w:t>
            </w:r>
            <w:r w:rsidRPr="00434A88">
              <w:rPr>
                <w:rFonts w:asciiTheme="minorHAnsi" w:hAnsiTheme="minorHAnsi" w:cstheme="minorHAnsi"/>
                <w:sz w:val="22"/>
                <w:szCs w:val="22"/>
              </w:rPr>
              <w:t>: 63)</w:t>
            </w:r>
          </w:p>
        </w:tc>
        <w:tc>
          <w:tcPr>
            <w:tcW w:w="1275" w:type="dxa"/>
            <w:vAlign w:val="center"/>
          </w:tcPr>
          <w:p w14:paraId="5FB42DFE"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1E554510"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10768714</w:t>
            </w:r>
          </w:p>
        </w:tc>
        <w:tc>
          <w:tcPr>
            <w:tcW w:w="1701" w:type="dxa"/>
            <w:vAlign w:val="center"/>
          </w:tcPr>
          <w:p w14:paraId="48473DD8" w14:textId="77777777" w:rsidR="009B304A" w:rsidRPr="00434A88" w:rsidRDefault="009B304A" w:rsidP="00434A88">
            <w:pPr>
              <w:spacing w:line="276" w:lineRule="auto"/>
              <w:jc w:val="center"/>
              <w:rPr>
                <w:rFonts w:asciiTheme="minorHAnsi" w:hAnsiTheme="minorHAnsi" w:cstheme="minorHAnsi"/>
                <w:sz w:val="22"/>
                <w:szCs w:val="22"/>
                <w:highlight w:val="yellow"/>
              </w:rPr>
            </w:pPr>
            <w:r w:rsidRPr="00434A88">
              <w:rPr>
                <w:rFonts w:asciiTheme="minorHAnsi" w:hAnsiTheme="minorHAnsi" w:cstheme="minorHAnsi"/>
                <w:sz w:val="22"/>
                <w:szCs w:val="22"/>
              </w:rPr>
              <w:t>Add: Plot No. 2188/89/Bhakti Baug, Hill drive, Vadodaria Park, Bhavnagar, 364002, Gujarat ,India</w:t>
            </w:r>
          </w:p>
          <w:p w14:paraId="701C68CC"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+91-9825205639</w:t>
            </w:r>
          </w:p>
          <w:p w14:paraId="0CED5871"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6" w:history="1">
              <w:r w:rsidR="00434A88" w:rsidRPr="00B4265D">
                <w:rPr>
                  <w:rStyle w:val="Hyperlink"/>
                  <w:rFonts w:asciiTheme="minorHAnsi" w:eastAsia="SimSun" w:hAnsiTheme="minorHAnsi" w:cstheme="minorHAnsi"/>
                  <w:sz w:val="22"/>
                  <w:szCs w:val="22"/>
                </w:rPr>
                <w:t>chimanlalsmehta@yahoo.com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0866A41F"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15/10/2024</w:t>
            </w:r>
          </w:p>
        </w:tc>
        <w:tc>
          <w:tcPr>
            <w:tcW w:w="3260" w:type="dxa"/>
          </w:tcPr>
          <w:p w14:paraId="64B2EE29" w14:textId="77777777"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He has passed out Gujarat secondary education board Gandhinagar</w:t>
            </w:r>
          </w:p>
          <w:p w14:paraId="0054D232" w14:textId="2FD5A93E" w:rsidR="005B1AB4" w:rsidRPr="00434A88" w:rsidRDefault="009B304A" w:rsidP="000174DA">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000174DA">
              <w:rPr>
                <w:rFonts w:asciiTheme="minorHAnsi" w:hAnsiTheme="minorHAnsi" w:cstheme="minorHAnsi"/>
                <w:b/>
                <w:sz w:val="22"/>
                <w:szCs w:val="22"/>
              </w:rPr>
              <w:t xml:space="preserve"> </w:t>
            </w:r>
            <w:r w:rsidRPr="00434A88">
              <w:rPr>
                <w:rFonts w:asciiTheme="minorHAnsi" w:hAnsiTheme="minorHAnsi" w:cstheme="minorHAnsi"/>
                <w:bCs/>
                <w:sz w:val="22"/>
                <w:szCs w:val="22"/>
              </w:rPr>
              <w:t xml:space="preserve">He has 40 </w:t>
            </w:r>
            <w:r w:rsidRPr="00434A88">
              <w:rPr>
                <w:rFonts w:asciiTheme="minorHAnsi" w:hAnsiTheme="minorHAnsi" w:cstheme="minorHAnsi"/>
                <w:sz w:val="22"/>
                <w:szCs w:val="22"/>
              </w:rPr>
              <w:t>years of experience in the social and political and industrial sector. Previously, He was Ex- Mayar in Bhavnagar from Dec 2005 to June 2008</w:t>
            </w:r>
          </w:p>
        </w:tc>
      </w:tr>
      <w:tr w:rsidR="00434A88" w:rsidRPr="00434A88" w14:paraId="719FD03E" w14:textId="77777777" w:rsidTr="00EE1AC7">
        <w:tc>
          <w:tcPr>
            <w:tcW w:w="1418" w:type="dxa"/>
            <w:vAlign w:val="center"/>
          </w:tcPr>
          <w:p w14:paraId="7FB79C02"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Dineshkumar Ravishankar Dave</w:t>
            </w:r>
          </w:p>
          <w:p w14:paraId="41E8F196"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69)</w:t>
            </w:r>
          </w:p>
        </w:tc>
        <w:tc>
          <w:tcPr>
            <w:tcW w:w="1275" w:type="dxa"/>
            <w:vAlign w:val="center"/>
          </w:tcPr>
          <w:p w14:paraId="2088E0E2"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3E280C54"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10776918</w:t>
            </w:r>
          </w:p>
        </w:tc>
        <w:tc>
          <w:tcPr>
            <w:tcW w:w="1701" w:type="dxa"/>
            <w:vAlign w:val="center"/>
          </w:tcPr>
          <w:p w14:paraId="216DBE45"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Add: 401 Abhijyot Flat, Nr Bileshwar Mahadev, Sattelite, Jodhpur Char Rasta, Ahmedabad- 380015, Gujarat</w:t>
            </w:r>
          </w:p>
          <w:p w14:paraId="0A29290C"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+91- 7600035067</w:t>
            </w:r>
          </w:p>
          <w:p w14:paraId="68186BE0"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7" w:history="1">
              <w:r w:rsidR="00434A88" w:rsidRPr="00B4265D">
                <w:rPr>
                  <w:rStyle w:val="Hyperlink"/>
                  <w:rFonts w:asciiTheme="minorHAnsi" w:eastAsia="SimSun" w:hAnsiTheme="minorHAnsi" w:cstheme="minorHAnsi"/>
                  <w:sz w:val="22"/>
                  <w:szCs w:val="22"/>
                </w:rPr>
                <w:t>efilling4incometax6@gmail.com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0BEF6B43"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15/10/2024</w:t>
            </w:r>
          </w:p>
        </w:tc>
        <w:tc>
          <w:tcPr>
            <w:tcW w:w="3260" w:type="dxa"/>
          </w:tcPr>
          <w:p w14:paraId="7AF2989E" w14:textId="77777777"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He Hold a Bachelor Degree of Science from the Saurathtra University , P.P. Institute of Science, Bhavnagar</w:t>
            </w:r>
          </w:p>
          <w:p w14:paraId="47D5D6D7" w14:textId="77777777" w:rsidR="005B1AB4"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He has 40 </w:t>
            </w:r>
            <w:r w:rsidRPr="00434A88">
              <w:rPr>
                <w:rFonts w:asciiTheme="minorHAnsi" w:hAnsiTheme="minorHAnsi" w:cstheme="minorHAnsi"/>
                <w:sz w:val="22"/>
                <w:szCs w:val="22"/>
              </w:rPr>
              <w:t>years of experience in the banking sector. Previously, He was Associates With State Bank of India</w:t>
            </w:r>
          </w:p>
        </w:tc>
      </w:tr>
      <w:tr w:rsidR="00434A88" w:rsidRPr="00434A88" w14:paraId="328AB6EE" w14:textId="77777777" w:rsidTr="00EE1AC7">
        <w:tc>
          <w:tcPr>
            <w:tcW w:w="1418" w:type="dxa"/>
            <w:vAlign w:val="center"/>
          </w:tcPr>
          <w:p w14:paraId="1B04C812"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Shivnarayan Vijaykumar Bansal</w:t>
            </w:r>
          </w:p>
          <w:p w14:paraId="217C2399" w14:textId="77777777" w:rsidR="005B1AB4" w:rsidRPr="00434A88" w:rsidRDefault="00434A88"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28</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December, 1989</w:t>
            </w:r>
          </w:p>
        </w:tc>
        <w:tc>
          <w:tcPr>
            <w:tcW w:w="1275" w:type="dxa"/>
            <w:vAlign w:val="center"/>
          </w:tcPr>
          <w:p w14:paraId="326E5BE1"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Managing Director</w:t>
            </w:r>
          </w:p>
          <w:p w14:paraId="4EC7A286"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02247531</w:t>
            </w:r>
          </w:p>
        </w:tc>
        <w:tc>
          <w:tcPr>
            <w:tcW w:w="1701" w:type="dxa"/>
            <w:vAlign w:val="center"/>
          </w:tcPr>
          <w:p w14:paraId="5BB2DC13" w14:textId="77777777" w:rsidR="005B1AB4" w:rsidRPr="00434A88" w:rsidRDefault="00434A88"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2"/>
                <w:sz w:val="22"/>
                <w:szCs w:val="22"/>
              </w:rPr>
              <w:t xml:space="preserve">Plot No. 2137/A, “SHIVA”, Beside Golden Arc Complex, Atabhai Chowk, Bhavnagar, Gujarat – </w:t>
            </w:r>
            <w:r w:rsidRPr="00434A88">
              <w:rPr>
                <w:rFonts w:asciiTheme="minorHAnsi" w:hAnsiTheme="minorHAnsi" w:cstheme="minorHAnsi"/>
                <w:spacing w:val="-2"/>
                <w:sz w:val="22"/>
                <w:szCs w:val="22"/>
              </w:rPr>
              <w:lastRenderedPageBreak/>
              <w:t>364002</w:t>
            </w:r>
          </w:p>
        </w:tc>
        <w:tc>
          <w:tcPr>
            <w:tcW w:w="1418" w:type="dxa"/>
            <w:vAlign w:val="center"/>
          </w:tcPr>
          <w:p w14:paraId="77B1A63B"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29/08/2024</w:t>
            </w:r>
          </w:p>
        </w:tc>
        <w:tc>
          <w:tcPr>
            <w:tcW w:w="3260" w:type="dxa"/>
          </w:tcPr>
          <w:p w14:paraId="754323C3" w14:textId="77777777"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Mr. ShivNarayan</w:t>
            </w:r>
            <w:r>
              <w:rPr>
                <w:rFonts w:asciiTheme="minorHAnsi" w:hAnsiTheme="minorHAnsi" w:cstheme="minorHAnsi"/>
                <w:sz w:val="22"/>
                <w:szCs w:val="22"/>
              </w:rPr>
              <w:t xml:space="preserve"> Bansal, aged 35 years, </w:t>
            </w:r>
            <w:r w:rsidRPr="00434A88">
              <w:rPr>
                <w:rFonts w:asciiTheme="minorHAnsi" w:hAnsiTheme="minorHAnsi" w:cstheme="minorHAnsi"/>
                <w:sz w:val="22"/>
                <w:szCs w:val="22"/>
              </w:rPr>
              <w:t xml:space="preserve">is the appointed director from 29/08/2024. </w:t>
            </w:r>
          </w:p>
          <w:p w14:paraId="2BBFD345" w14:textId="77777777"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w:t>
            </w:r>
            <w:r w:rsidR="00434A88" w:rsidRPr="00434A88">
              <w:rPr>
                <w:rFonts w:asciiTheme="minorHAnsi" w:hAnsiTheme="minorHAnsi" w:cstheme="minorHAnsi"/>
                <w:sz w:val="22"/>
                <w:szCs w:val="22"/>
              </w:rPr>
              <w:t xml:space="preserve">Mr. Shivnarayan Bansal has </w:t>
            </w:r>
            <w:r w:rsidR="00434A88" w:rsidRPr="00434A88">
              <w:rPr>
                <w:rFonts w:asciiTheme="minorHAnsi" w:hAnsiTheme="minorHAnsi" w:cstheme="minorHAnsi"/>
                <w:sz w:val="22"/>
                <w:szCs w:val="22"/>
              </w:rPr>
              <w:lastRenderedPageBreak/>
              <w:t>completed his graduation in Bachelor of Business from</w:t>
            </w:r>
            <w:r w:rsidR="00434A88">
              <w:rPr>
                <w:rFonts w:asciiTheme="minorHAnsi" w:hAnsiTheme="minorHAnsi" w:cstheme="minorHAnsi"/>
                <w:sz w:val="22"/>
                <w:szCs w:val="22"/>
              </w:rPr>
              <w:t xml:space="preserve"> Latrobe University, Australia.</w:t>
            </w:r>
          </w:p>
          <w:p w14:paraId="7918D967" w14:textId="77777777"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434A88" w:rsidRPr="00434A88">
              <w:rPr>
                <w:rFonts w:asciiTheme="minorHAnsi" w:hAnsiTheme="minorHAnsi" w:cstheme="minorHAnsi"/>
                <w:sz w:val="22"/>
                <w:szCs w:val="22"/>
              </w:rPr>
              <w:t xml:space="preserve">He is having over 10 years of experience in various fields such as finance and ship recycling and off shore Industrial and other business activities. </w:t>
            </w:r>
          </w:p>
          <w:p w14:paraId="49592E5E" w14:textId="77777777"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is examining and advising on Purchase of Old ships and finalizes the deals with the suppliers. He is also guiding on off shore activities and is arranging finance for the business of the company. </w:t>
            </w:r>
          </w:p>
          <w:p w14:paraId="7D549FFD" w14:textId="77777777" w:rsidR="005B1AB4" w:rsidRPr="00434A88" w:rsidRDefault="00434A88" w:rsidP="006206B2">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plays a major role in providing strategic guidance </w:t>
            </w:r>
            <w:r w:rsidR="006206B2">
              <w:rPr>
                <w:rFonts w:asciiTheme="minorHAnsi" w:hAnsiTheme="minorHAnsi" w:cstheme="minorHAnsi"/>
                <w:sz w:val="22"/>
                <w:szCs w:val="22"/>
              </w:rPr>
              <w:t>in the</w:t>
            </w:r>
            <w:r w:rsidRPr="00434A88">
              <w:rPr>
                <w:rFonts w:asciiTheme="minorHAnsi" w:hAnsiTheme="minorHAnsi" w:cstheme="minorHAnsi"/>
                <w:sz w:val="22"/>
                <w:szCs w:val="22"/>
              </w:rPr>
              <w:t xml:space="preserve"> Company. He will be supervising the functional heads and responsible for the ove</w:t>
            </w:r>
            <w:r>
              <w:rPr>
                <w:rFonts w:asciiTheme="minorHAnsi" w:hAnsiTheme="minorHAnsi" w:cstheme="minorHAnsi"/>
                <w:sz w:val="22"/>
                <w:szCs w:val="22"/>
              </w:rPr>
              <w:t>rall operation and growth of the</w:t>
            </w:r>
            <w:r w:rsidRPr="00434A88">
              <w:rPr>
                <w:rFonts w:asciiTheme="minorHAnsi" w:hAnsiTheme="minorHAnsi" w:cstheme="minorHAnsi"/>
                <w:sz w:val="22"/>
                <w:szCs w:val="22"/>
              </w:rPr>
              <w:t xml:space="preserve"> Company.</w:t>
            </w:r>
          </w:p>
        </w:tc>
      </w:tr>
      <w:tr w:rsidR="00434A88" w:rsidRPr="00434A88" w14:paraId="150CF790" w14:textId="77777777" w:rsidTr="00EE1AC7">
        <w:tc>
          <w:tcPr>
            <w:tcW w:w="1418" w:type="dxa"/>
            <w:vAlign w:val="center"/>
          </w:tcPr>
          <w:p w14:paraId="0E98926B"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 </w:t>
            </w:r>
            <w:r w:rsidR="00434A88" w:rsidRPr="00434A88">
              <w:rPr>
                <w:rFonts w:asciiTheme="minorHAnsi" w:hAnsiTheme="minorHAnsi" w:cstheme="minorHAnsi"/>
                <w:sz w:val="22"/>
                <w:szCs w:val="22"/>
                <w:lang w:eastAsia="en-IN"/>
              </w:rPr>
              <w:t>Sandeep Kothari</w:t>
            </w:r>
          </w:p>
          <w:p w14:paraId="0E35D111" w14:textId="77777777" w:rsidR="005B1AB4" w:rsidRPr="00434A88" w:rsidRDefault="009B304A"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w:t>
            </w:r>
            <w:r w:rsidRPr="00434A88">
              <w:rPr>
                <w:rFonts w:asciiTheme="minorHAnsi" w:hAnsiTheme="minorHAnsi" w:cstheme="minorHAnsi"/>
                <w:spacing w:val="-4"/>
                <w:sz w:val="22"/>
                <w:szCs w:val="22"/>
              </w:rPr>
              <w:t>November, 4 1979)</w:t>
            </w:r>
          </w:p>
        </w:tc>
        <w:tc>
          <w:tcPr>
            <w:tcW w:w="1275" w:type="dxa"/>
            <w:vAlign w:val="center"/>
          </w:tcPr>
          <w:p w14:paraId="41A22383"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0439241F"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08574383</w:t>
            </w:r>
          </w:p>
        </w:tc>
        <w:tc>
          <w:tcPr>
            <w:tcW w:w="1701" w:type="dxa"/>
            <w:vAlign w:val="center"/>
          </w:tcPr>
          <w:p w14:paraId="1F2B7056"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4"/>
                <w:sz w:val="22"/>
                <w:szCs w:val="22"/>
              </w:rPr>
              <w:t>Wing B 603, Leela Shanti Height, Iscon Mega City, Water Tank Road, Sterling Hospital, Bhavnagar, Gujarat – 364002</w:t>
            </w:r>
          </w:p>
        </w:tc>
        <w:tc>
          <w:tcPr>
            <w:tcW w:w="1418" w:type="dxa"/>
            <w:vAlign w:val="center"/>
          </w:tcPr>
          <w:p w14:paraId="60815A1F"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08/08/2024</w:t>
            </w:r>
          </w:p>
        </w:tc>
        <w:tc>
          <w:tcPr>
            <w:tcW w:w="3260" w:type="dxa"/>
          </w:tcPr>
          <w:p w14:paraId="5D6B5105" w14:textId="77777777" w:rsid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r w:rsidR="00434A88">
              <w:rPr>
                <w:rFonts w:asciiTheme="minorHAnsi" w:hAnsiTheme="minorHAnsi" w:cstheme="minorHAnsi"/>
                <w:sz w:val="22"/>
                <w:szCs w:val="22"/>
              </w:rPr>
              <w:t xml:space="preserve">Sandeep Kothari, aged 45 years, </w:t>
            </w:r>
            <w:r w:rsidRPr="00434A88">
              <w:rPr>
                <w:rFonts w:asciiTheme="minorHAnsi" w:hAnsiTheme="minorHAnsi" w:cstheme="minorHAnsi"/>
                <w:sz w:val="22"/>
                <w:szCs w:val="22"/>
              </w:rPr>
              <w:t xml:space="preserve">was Non-Executive Director of the Company. He holds the directorship in the Company since August 08, 2024. </w:t>
            </w:r>
          </w:p>
          <w:p w14:paraId="79100D05" w14:textId="77777777"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w:t>
            </w:r>
            <w:r w:rsidR="009B304A" w:rsidRPr="00434A88">
              <w:rPr>
                <w:rFonts w:asciiTheme="minorHAnsi" w:hAnsiTheme="minorHAnsi" w:cstheme="minorHAnsi"/>
                <w:sz w:val="22"/>
                <w:szCs w:val="22"/>
              </w:rPr>
              <w:t xml:space="preserve">He holds a degree in Bachelor of Commerce from Barkatullah University Bhopal. He is also a fellow member of ICAI. </w:t>
            </w:r>
          </w:p>
          <w:p w14:paraId="77D081B5" w14:textId="77777777" w:rsidR="005B1AB4" w:rsidRP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9B304A" w:rsidRPr="00434A88">
              <w:rPr>
                <w:rFonts w:asciiTheme="minorHAnsi" w:hAnsiTheme="minorHAnsi" w:cstheme="minorHAnsi"/>
                <w:sz w:val="22"/>
                <w:szCs w:val="22"/>
              </w:rPr>
              <w:t xml:space="preserve">He has 8 years of experience in steel industry with overall experience of over 20 years. Presently, he is also a Director in Urja Ships Private Limited, Breamer Subsea </w:t>
            </w:r>
            <w:r w:rsidR="009B304A" w:rsidRPr="00434A88">
              <w:rPr>
                <w:rFonts w:asciiTheme="minorHAnsi" w:hAnsiTheme="minorHAnsi" w:cstheme="minorHAnsi"/>
                <w:sz w:val="22"/>
                <w:szCs w:val="22"/>
              </w:rPr>
              <w:lastRenderedPageBreak/>
              <w:t>Pvt Ltd, Tangible Recycling Pvt Ltd and is also a designated partner in Bansal Endeavours LLP and karta of Sandeep Kothari HUF</w:t>
            </w:r>
          </w:p>
        </w:tc>
      </w:tr>
      <w:tr w:rsidR="00434A88" w:rsidRPr="00434A88" w14:paraId="400B1E83" w14:textId="77777777" w:rsidTr="00EE1AC7">
        <w:tc>
          <w:tcPr>
            <w:tcW w:w="1418" w:type="dxa"/>
            <w:vAlign w:val="center"/>
          </w:tcPr>
          <w:p w14:paraId="2D821E10"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 </w:t>
            </w:r>
            <w:r w:rsidR="00434A88" w:rsidRPr="00434A88">
              <w:rPr>
                <w:rFonts w:asciiTheme="minorHAnsi" w:hAnsiTheme="minorHAnsi" w:cstheme="minorHAnsi"/>
                <w:sz w:val="22"/>
                <w:szCs w:val="22"/>
                <w:lang w:eastAsia="en-IN"/>
              </w:rPr>
              <w:t>Munishkumar Amritlal Bansal</w:t>
            </w:r>
          </w:p>
          <w:p w14:paraId="73C821FA" w14:textId="77777777" w:rsidR="005B1AB4" w:rsidRPr="00434A88" w:rsidRDefault="00434A88" w:rsidP="00434A88">
            <w:pPr>
              <w:spacing w:line="276" w:lineRule="auto"/>
              <w:rPr>
                <w:rFonts w:asciiTheme="minorHAnsi" w:hAnsiTheme="minorHAnsi" w:cstheme="minorHAnsi"/>
                <w:sz w:val="22"/>
                <w:szCs w:val="22"/>
                <w:lang w:eastAsia="en-IN"/>
              </w:rPr>
            </w:pPr>
            <w:r>
              <w:rPr>
                <w:rFonts w:asciiTheme="minorHAnsi" w:hAnsiTheme="minorHAnsi" w:cstheme="minorHAnsi"/>
                <w:sz w:val="22"/>
                <w:szCs w:val="22"/>
              </w:rPr>
              <w:t xml:space="preserve">D.O.B: </w:t>
            </w:r>
            <w:r w:rsidRPr="00434A88">
              <w:rPr>
                <w:rFonts w:asciiTheme="minorHAnsi" w:hAnsiTheme="minorHAnsi" w:cstheme="minorHAnsi"/>
                <w:sz w:val="22"/>
                <w:szCs w:val="22"/>
              </w:rPr>
              <w:t>25</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November, 1982</w:t>
            </w:r>
          </w:p>
        </w:tc>
        <w:tc>
          <w:tcPr>
            <w:tcW w:w="1275" w:type="dxa"/>
            <w:vAlign w:val="center"/>
          </w:tcPr>
          <w:p w14:paraId="5FCC6FAD"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40E5236D"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06364716</w:t>
            </w:r>
          </w:p>
        </w:tc>
        <w:tc>
          <w:tcPr>
            <w:tcW w:w="1701" w:type="dxa"/>
            <w:vAlign w:val="center"/>
          </w:tcPr>
          <w:p w14:paraId="318CF5CC" w14:textId="77777777" w:rsidR="005B1AB4" w:rsidRPr="00434A88" w:rsidRDefault="00434A88"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2"/>
                <w:sz w:val="22"/>
                <w:szCs w:val="22"/>
              </w:rPr>
              <w:t>Plot No. 313 to 319, Near Water Tank, Opp. Victoria Park, Iscon Megacity, Bhavnagar, Gujarat – 364002</w:t>
            </w:r>
          </w:p>
        </w:tc>
        <w:tc>
          <w:tcPr>
            <w:tcW w:w="1418" w:type="dxa"/>
            <w:vAlign w:val="center"/>
          </w:tcPr>
          <w:p w14:paraId="07BE6DDA"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29/08/2024</w:t>
            </w:r>
          </w:p>
        </w:tc>
        <w:tc>
          <w:tcPr>
            <w:tcW w:w="3260" w:type="dxa"/>
          </w:tcPr>
          <w:p w14:paraId="2F88F666" w14:textId="77777777"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MunishKumar Bansal, aged 42 years, bearing PAN no. AUSPB3624P has been appointed as Director of the Company. </w:t>
            </w:r>
          </w:p>
          <w:p w14:paraId="3461755B" w14:textId="77777777"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434A88" w:rsidRPr="00434A88">
              <w:rPr>
                <w:rFonts w:asciiTheme="minorHAnsi" w:hAnsiTheme="minorHAnsi" w:cstheme="minorHAnsi"/>
                <w:sz w:val="22"/>
                <w:szCs w:val="22"/>
              </w:rPr>
              <w:t xml:space="preserve">He has working industrial experience of over 15 years and has worked alongside leading entrepreneurs. </w:t>
            </w:r>
          </w:p>
          <w:p w14:paraId="19DFF6C8" w14:textId="77777777" w:rsidR="005B1AB4" w:rsidRP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Mr. Munishkumar Bansal is the joint Managing Director of the Company</w:t>
            </w:r>
            <w:r>
              <w:rPr>
                <w:rFonts w:asciiTheme="minorHAnsi" w:hAnsiTheme="minorHAnsi" w:cstheme="minorHAnsi"/>
                <w:sz w:val="22"/>
                <w:szCs w:val="22"/>
              </w:rPr>
              <w:t xml:space="preserve"> and </w:t>
            </w:r>
            <w:r w:rsidRPr="00434A88">
              <w:rPr>
                <w:rFonts w:asciiTheme="minorHAnsi" w:hAnsiTheme="minorHAnsi" w:cstheme="minorHAnsi"/>
                <w:sz w:val="22"/>
                <w:szCs w:val="22"/>
              </w:rPr>
              <w:t>is taking care of Business development and plays an active role while taking strategic decisions of the business.</w:t>
            </w:r>
          </w:p>
        </w:tc>
      </w:tr>
    </w:tbl>
    <w:p w14:paraId="059E68DA" w14:textId="77777777"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r w:rsidR="00071E17">
        <w:rPr>
          <w:rFonts w:ascii="Arial" w:hAnsi="Arial" w:cs="Arial"/>
          <w:i/>
          <w:sz w:val="20"/>
          <w:szCs w:val="22"/>
          <w:lang w:eastAsia="en-IN"/>
        </w:rPr>
        <w:t xml:space="preserve"> and data extracted from MCA</w:t>
      </w:r>
    </w:p>
    <w:p w14:paraId="29291DD5" w14:textId="77777777"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14:paraId="296A356B" w14:textId="77777777"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3745B4">
        <w:rPr>
          <w:rFonts w:asciiTheme="minorHAnsi" w:hAnsiTheme="minorHAnsi" w:cstheme="minorHAnsi"/>
          <w:b/>
          <w:sz w:val="22"/>
          <w:szCs w:val="22"/>
          <w:lang w:eastAsia="en-IN"/>
        </w:rPr>
        <w:t>NIKHIL GUPTA</w:t>
      </w:r>
      <w:r w:rsidR="00075145">
        <w:rPr>
          <w:rFonts w:asciiTheme="minorHAnsi" w:hAnsiTheme="minorHAnsi" w:cstheme="minorHAnsi"/>
          <w:b/>
          <w:sz w:val="22"/>
          <w:szCs w:val="22"/>
          <w:lang w:eastAsia="en-IN"/>
        </w:rPr>
        <w:t xml:space="preserve"> DIN: </w:t>
      </w:r>
      <w:r w:rsidR="003745B4" w:rsidRPr="003745B4">
        <w:rPr>
          <w:rFonts w:asciiTheme="minorHAnsi" w:hAnsiTheme="minorHAnsi" w:cstheme="minorHAnsi"/>
          <w:b/>
          <w:sz w:val="22"/>
          <w:szCs w:val="22"/>
          <w:lang w:eastAsia="en-IN"/>
        </w:rPr>
        <w:t>07981873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75145" w:rsidRPr="003745B4" w14:paraId="14874A75" w14:textId="77777777" w:rsidTr="009C30EE">
        <w:trPr>
          <w:trHeight w:val="315"/>
        </w:trPr>
        <w:tc>
          <w:tcPr>
            <w:tcW w:w="567" w:type="dxa"/>
            <w:shd w:val="clear" w:color="auto" w:fill="002060"/>
            <w:noWrap/>
            <w:vAlign w:val="center"/>
            <w:hideMark/>
          </w:tcPr>
          <w:p w14:paraId="6A9016D2"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34C86509"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 xml:space="preserve">Company Name </w:t>
            </w:r>
          </w:p>
          <w:p w14:paraId="06D8CF95"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46A03B47" w14:textId="77777777" w:rsidR="00075145" w:rsidRPr="003745B4" w:rsidRDefault="00075145" w:rsidP="009C30EE">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0C0EFCD2" w14:textId="77777777" w:rsidR="00075145" w:rsidRPr="003745B4" w:rsidRDefault="00075145" w:rsidP="009C30EE">
            <w:pPr>
              <w:spacing w:line="360" w:lineRule="auto"/>
              <w:ind w:left="3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3605B897" w14:textId="77777777" w:rsidR="00075145" w:rsidRPr="003745B4" w:rsidRDefault="00075145" w:rsidP="009C30EE">
            <w:pPr>
              <w:spacing w:line="360" w:lineRule="auto"/>
              <w:ind w:left="-10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Date Of Appointment at Current Designation</w:t>
            </w:r>
          </w:p>
        </w:tc>
      </w:tr>
      <w:tr w:rsidR="003745B4" w:rsidRPr="003745B4" w14:paraId="0BCA2AA4" w14:textId="77777777" w:rsidTr="003745B4">
        <w:trPr>
          <w:trHeight w:val="315"/>
        </w:trPr>
        <w:tc>
          <w:tcPr>
            <w:tcW w:w="567" w:type="dxa"/>
            <w:shd w:val="clear" w:color="auto" w:fill="auto"/>
            <w:noWrap/>
            <w:vAlign w:val="center"/>
            <w:hideMark/>
          </w:tcPr>
          <w:p w14:paraId="25401690"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1</w:t>
            </w:r>
          </w:p>
        </w:tc>
        <w:tc>
          <w:tcPr>
            <w:tcW w:w="3119" w:type="dxa"/>
            <w:shd w:val="clear" w:color="auto" w:fill="auto"/>
            <w:noWrap/>
            <w:vAlign w:val="center"/>
            <w:hideMark/>
          </w:tcPr>
          <w:p w14:paraId="26AE64A9" w14:textId="77777777"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Fidelis International Private Limited (U36100GJ2015PTC084732)</w:t>
            </w:r>
          </w:p>
        </w:tc>
        <w:tc>
          <w:tcPr>
            <w:tcW w:w="1275" w:type="dxa"/>
            <w:shd w:val="clear" w:color="auto" w:fill="auto"/>
            <w:noWrap/>
            <w:vAlign w:val="center"/>
            <w:hideMark/>
          </w:tcPr>
          <w:p w14:paraId="0B5872C7"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hideMark/>
          </w:tcPr>
          <w:p w14:paraId="5B37E56D"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01/11/2018</w:t>
            </w:r>
          </w:p>
        </w:tc>
        <w:tc>
          <w:tcPr>
            <w:tcW w:w="2268" w:type="dxa"/>
            <w:shd w:val="clear" w:color="auto" w:fill="auto"/>
            <w:noWrap/>
            <w:vAlign w:val="center"/>
            <w:hideMark/>
          </w:tcPr>
          <w:p w14:paraId="0A697C17"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01/11/2018</w:t>
            </w:r>
          </w:p>
        </w:tc>
      </w:tr>
      <w:tr w:rsidR="003745B4" w:rsidRPr="003745B4" w14:paraId="12EFE739" w14:textId="77777777" w:rsidTr="003745B4">
        <w:trPr>
          <w:trHeight w:val="315"/>
        </w:trPr>
        <w:tc>
          <w:tcPr>
            <w:tcW w:w="567" w:type="dxa"/>
            <w:shd w:val="clear" w:color="auto" w:fill="auto"/>
            <w:noWrap/>
            <w:vAlign w:val="center"/>
            <w:hideMark/>
          </w:tcPr>
          <w:p w14:paraId="65D29677"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w:t>
            </w:r>
          </w:p>
        </w:tc>
        <w:tc>
          <w:tcPr>
            <w:tcW w:w="3119" w:type="dxa"/>
            <w:shd w:val="clear" w:color="auto" w:fill="auto"/>
            <w:noWrap/>
            <w:vAlign w:val="center"/>
          </w:tcPr>
          <w:p w14:paraId="5AE3389B" w14:textId="77777777" w:rsidR="003745B4" w:rsidRPr="003745B4" w:rsidRDefault="003745B4" w:rsidP="006206B2">
            <w:pPr>
              <w:rPr>
                <w:rFonts w:asciiTheme="minorHAnsi" w:hAnsiTheme="minorHAnsi" w:cstheme="minorHAnsi"/>
                <w:color w:val="000000"/>
                <w:sz w:val="22"/>
                <w:szCs w:val="22"/>
              </w:rPr>
            </w:pPr>
            <w:r w:rsidRPr="003745B4">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59FF894B"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14:paraId="3B42ED2B"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20/12/2018</w:t>
            </w:r>
          </w:p>
        </w:tc>
        <w:tc>
          <w:tcPr>
            <w:tcW w:w="2268" w:type="dxa"/>
            <w:shd w:val="clear" w:color="auto" w:fill="auto"/>
            <w:noWrap/>
            <w:vAlign w:val="center"/>
          </w:tcPr>
          <w:p w14:paraId="11916C2E"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20/12/2018</w:t>
            </w:r>
          </w:p>
        </w:tc>
      </w:tr>
      <w:tr w:rsidR="003745B4" w:rsidRPr="003745B4" w14:paraId="2084021C" w14:textId="77777777" w:rsidTr="003745B4">
        <w:trPr>
          <w:trHeight w:val="315"/>
        </w:trPr>
        <w:tc>
          <w:tcPr>
            <w:tcW w:w="567" w:type="dxa"/>
            <w:shd w:val="clear" w:color="auto" w:fill="auto"/>
            <w:noWrap/>
            <w:vAlign w:val="center"/>
          </w:tcPr>
          <w:p w14:paraId="18862643"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3</w:t>
            </w:r>
          </w:p>
        </w:tc>
        <w:tc>
          <w:tcPr>
            <w:tcW w:w="3119" w:type="dxa"/>
            <w:shd w:val="clear" w:color="auto" w:fill="auto"/>
            <w:noWrap/>
            <w:vAlign w:val="center"/>
          </w:tcPr>
          <w:p w14:paraId="6D76A6CA" w14:textId="77777777"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Sai Infinium Private Limited</w:t>
            </w:r>
          </w:p>
          <w:p w14:paraId="7BE97409" w14:textId="77777777"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(U27320GJ2019PTC110732)</w:t>
            </w:r>
          </w:p>
        </w:tc>
        <w:tc>
          <w:tcPr>
            <w:tcW w:w="1275" w:type="dxa"/>
            <w:shd w:val="clear" w:color="auto" w:fill="auto"/>
            <w:noWrap/>
            <w:vAlign w:val="center"/>
          </w:tcPr>
          <w:p w14:paraId="461589C3"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14:paraId="4352C77F"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p>
        </w:tc>
        <w:tc>
          <w:tcPr>
            <w:tcW w:w="2268" w:type="dxa"/>
            <w:shd w:val="clear" w:color="auto" w:fill="auto"/>
            <w:noWrap/>
            <w:vAlign w:val="center"/>
          </w:tcPr>
          <w:p w14:paraId="59BC1BD1"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08/11/2019</w:t>
            </w:r>
          </w:p>
        </w:tc>
      </w:tr>
      <w:tr w:rsidR="003745B4" w:rsidRPr="003745B4" w14:paraId="38F6EC67" w14:textId="77777777" w:rsidTr="003745B4">
        <w:trPr>
          <w:trHeight w:val="315"/>
        </w:trPr>
        <w:tc>
          <w:tcPr>
            <w:tcW w:w="567" w:type="dxa"/>
            <w:shd w:val="clear" w:color="auto" w:fill="auto"/>
            <w:noWrap/>
            <w:vAlign w:val="center"/>
          </w:tcPr>
          <w:p w14:paraId="0351B634"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4</w:t>
            </w:r>
          </w:p>
        </w:tc>
        <w:tc>
          <w:tcPr>
            <w:tcW w:w="3119" w:type="dxa"/>
            <w:shd w:val="clear" w:color="auto" w:fill="auto"/>
            <w:noWrap/>
            <w:vAlign w:val="center"/>
          </w:tcPr>
          <w:p w14:paraId="70C7AE0C" w14:textId="77777777"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Oro International Private Limited</w:t>
            </w:r>
          </w:p>
          <w:p w14:paraId="376CF54D" w14:textId="77777777"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(U74999GJ2015PTC083987)</w:t>
            </w:r>
          </w:p>
        </w:tc>
        <w:tc>
          <w:tcPr>
            <w:tcW w:w="1275" w:type="dxa"/>
            <w:shd w:val="clear" w:color="auto" w:fill="auto"/>
            <w:noWrap/>
            <w:vAlign w:val="center"/>
          </w:tcPr>
          <w:p w14:paraId="6A0B6DF3"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14:paraId="53860175"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p>
        </w:tc>
        <w:tc>
          <w:tcPr>
            <w:tcW w:w="2268" w:type="dxa"/>
            <w:shd w:val="clear" w:color="auto" w:fill="auto"/>
            <w:noWrap/>
            <w:vAlign w:val="center"/>
          </w:tcPr>
          <w:p w14:paraId="56F2BAD9"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29/04/2019</w:t>
            </w:r>
          </w:p>
        </w:tc>
      </w:tr>
    </w:tbl>
    <w:p w14:paraId="73D7EF86"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3E0CEC27" w14:textId="77777777"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3745B4" w:rsidRPr="003745B4">
        <w:rPr>
          <w:rFonts w:asciiTheme="minorHAnsi" w:hAnsiTheme="minorHAnsi" w:cstheme="minorHAnsi"/>
          <w:b/>
          <w:sz w:val="22"/>
          <w:szCs w:val="22"/>
        </w:rPr>
        <w:t>AVANI RANKA</w:t>
      </w:r>
      <w:r w:rsidR="003745B4">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3745B4" w:rsidRPr="003745B4">
        <w:rPr>
          <w:rFonts w:asciiTheme="minorHAnsi" w:hAnsiTheme="minorHAnsi" w:cstheme="minorHAnsi"/>
          <w:b/>
          <w:sz w:val="22"/>
          <w:szCs w:val="22"/>
        </w:rPr>
        <w:t>10809483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9C30EE" w:rsidRPr="00044FCE" w14:paraId="460B7190" w14:textId="77777777" w:rsidTr="009C30EE">
        <w:trPr>
          <w:trHeight w:val="315"/>
        </w:trPr>
        <w:tc>
          <w:tcPr>
            <w:tcW w:w="567" w:type="dxa"/>
            <w:shd w:val="clear" w:color="auto" w:fill="002060"/>
            <w:noWrap/>
            <w:vAlign w:val="center"/>
            <w:hideMark/>
          </w:tcPr>
          <w:p w14:paraId="10CC7368"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lastRenderedPageBreak/>
              <w:t>S. No</w:t>
            </w:r>
          </w:p>
        </w:tc>
        <w:tc>
          <w:tcPr>
            <w:tcW w:w="3119" w:type="dxa"/>
            <w:shd w:val="clear" w:color="auto" w:fill="002060"/>
            <w:noWrap/>
            <w:vAlign w:val="center"/>
            <w:hideMark/>
          </w:tcPr>
          <w:p w14:paraId="0E740B17"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14DA2E93"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139803E"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65F97EE5" w14:textId="77777777" w:rsidR="009C30EE" w:rsidRPr="00044FCE" w:rsidRDefault="009C30EE" w:rsidP="00C9173C">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2F86161F" w14:textId="77777777" w:rsidR="009C30EE" w:rsidRPr="00044FCE" w:rsidRDefault="009C30EE" w:rsidP="00C9173C">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14:paraId="049DC801" w14:textId="77777777" w:rsidTr="00044FCE">
        <w:trPr>
          <w:trHeight w:val="315"/>
        </w:trPr>
        <w:tc>
          <w:tcPr>
            <w:tcW w:w="567" w:type="dxa"/>
            <w:shd w:val="clear" w:color="auto" w:fill="auto"/>
            <w:noWrap/>
            <w:vAlign w:val="center"/>
            <w:hideMark/>
          </w:tcPr>
          <w:p w14:paraId="40107409"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14:paraId="52404520"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06A8BDE3"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14:paraId="1289581A"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c>
          <w:tcPr>
            <w:tcW w:w="2268" w:type="dxa"/>
            <w:shd w:val="clear" w:color="auto" w:fill="auto"/>
            <w:noWrap/>
            <w:vAlign w:val="center"/>
          </w:tcPr>
          <w:p w14:paraId="3A059E7C"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14:paraId="283327D9" w14:textId="77777777" w:rsidTr="00044FCE">
        <w:trPr>
          <w:trHeight w:val="315"/>
        </w:trPr>
        <w:tc>
          <w:tcPr>
            <w:tcW w:w="567" w:type="dxa"/>
            <w:shd w:val="clear" w:color="auto" w:fill="auto"/>
            <w:noWrap/>
            <w:vAlign w:val="center"/>
            <w:hideMark/>
          </w:tcPr>
          <w:p w14:paraId="340E7062"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14:paraId="28FA24E9"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1F66D929"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14:paraId="47A5BD8E"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14:paraId="3C65CB40"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r>
    </w:tbl>
    <w:p w14:paraId="4D8C8241"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226DC9F6" w14:textId="77777777"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MRS. </w:t>
      </w:r>
      <w:r w:rsidRPr="00044FCE">
        <w:rPr>
          <w:rFonts w:asciiTheme="minorHAnsi" w:hAnsiTheme="minorHAnsi" w:cstheme="minorHAnsi"/>
          <w:b/>
          <w:sz w:val="22"/>
          <w:szCs w:val="22"/>
        </w:rPr>
        <w:t xml:space="preserve">ASTHA DIGANT MEHTA </w:t>
      </w:r>
      <w:r>
        <w:rPr>
          <w:rFonts w:asciiTheme="minorHAnsi" w:hAnsiTheme="minorHAnsi" w:cstheme="minorHAnsi"/>
          <w:b/>
          <w:sz w:val="22"/>
          <w:szCs w:val="22"/>
        </w:rPr>
        <w:t xml:space="preserve">DIN: </w:t>
      </w:r>
      <w:r w:rsidRPr="00044FCE">
        <w:rPr>
          <w:rFonts w:asciiTheme="minorHAnsi" w:hAnsiTheme="minorHAnsi" w:cstheme="minorHAnsi"/>
          <w:b/>
          <w:sz w:val="22"/>
          <w:szCs w:val="22"/>
        </w:rPr>
        <w:t>10810751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14:paraId="0C759BB1" w14:textId="77777777" w:rsidTr="00044FCE">
        <w:trPr>
          <w:trHeight w:val="315"/>
        </w:trPr>
        <w:tc>
          <w:tcPr>
            <w:tcW w:w="567" w:type="dxa"/>
            <w:shd w:val="clear" w:color="auto" w:fill="002060"/>
            <w:noWrap/>
            <w:vAlign w:val="center"/>
            <w:hideMark/>
          </w:tcPr>
          <w:p w14:paraId="68E9ADBE"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67BB47E2"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16C19E98"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CEDD981"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6BBDEAC0" w14:textId="77777777"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6FE3AD20" w14:textId="77777777"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14:paraId="2BE31103" w14:textId="77777777" w:rsidTr="00044FCE">
        <w:trPr>
          <w:trHeight w:val="315"/>
        </w:trPr>
        <w:tc>
          <w:tcPr>
            <w:tcW w:w="567" w:type="dxa"/>
            <w:shd w:val="clear" w:color="auto" w:fill="auto"/>
            <w:noWrap/>
            <w:vAlign w:val="center"/>
            <w:hideMark/>
          </w:tcPr>
          <w:p w14:paraId="16E27A8B"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14:paraId="0983E48A"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23E344E5"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14:paraId="60D6D8F6"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c>
          <w:tcPr>
            <w:tcW w:w="2268" w:type="dxa"/>
            <w:shd w:val="clear" w:color="auto" w:fill="auto"/>
            <w:noWrap/>
            <w:vAlign w:val="center"/>
          </w:tcPr>
          <w:p w14:paraId="2D4E320E"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14:paraId="6DBF12D4" w14:textId="77777777" w:rsidTr="00044FCE">
        <w:trPr>
          <w:trHeight w:val="315"/>
        </w:trPr>
        <w:tc>
          <w:tcPr>
            <w:tcW w:w="567" w:type="dxa"/>
            <w:shd w:val="clear" w:color="auto" w:fill="auto"/>
            <w:noWrap/>
            <w:vAlign w:val="center"/>
            <w:hideMark/>
          </w:tcPr>
          <w:p w14:paraId="41107655"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14:paraId="2F987757"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072723FE"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14:paraId="039C8385"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14:paraId="266E3A4B"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r>
    </w:tbl>
    <w:p w14:paraId="56424913" w14:textId="77777777"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14:paraId="47FA33B2" w14:textId="77777777"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044FCE">
        <w:rPr>
          <w:rFonts w:asciiTheme="minorHAnsi" w:hAnsiTheme="minorHAnsi" w:cstheme="minorHAnsi"/>
          <w:b/>
          <w:sz w:val="22"/>
          <w:szCs w:val="22"/>
        </w:rPr>
        <w:t xml:space="preserve">MEHUL SHASHIKANT VADODARIA </w:t>
      </w:r>
      <w:r>
        <w:rPr>
          <w:rFonts w:asciiTheme="minorHAnsi" w:hAnsiTheme="minorHAnsi" w:cstheme="minorHAnsi"/>
          <w:b/>
          <w:sz w:val="22"/>
          <w:szCs w:val="22"/>
        </w:rPr>
        <w:t xml:space="preserve">DIN: </w:t>
      </w:r>
      <w:r w:rsidRPr="00044FCE">
        <w:rPr>
          <w:rFonts w:asciiTheme="minorHAnsi" w:hAnsiTheme="minorHAnsi" w:cstheme="minorHAnsi"/>
          <w:b/>
          <w:sz w:val="22"/>
          <w:szCs w:val="22"/>
        </w:rPr>
        <w:t>10768714</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14:paraId="705BE824" w14:textId="77777777" w:rsidTr="00044FCE">
        <w:trPr>
          <w:trHeight w:val="315"/>
        </w:trPr>
        <w:tc>
          <w:tcPr>
            <w:tcW w:w="567" w:type="dxa"/>
            <w:shd w:val="clear" w:color="auto" w:fill="002060"/>
            <w:noWrap/>
            <w:vAlign w:val="center"/>
            <w:hideMark/>
          </w:tcPr>
          <w:p w14:paraId="649E0CAD"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1E5940F6"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611DD75C"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50DBD4E3"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1C82FAF5" w14:textId="77777777"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67E25175" w14:textId="77777777"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14:paraId="406F1255" w14:textId="77777777" w:rsidTr="00044FCE">
        <w:trPr>
          <w:trHeight w:val="315"/>
        </w:trPr>
        <w:tc>
          <w:tcPr>
            <w:tcW w:w="567" w:type="dxa"/>
            <w:shd w:val="clear" w:color="auto" w:fill="auto"/>
            <w:noWrap/>
            <w:vAlign w:val="center"/>
            <w:hideMark/>
          </w:tcPr>
          <w:p w14:paraId="10E5A9D6"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14:paraId="55B13ADA"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0B2B9B4F"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14:paraId="22F1DE92" w14:textId="77777777"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c>
          <w:tcPr>
            <w:tcW w:w="2268" w:type="dxa"/>
            <w:shd w:val="clear" w:color="auto" w:fill="auto"/>
            <w:noWrap/>
            <w:vAlign w:val="center"/>
          </w:tcPr>
          <w:p w14:paraId="33F45BB6"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14:paraId="79F75E2C" w14:textId="77777777" w:rsidTr="00044FCE">
        <w:trPr>
          <w:trHeight w:val="315"/>
        </w:trPr>
        <w:tc>
          <w:tcPr>
            <w:tcW w:w="567" w:type="dxa"/>
            <w:shd w:val="clear" w:color="auto" w:fill="auto"/>
            <w:noWrap/>
            <w:vAlign w:val="center"/>
            <w:hideMark/>
          </w:tcPr>
          <w:p w14:paraId="001F3015"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14:paraId="47844A01"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3917E0EE"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14:paraId="641CE725"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14:paraId="43DC6ABB" w14:textId="77777777"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r>
    </w:tbl>
    <w:p w14:paraId="21E4C0D0" w14:textId="77777777"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14:paraId="5FC5A4BB" w14:textId="77777777"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044FCE">
        <w:rPr>
          <w:rFonts w:asciiTheme="minorHAnsi" w:hAnsiTheme="minorHAnsi" w:cstheme="minorHAnsi"/>
          <w:b/>
          <w:sz w:val="22"/>
          <w:szCs w:val="22"/>
        </w:rPr>
        <w:t xml:space="preserve">DINESHKUMAR RAVISHANKAR DAVE </w:t>
      </w:r>
      <w:r>
        <w:rPr>
          <w:rFonts w:asciiTheme="minorHAnsi" w:hAnsiTheme="minorHAnsi" w:cstheme="minorHAnsi"/>
          <w:b/>
          <w:sz w:val="22"/>
          <w:szCs w:val="22"/>
        </w:rPr>
        <w:t xml:space="preserve">DIN: </w:t>
      </w:r>
      <w:r w:rsidRPr="00044FCE">
        <w:rPr>
          <w:rFonts w:asciiTheme="minorHAnsi" w:hAnsiTheme="minorHAnsi" w:cstheme="minorHAnsi"/>
          <w:b/>
          <w:sz w:val="22"/>
          <w:szCs w:val="22"/>
        </w:rPr>
        <w:t>10776918</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14:paraId="18E1A562" w14:textId="77777777" w:rsidTr="00044FCE">
        <w:trPr>
          <w:trHeight w:val="315"/>
        </w:trPr>
        <w:tc>
          <w:tcPr>
            <w:tcW w:w="567" w:type="dxa"/>
            <w:shd w:val="clear" w:color="auto" w:fill="002060"/>
            <w:noWrap/>
            <w:vAlign w:val="center"/>
            <w:hideMark/>
          </w:tcPr>
          <w:p w14:paraId="3C4D8A7A"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05C63D6B"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212EF635"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21A81BE8"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49436627" w14:textId="77777777"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39B2BBF6" w14:textId="77777777"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14:paraId="3C8C11B9" w14:textId="77777777" w:rsidTr="00044FCE">
        <w:trPr>
          <w:trHeight w:val="315"/>
        </w:trPr>
        <w:tc>
          <w:tcPr>
            <w:tcW w:w="567" w:type="dxa"/>
            <w:shd w:val="clear" w:color="auto" w:fill="auto"/>
            <w:noWrap/>
            <w:vAlign w:val="center"/>
            <w:hideMark/>
          </w:tcPr>
          <w:p w14:paraId="2392725A"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14:paraId="4439A0B1"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71D67067"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14:paraId="4AA311E8" w14:textId="77777777"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c>
          <w:tcPr>
            <w:tcW w:w="2268" w:type="dxa"/>
            <w:shd w:val="clear" w:color="auto" w:fill="auto"/>
            <w:noWrap/>
            <w:vAlign w:val="center"/>
          </w:tcPr>
          <w:p w14:paraId="6CF2E019"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14:paraId="66FB103B" w14:textId="77777777" w:rsidTr="00044FCE">
        <w:trPr>
          <w:trHeight w:val="315"/>
        </w:trPr>
        <w:tc>
          <w:tcPr>
            <w:tcW w:w="567" w:type="dxa"/>
            <w:shd w:val="clear" w:color="auto" w:fill="auto"/>
            <w:noWrap/>
            <w:vAlign w:val="center"/>
            <w:hideMark/>
          </w:tcPr>
          <w:p w14:paraId="6490BCBF"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14:paraId="1FA5E3B9"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3A1DFF1B"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14:paraId="2BD092EA"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14:paraId="7BA0E841" w14:textId="77777777"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r>
    </w:tbl>
    <w:p w14:paraId="48AA82C5" w14:textId="77777777" w:rsidR="00044FCE" w:rsidRDefault="00044FCE" w:rsidP="00044FCE">
      <w:pPr>
        <w:jc w:val="right"/>
        <w:rPr>
          <w:rFonts w:ascii="Arial" w:hAnsi="Arial" w:cs="Arial"/>
          <w:b/>
          <w:i/>
          <w:sz w:val="20"/>
          <w:szCs w:val="22"/>
          <w:lang w:eastAsia="en-IN"/>
        </w:rPr>
      </w:pPr>
      <w:r w:rsidRPr="00044FCE">
        <w:rPr>
          <w:rFonts w:ascii="Arial" w:hAnsi="Arial" w:cs="Arial"/>
          <w:b/>
          <w:i/>
          <w:sz w:val="20"/>
          <w:lang w:eastAsia="en-IN"/>
        </w:rPr>
        <w:t xml:space="preserve">Source: </w:t>
      </w:r>
      <w:r w:rsidRPr="00044FCE">
        <w:rPr>
          <w:rFonts w:ascii="Arial" w:hAnsi="Arial" w:cs="Arial"/>
          <w:i/>
          <w:sz w:val="20"/>
          <w:lang w:eastAsia="en-IN"/>
        </w:rPr>
        <w:t>Information extracted from MCA website &amp; public domain</w:t>
      </w:r>
      <w:r w:rsidRPr="00044FCE">
        <w:rPr>
          <w:rFonts w:ascii="Arial" w:hAnsi="Arial" w:cs="Arial"/>
          <w:b/>
          <w:i/>
          <w:sz w:val="20"/>
          <w:szCs w:val="22"/>
          <w:lang w:eastAsia="en-IN"/>
        </w:rPr>
        <w:t xml:space="preserve"> </w:t>
      </w:r>
    </w:p>
    <w:p w14:paraId="5067A984" w14:textId="77777777"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422446" w:rsidRPr="00422446">
        <w:rPr>
          <w:rFonts w:asciiTheme="minorHAnsi" w:hAnsiTheme="minorHAnsi" w:cstheme="minorHAnsi"/>
          <w:b/>
          <w:sz w:val="22"/>
          <w:szCs w:val="22"/>
        </w:rPr>
        <w:t xml:space="preserve">SHIVNARAYAN VIJAYKUMAR BANSAL </w:t>
      </w:r>
      <w:r>
        <w:rPr>
          <w:rFonts w:asciiTheme="minorHAnsi" w:hAnsiTheme="minorHAnsi" w:cstheme="minorHAnsi"/>
          <w:b/>
          <w:sz w:val="22"/>
          <w:szCs w:val="22"/>
        </w:rPr>
        <w:t xml:space="preserve">DIN: </w:t>
      </w:r>
      <w:r w:rsidR="00422446" w:rsidRPr="00422446">
        <w:rPr>
          <w:rFonts w:asciiTheme="minorHAnsi" w:hAnsiTheme="minorHAnsi" w:cstheme="minorHAnsi"/>
          <w:b/>
          <w:sz w:val="22"/>
          <w:szCs w:val="22"/>
        </w:rPr>
        <w:t>02247531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3B38AF" w14:paraId="2D7DE930" w14:textId="77777777" w:rsidTr="00044FCE">
        <w:trPr>
          <w:trHeight w:val="315"/>
        </w:trPr>
        <w:tc>
          <w:tcPr>
            <w:tcW w:w="567" w:type="dxa"/>
            <w:shd w:val="clear" w:color="auto" w:fill="002060"/>
            <w:noWrap/>
            <w:vAlign w:val="center"/>
            <w:hideMark/>
          </w:tcPr>
          <w:p w14:paraId="33DF00A6" w14:textId="77777777"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0D28B607" w14:textId="77777777"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 xml:space="preserve">Company Name </w:t>
            </w:r>
          </w:p>
          <w:p w14:paraId="6DDBD639" w14:textId="77777777"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(CIN/FCRN</w:t>
            </w:r>
            <w:r w:rsidR="00422446" w:rsidRPr="003B38AF">
              <w:rPr>
                <w:rFonts w:asciiTheme="minorHAnsi" w:hAnsiTheme="minorHAnsi" w:cstheme="minorHAnsi"/>
                <w:b/>
                <w:bCs/>
                <w:color w:val="FFFFFF" w:themeColor="background1"/>
                <w:sz w:val="22"/>
                <w:szCs w:val="22"/>
              </w:rPr>
              <w:t>/LLPIN</w:t>
            </w:r>
            <w:r w:rsidRPr="003B38AF">
              <w:rPr>
                <w:rFonts w:asciiTheme="minorHAnsi" w:hAnsiTheme="minorHAnsi" w:cstheme="minorHAnsi"/>
                <w:b/>
                <w:bCs/>
                <w:color w:val="FFFFFF" w:themeColor="background1"/>
                <w:sz w:val="22"/>
                <w:szCs w:val="22"/>
              </w:rPr>
              <w:t>)</w:t>
            </w:r>
          </w:p>
        </w:tc>
        <w:tc>
          <w:tcPr>
            <w:tcW w:w="1275" w:type="dxa"/>
            <w:shd w:val="clear" w:color="auto" w:fill="002060"/>
            <w:noWrap/>
            <w:vAlign w:val="center"/>
            <w:hideMark/>
          </w:tcPr>
          <w:p w14:paraId="25B644F1" w14:textId="77777777"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5C7F8B52" w14:textId="77777777" w:rsidR="00044FCE" w:rsidRPr="003B38AF" w:rsidRDefault="00044FCE" w:rsidP="00044FCE">
            <w:pPr>
              <w:spacing w:line="360" w:lineRule="auto"/>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2410A45A" w14:textId="77777777" w:rsidR="00044FCE" w:rsidRPr="003B38AF" w:rsidRDefault="00044FCE" w:rsidP="00044FCE">
            <w:pPr>
              <w:spacing w:line="360" w:lineRule="auto"/>
              <w:ind w:left="-104"/>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Date Of Appointment at Current Designation</w:t>
            </w:r>
          </w:p>
        </w:tc>
      </w:tr>
      <w:tr w:rsidR="00422446" w:rsidRPr="003B38AF" w14:paraId="6C1C6568" w14:textId="77777777" w:rsidTr="001A163A">
        <w:trPr>
          <w:trHeight w:val="315"/>
        </w:trPr>
        <w:tc>
          <w:tcPr>
            <w:tcW w:w="9072" w:type="dxa"/>
            <w:gridSpan w:val="5"/>
            <w:shd w:val="clear" w:color="auto" w:fill="auto"/>
            <w:noWrap/>
            <w:vAlign w:val="center"/>
          </w:tcPr>
          <w:p w14:paraId="52679DC5" w14:textId="77777777" w:rsidR="00422446" w:rsidRPr="003B38AF" w:rsidRDefault="00422446" w:rsidP="00422446">
            <w:pPr>
              <w:rPr>
                <w:rFonts w:asciiTheme="minorHAnsi" w:hAnsiTheme="minorHAnsi" w:cstheme="minorHAnsi"/>
                <w:color w:val="000000"/>
                <w:sz w:val="22"/>
                <w:szCs w:val="22"/>
              </w:rPr>
            </w:pPr>
            <w:r w:rsidRPr="003B38AF">
              <w:rPr>
                <w:rFonts w:asciiTheme="minorHAnsi" w:hAnsiTheme="minorHAnsi" w:cstheme="minorHAnsi"/>
                <w:color w:val="000000"/>
                <w:sz w:val="22"/>
                <w:szCs w:val="22"/>
              </w:rPr>
              <w:t>List of Associated Companies</w:t>
            </w:r>
          </w:p>
        </w:tc>
      </w:tr>
      <w:tr w:rsidR="003B38AF" w:rsidRPr="003B38AF" w14:paraId="3F7962F6" w14:textId="77777777" w:rsidTr="003B38AF">
        <w:trPr>
          <w:trHeight w:val="315"/>
        </w:trPr>
        <w:tc>
          <w:tcPr>
            <w:tcW w:w="567" w:type="dxa"/>
            <w:shd w:val="clear" w:color="auto" w:fill="auto"/>
            <w:noWrap/>
            <w:vAlign w:val="center"/>
            <w:hideMark/>
          </w:tcPr>
          <w:p w14:paraId="186B34A1"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14:paraId="63CEC30D" w14:textId="77777777" w:rsidR="003B38AF" w:rsidRPr="003B38AF" w:rsidRDefault="003B38AF" w:rsidP="006206B2">
            <w:pPr>
              <w:rPr>
                <w:rFonts w:asciiTheme="minorHAnsi" w:hAnsiTheme="minorHAnsi" w:cstheme="minorHAnsi"/>
                <w:color w:val="000000"/>
                <w:sz w:val="22"/>
                <w:szCs w:val="22"/>
              </w:rPr>
            </w:pPr>
            <w:r w:rsidRPr="003B38AF">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0E1DBD4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Managing Director</w:t>
            </w:r>
          </w:p>
        </w:tc>
        <w:tc>
          <w:tcPr>
            <w:tcW w:w="1843" w:type="dxa"/>
            <w:shd w:val="clear" w:color="auto" w:fill="auto"/>
            <w:noWrap/>
            <w:vAlign w:val="center"/>
          </w:tcPr>
          <w:p w14:paraId="25F290A1"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29/08/2024</w:t>
            </w:r>
          </w:p>
        </w:tc>
        <w:tc>
          <w:tcPr>
            <w:tcW w:w="2268" w:type="dxa"/>
            <w:shd w:val="clear" w:color="auto" w:fill="auto"/>
            <w:noWrap/>
            <w:vAlign w:val="center"/>
          </w:tcPr>
          <w:p w14:paraId="65A3296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24/10/2024</w:t>
            </w:r>
          </w:p>
        </w:tc>
      </w:tr>
      <w:tr w:rsidR="003B38AF" w:rsidRPr="003B38AF" w14:paraId="5C595201" w14:textId="77777777" w:rsidTr="003B38AF">
        <w:trPr>
          <w:trHeight w:val="315"/>
        </w:trPr>
        <w:tc>
          <w:tcPr>
            <w:tcW w:w="567" w:type="dxa"/>
            <w:shd w:val="clear" w:color="auto" w:fill="auto"/>
            <w:noWrap/>
            <w:vAlign w:val="center"/>
            <w:hideMark/>
          </w:tcPr>
          <w:p w14:paraId="2ED656D4"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14:paraId="6FCDC639"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Devansh Infinium Private Limited</w:t>
            </w:r>
          </w:p>
          <w:p w14:paraId="443A7649"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(U24109GJ2023PTC141598)</w:t>
            </w:r>
          </w:p>
        </w:tc>
        <w:tc>
          <w:tcPr>
            <w:tcW w:w="1275" w:type="dxa"/>
            <w:shd w:val="clear" w:color="auto" w:fill="auto"/>
            <w:noWrap/>
            <w:vAlign w:val="center"/>
          </w:tcPr>
          <w:p w14:paraId="11D8B8D9"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423806A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15/03/2024</w:t>
            </w:r>
          </w:p>
        </w:tc>
        <w:tc>
          <w:tcPr>
            <w:tcW w:w="2268" w:type="dxa"/>
            <w:shd w:val="clear" w:color="auto" w:fill="auto"/>
            <w:noWrap/>
            <w:vAlign w:val="center"/>
          </w:tcPr>
          <w:p w14:paraId="7A63A90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15/03/2024</w:t>
            </w:r>
          </w:p>
        </w:tc>
      </w:tr>
      <w:tr w:rsidR="003B38AF" w:rsidRPr="003B38AF" w14:paraId="5D44DADD" w14:textId="77777777" w:rsidTr="003B38AF">
        <w:trPr>
          <w:trHeight w:val="315"/>
        </w:trPr>
        <w:tc>
          <w:tcPr>
            <w:tcW w:w="567" w:type="dxa"/>
            <w:shd w:val="clear" w:color="auto" w:fill="auto"/>
            <w:noWrap/>
            <w:vAlign w:val="center"/>
          </w:tcPr>
          <w:p w14:paraId="69ABDAF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lastRenderedPageBreak/>
              <w:t>3</w:t>
            </w:r>
          </w:p>
        </w:tc>
        <w:tc>
          <w:tcPr>
            <w:tcW w:w="3119" w:type="dxa"/>
            <w:shd w:val="clear" w:color="auto" w:fill="auto"/>
            <w:noWrap/>
            <w:vAlign w:val="bottom"/>
          </w:tcPr>
          <w:p w14:paraId="00FCE199"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Fintrade Private Limited</w:t>
            </w:r>
          </w:p>
          <w:p w14:paraId="00675B37"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(U65999GJ2009PTC107234)</w:t>
            </w:r>
          </w:p>
        </w:tc>
        <w:tc>
          <w:tcPr>
            <w:tcW w:w="1275" w:type="dxa"/>
            <w:shd w:val="clear" w:color="auto" w:fill="auto"/>
            <w:noWrap/>
            <w:vAlign w:val="center"/>
          </w:tcPr>
          <w:p w14:paraId="1822FC0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112BCD4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03/12/2013</w:t>
            </w:r>
          </w:p>
        </w:tc>
        <w:tc>
          <w:tcPr>
            <w:tcW w:w="2268" w:type="dxa"/>
            <w:shd w:val="clear" w:color="auto" w:fill="auto"/>
            <w:noWrap/>
            <w:vAlign w:val="center"/>
          </w:tcPr>
          <w:p w14:paraId="58700A3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09/10/2019</w:t>
            </w:r>
          </w:p>
        </w:tc>
      </w:tr>
      <w:tr w:rsidR="003B38AF" w:rsidRPr="003B38AF" w14:paraId="3F94A7E7" w14:textId="77777777" w:rsidTr="003B38AF">
        <w:trPr>
          <w:trHeight w:val="315"/>
        </w:trPr>
        <w:tc>
          <w:tcPr>
            <w:tcW w:w="567" w:type="dxa"/>
            <w:shd w:val="clear" w:color="auto" w:fill="auto"/>
            <w:noWrap/>
            <w:vAlign w:val="center"/>
          </w:tcPr>
          <w:p w14:paraId="358D25EE"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bottom"/>
          </w:tcPr>
          <w:p w14:paraId="02F4E68B"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Devansh Multimetals Private Limited</w:t>
            </w:r>
          </w:p>
          <w:p w14:paraId="083D162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(U27100GJ2014PTC078735)</w:t>
            </w:r>
          </w:p>
        </w:tc>
        <w:tc>
          <w:tcPr>
            <w:tcW w:w="1275" w:type="dxa"/>
            <w:shd w:val="clear" w:color="auto" w:fill="auto"/>
            <w:noWrap/>
            <w:vAlign w:val="center"/>
          </w:tcPr>
          <w:p w14:paraId="2A8682E0"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05578D2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14/02/2014</w:t>
            </w:r>
          </w:p>
        </w:tc>
        <w:tc>
          <w:tcPr>
            <w:tcW w:w="2268" w:type="dxa"/>
            <w:shd w:val="clear" w:color="auto" w:fill="auto"/>
            <w:noWrap/>
            <w:vAlign w:val="center"/>
          </w:tcPr>
          <w:p w14:paraId="0ACEEE3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14/02/2014</w:t>
            </w:r>
          </w:p>
        </w:tc>
      </w:tr>
      <w:tr w:rsidR="003B38AF" w:rsidRPr="003B38AF" w14:paraId="296145A3" w14:textId="77777777" w:rsidTr="003B38AF">
        <w:trPr>
          <w:trHeight w:val="315"/>
        </w:trPr>
        <w:tc>
          <w:tcPr>
            <w:tcW w:w="567" w:type="dxa"/>
            <w:shd w:val="clear" w:color="auto" w:fill="auto"/>
            <w:noWrap/>
            <w:vAlign w:val="center"/>
          </w:tcPr>
          <w:p w14:paraId="44FA1FC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bottom"/>
          </w:tcPr>
          <w:p w14:paraId="4AA2B338"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Sai Infinium Limited</w:t>
            </w:r>
          </w:p>
          <w:p w14:paraId="5EC24A93"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(U35105GJ2004PLC044607)</w:t>
            </w:r>
          </w:p>
        </w:tc>
        <w:tc>
          <w:tcPr>
            <w:tcW w:w="1275" w:type="dxa"/>
            <w:shd w:val="clear" w:color="auto" w:fill="auto"/>
            <w:noWrap/>
            <w:vAlign w:val="center"/>
          </w:tcPr>
          <w:p w14:paraId="5EB3E46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364F59E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1D38DC1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29/08/2024</w:t>
            </w:r>
          </w:p>
        </w:tc>
      </w:tr>
      <w:tr w:rsidR="003B38AF" w:rsidRPr="003B38AF" w14:paraId="6B5D3EFC" w14:textId="77777777" w:rsidTr="003B38AF">
        <w:trPr>
          <w:trHeight w:val="315"/>
        </w:trPr>
        <w:tc>
          <w:tcPr>
            <w:tcW w:w="567" w:type="dxa"/>
            <w:shd w:val="clear" w:color="auto" w:fill="auto"/>
            <w:noWrap/>
            <w:vAlign w:val="center"/>
          </w:tcPr>
          <w:p w14:paraId="13B956C8"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6</w:t>
            </w:r>
          </w:p>
        </w:tc>
        <w:tc>
          <w:tcPr>
            <w:tcW w:w="3119" w:type="dxa"/>
            <w:shd w:val="clear" w:color="auto" w:fill="auto"/>
            <w:noWrap/>
            <w:vAlign w:val="bottom"/>
          </w:tcPr>
          <w:p w14:paraId="484304F5"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Sai Infinium Private Limited</w:t>
            </w:r>
          </w:p>
          <w:p w14:paraId="4E21FDB9"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(U27320GJ2019PTC110732)</w:t>
            </w:r>
          </w:p>
        </w:tc>
        <w:tc>
          <w:tcPr>
            <w:tcW w:w="1275" w:type="dxa"/>
            <w:shd w:val="clear" w:color="auto" w:fill="auto"/>
            <w:noWrap/>
            <w:vAlign w:val="center"/>
          </w:tcPr>
          <w:p w14:paraId="090F906E"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352486DB"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5556508E"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07/08/2024</w:t>
            </w:r>
          </w:p>
        </w:tc>
      </w:tr>
      <w:tr w:rsidR="003B38AF" w:rsidRPr="003B38AF" w14:paraId="53FF1AFC" w14:textId="77777777" w:rsidTr="003B38AF">
        <w:trPr>
          <w:trHeight w:val="315"/>
        </w:trPr>
        <w:tc>
          <w:tcPr>
            <w:tcW w:w="567" w:type="dxa"/>
            <w:shd w:val="clear" w:color="auto" w:fill="auto"/>
            <w:noWrap/>
            <w:vAlign w:val="center"/>
          </w:tcPr>
          <w:p w14:paraId="73463CD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7</w:t>
            </w:r>
          </w:p>
        </w:tc>
        <w:tc>
          <w:tcPr>
            <w:tcW w:w="3119" w:type="dxa"/>
            <w:shd w:val="clear" w:color="auto" w:fill="auto"/>
            <w:noWrap/>
            <w:vAlign w:val="bottom"/>
          </w:tcPr>
          <w:p w14:paraId="6899B2BD"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Orbis Infinium Private Limited</w:t>
            </w:r>
          </w:p>
          <w:p w14:paraId="6B6AEF5F"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(U92190GJ2014PTC078907)</w:t>
            </w:r>
          </w:p>
        </w:tc>
        <w:tc>
          <w:tcPr>
            <w:tcW w:w="1275" w:type="dxa"/>
            <w:shd w:val="clear" w:color="auto" w:fill="auto"/>
            <w:noWrap/>
            <w:vAlign w:val="center"/>
          </w:tcPr>
          <w:p w14:paraId="006E133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19E4CB3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79552F2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25/02/2014</w:t>
            </w:r>
          </w:p>
        </w:tc>
      </w:tr>
      <w:tr w:rsidR="003B38AF" w:rsidRPr="003B38AF" w14:paraId="1D04BD91" w14:textId="77777777" w:rsidTr="003B38AF">
        <w:trPr>
          <w:trHeight w:val="315"/>
        </w:trPr>
        <w:tc>
          <w:tcPr>
            <w:tcW w:w="567" w:type="dxa"/>
            <w:shd w:val="clear" w:color="auto" w:fill="auto"/>
            <w:noWrap/>
            <w:vAlign w:val="center"/>
          </w:tcPr>
          <w:p w14:paraId="7CBB2B1B"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8</w:t>
            </w:r>
          </w:p>
        </w:tc>
        <w:tc>
          <w:tcPr>
            <w:tcW w:w="3119" w:type="dxa"/>
            <w:shd w:val="clear" w:color="auto" w:fill="auto"/>
            <w:noWrap/>
            <w:vAlign w:val="bottom"/>
          </w:tcPr>
          <w:p w14:paraId="3371AACA"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International Private Limited</w:t>
            </w:r>
          </w:p>
          <w:p w14:paraId="2AB1C427"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(U35110GJ2004PTC107230)</w:t>
            </w:r>
          </w:p>
        </w:tc>
        <w:tc>
          <w:tcPr>
            <w:tcW w:w="1275" w:type="dxa"/>
            <w:shd w:val="clear" w:color="auto" w:fill="auto"/>
            <w:noWrap/>
            <w:vAlign w:val="center"/>
          </w:tcPr>
          <w:p w14:paraId="00BECB90"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3293FA0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71EC9B0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10/07/2008</w:t>
            </w:r>
          </w:p>
        </w:tc>
      </w:tr>
      <w:tr w:rsidR="003B38AF" w:rsidRPr="003B38AF" w14:paraId="4B2B1C6B" w14:textId="77777777" w:rsidTr="003B38AF">
        <w:trPr>
          <w:trHeight w:val="315"/>
        </w:trPr>
        <w:tc>
          <w:tcPr>
            <w:tcW w:w="567" w:type="dxa"/>
            <w:shd w:val="clear" w:color="auto" w:fill="auto"/>
            <w:noWrap/>
            <w:vAlign w:val="center"/>
          </w:tcPr>
          <w:p w14:paraId="59E92756"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9</w:t>
            </w:r>
          </w:p>
        </w:tc>
        <w:tc>
          <w:tcPr>
            <w:tcW w:w="3119" w:type="dxa"/>
            <w:shd w:val="clear" w:color="auto" w:fill="auto"/>
            <w:noWrap/>
            <w:vAlign w:val="bottom"/>
          </w:tcPr>
          <w:p w14:paraId="6096E8E7"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Saffron Refinery Private Limited</w:t>
            </w:r>
          </w:p>
          <w:p w14:paraId="1871DDE2"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(U36994GJ2020PTC118355)</w:t>
            </w:r>
          </w:p>
        </w:tc>
        <w:tc>
          <w:tcPr>
            <w:tcW w:w="1275" w:type="dxa"/>
            <w:shd w:val="clear" w:color="auto" w:fill="auto"/>
            <w:noWrap/>
            <w:vAlign w:val="center"/>
          </w:tcPr>
          <w:p w14:paraId="6359D32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08069E3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00F17BE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21/11/2020</w:t>
            </w:r>
          </w:p>
        </w:tc>
      </w:tr>
      <w:tr w:rsidR="003B38AF" w:rsidRPr="003B38AF" w14:paraId="1A674ED3" w14:textId="77777777" w:rsidTr="003B38AF">
        <w:trPr>
          <w:trHeight w:val="315"/>
        </w:trPr>
        <w:tc>
          <w:tcPr>
            <w:tcW w:w="567" w:type="dxa"/>
            <w:shd w:val="clear" w:color="auto" w:fill="auto"/>
            <w:noWrap/>
            <w:vAlign w:val="center"/>
          </w:tcPr>
          <w:p w14:paraId="4FEE03FF"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10</w:t>
            </w:r>
          </w:p>
        </w:tc>
        <w:tc>
          <w:tcPr>
            <w:tcW w:w="3119" w:type="dxa"/>
            <w:shd w:val="clear" w:color="auto" w:fill="auto"/>
            <w:noWrap/>
            <w:vAlign w:val="bottom"/>
          </w:tcPr>
          <w:p w14:paraId="791C2BBE"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Fintrade Private Limited</w:t>
            </w:r>
          </w:p>
          <w:p w14:paraId="48C71D9F"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(U65999GJ2009PTC107234)</w:t>
            </w:r>
          </w:p>
        </w:tc>
        <w:tc>
          <w:tcPr>
            <w:tcW w:w="1275" w:type="dxa"/>
            <w:shd w:val="clear" w:color="auto" w:fill="auto"/>
            <w:noWrap/>
            <w:vAlign w:val="center"/>
          </w:tcPr>
          <w:p w14:paraId="19C8318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14:paraId="30200C6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5888FD39"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03/12/2013</w:t>
            </w:r>
          </w:p>
        </w:tc>
      </w:tr>
      <w:tr w:rsidR="00422446" w:rsidRPr="003B38AF" w14:paraId="3F51D3F0" w14:textId="77777777" w:rsidTr="00390372">
        <w:trPr>
          <w:trHeight w:val="315"/>
        </w:trPr>
        <w:tc>
          <w:tcPr>
            <w:tcW w:w="9072" w:type="dxa"/>
            <w:gridSpan w:val="5"/>
            <w:shd w:val="clear" w:color="auto" w:fill="DBE5F1" w:themeFill="accent1" w:themeFillTint="33"/>
            <w:noWrap/>
            <w:vAlign w:val="center"/>
          </w:tcPr>
          <w:p w14:paraId="0847A356" w14:textId="77777777" w:rsidR="00422446" w:rsidRPr="00390372" w:rsidRDefault="00422446" w:rsidP="00422446">
            <w:pPr>
              <w:rPr>
                <w:rFonts w:asciiTheme="minorHAnsi" w:hAnsiTheme="minorHAnsi" w:cstheme="minorHAnsi"/>
                <w:b/>
                <w:color w:val="000000"/>
                <w:sz w:val="22"/>
                <w:szCs w:val="22"/>
              </w:rPr>
            </w:pPr>
            <w:r w:rsidRPr="00390372">
              <w:rPr>
                <w:rFonts w:asciiTheme="minorHAnsi" w:hAnsiTheme="minorHAnsi" w:cstheme="minorHAnsi"/>
                <w:b/>
                <w:color w:val="000000"/>
                <w:sz w:val="22"/>
                <w:szCs w:val="22"/>
              </w:rPr>
              <w:t>List of Associated LLPs</w:t>
            </w:r>
          </w:p>
        </w:tc>
      </w:tr>
      <w:tr w:rsidR="003B38AF" w:rsidRPr="003B38AF" w14:paraId="7436E61D" w14:textId="77777777" w:rsidTr="003B38AF">
        <w:trPr>
          <w:trHeight w:val="315"/>
        </w:trPr>
        <w:tc>
          <w:tcPr>
            <w:tcW w:w="567" w:type="dxa"/>
            <w:shd w:val="clear" w:color="auto" w:fill="auto"/>
            <w:noWrap/>
            <w:vAlign w:val="center"/>
          </w:tcPr>
          <w:p w14:paraId="413C72C8"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14:paraId="470C3F44"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Leela Responsible Recycling LLP</w:t>
            </w:r>
          </w:p>
          <w:p w14:paraId="3BE40106"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(AAO-7795)</w:t>
            </w:r>
          </w:p>
        </w:tc>
        <w:tc>
          <w:tcPr>
            <w:tcW w:w="1275" w:type="dxa"/>
            <w:shd w:val="clear" w:color="auto" w:fill="auto"/>
            <w:noWrap/>
            <w:vAlign w:val="center"/>
          </w:tcPr>
          <w:p w14:paraId="35081D8B"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14:paraId="13623996"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3A47EC09"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04/04/2019</w:t>
            </w:r>
          </w:p>
        </w:tc>
      </w:tr>
      <w:tr w:rsidR="003B38AF" w:rsidRPr="003B38AF" w14:paraId="48529D0F" w14:textId="77777777" w:rsidTr="003B38AF">
        <w:trPr>
          <w:trHeight w:val="315"/>
        </w:trPr>
        <w:tc>
          <w:tcPr>
            <w:tcW w:w="567" w:type="dxa"/>
            <w:shd w:val="clear" w:color="auto" w:fill="auto"/>
            <w:noWrap/>
            <w:vAlign w:val="center"/>
          </w:tcPr>
          <w:p w14:paraId="7926E65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14:paraId="6460532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Saibaba Shiprecycling LLP</w:t>
            </w:r>
          </w:p>
          <w:p w14:paraId="5E61EEA1"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(AAP-0879)</w:t>
            </w:r>
          </w:p>
        </w:tc>
        <w:tc>
          <w:tcPr>
            <w:tcW w:w="1275" w:type="dxa"/>
            <w:shd w:val="clear" w:color="auto" w:fill="auto"/>
            <w:noWrap/>
            <w:vAlign w:val="center"/>
          </w:tcPr>
          <w:p w14:paraId="6E0C87E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14:paraId="71C78F7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0FD70E77"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26/04/2019</w:t>
            </w:r>
          </w:p>
        </w:tc>
      </w:tr>
      <w:tr w:rsidR="003B38AF" w:rsidRPr="003B38AF" w14:paraId="2BD83C73" w14:textId="77777777" w:rsidTr="003B38AF">
        <w:trPr>
          <w:trHeight w:val="315"/>
        </w:trPr>
        <w:tc>
          <w:tcPr>
            <w:tcW w:w="567" w:type="dxa"/>
            <w:shd w:val="clear" w:color="auto" w:fill="auto"/>
            <w:noWrap/>
            <w:vAlign w:val="center"/>
          </w:tcPr>
          <w:p w14:paraId="24601A46"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bottom"/>
          </w:tcPr>
          <w:p w14:paraId="15DCB065"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w:t>
            </w:r>
          </w:p>
          <w:p w14:paraId="4E67D8AD"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(AAO-0999)</w:t>
            </w:r>
          </w:p>
        </w:tc>
        <w:tc>
          <w:tcPr>
            <w:tcW w:w="1275" w:type="dxa"/>
            <w:shd w:val="clear" w:color="auto" w:fill="auto"/>
            <w:noWrap/>
            <w:vAlign w:val="center"/>
          </w:tcPr>
          <w:p w14:paraId="00F0315B"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14:paraId="19A20EA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79181485"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22/01/2019</w:t>
            </w:r>
          </w:p>
        </w:tc>
      </w:tr>
      <w:tr w:rsidR="003B38AF" w:rsidRPr="003B38AF" w14:paraId="10EABDB5" w14:textId="77777777" w:rsidTr="003B38AF">
        <w:trPr>
          <w:trHeight w:val="315"/>
        </w:trPr>
        <w:tc>
          <w:tcPr>
            <w:tcW w:w="567" w:type="dxa"/>
            <w:shd w:val="clear" w:color="auto" w:fill="auto"/>
            <w:noWrap/>
            <w:vAlign w:val="center"/>
          </w:tcPr>
          <w:p w14:paraId="2193C8E4"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bottom"/>
          </w:tcPr>
          <w:p w14:paraId="3D8EA6C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Vesselbreakers LLP</w:t>
            </w:r>
          </w:p>
          <w:p w14:paraId="249FD803"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(AAO-2454)</w:t>
            </w:r>
          </w:p>
        </w:tc>
        <w:tc>
          <w:tcPr>
            <w:tcW w:w="1275" w:type="dxa"/>
            <w:shd w:val="clear" w:color="auto" w:fill="auto"/>
            <w:noWrap/>
            <w:vAlign w:val="center"/>
          </w:tcPr>
          <w:p w14:paraId="232EB0C6"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14:paraId="514072EC"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30859D27"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11/02/2019</w:t>
            </w:r>
          </w:p>
        </w:tc>
      </w:tr>
      <w:tr w:rsidR="003B38AF" w:rsidRPr="003B38AF" w14:paraId="0E1B73CE" w14:textId="77777777" w:rsidTr="003B38AF">
        <w:trPr>
          <w:trHeight w:val="315"/>
        </w:trPr>
        <w:tc>
          <w:tcPr>
            <w:tcW w:w="567" w:type="dxa"/>
            <w:shd w:val="clear" w:color="auto" w:fill="auto"/>
            <w:noWrap/>
            <w:vAlign w:val="center"/>
          </w:tcPr>
          <w:p w14:paraId="187C88BF"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bottom"/>
          </w:tcPr>
          <w:p w14:paraId="7C96BF81"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Vesselrecycling LLP</w:t>
            </w:r>
          </w:p>
          <w:p w14:paraId="3E3DB9F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(AAP-3707)</w:t>
            </w:r>
          </w:p>
        </w:tc>
        <w:tc>
          <w:tcPr>
            <w:tcW w:w="1275" w:type="dxa"/>
            <w:shd w:val="clear" w:color="auto" w:fill="auto"/>
            <w:noWrap/>
            <w:vAlign w:val="center"/>
          </w:tcPr>
          <w:p w14:paraId="6113129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14:paraId="33BDF67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19A5F101"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21/05/2019</w:t>
            </w:r>
          </w:p>
        </w:tc>
      </w:tr>
    </w:tbl>
    <w:p w14:paraId="4E366167" w14:textId="77777777" w:rsidR="003B38AF" w:rsidRDefault="00044FCE" w:rsidP="00044FCE">
      <w:pPr>
        <w:jc w:val="right"/>
        <w:rPr>
          <w:rFonts w:ascii="Arial" w:hAnsi="Arial" w:cs="Arial"/>
          <w:b/>
          <w:i/>
          <w:sz w:val="20"/>
          <w:szCs w:val="22"/>
          <w:lang w:eastAsia="en-IN"/>
        </w:rPr>
      </w:pPr>
      <w:r w:rsidRPr="00044FCE">
        <w:rPr>
          <w:rFonts w:ascii="Arial" w:hAnsi="Arial" w:cs="Arial"/>
          <w:b/>
          <w:i/>
          <w:sz w:val="20"/>
          <w:lang w:eastAsia="en-IN"/>
        </w:rPr>
        <w:t xml:space="preserve">Source: </w:t>
      </w:r>
      <w:r w:rsidRPr="00044FCE">
        <w:rPr>
          <w:rFonts w:ascii="Arial" w:hAnsi="Arial" w:cs="Arial"/>
          <w:i/>
          <w:sz w:val="20"/>
          <w:lang w:eastAsia="en-IN"/>
        </w:rPr>
        <w:t>Information extracted from MCA website &amp; public domain</w:t>
      </w:r>
      <w:r w:rsidRPr="00044FCE">
        <w:rPr>
          <w:rFonts w:ascii="Arial" w:hAnsi="Arial" w:cs="Arial"/>
          <w:b/>
          <w:i/>
          <w:sz w:val="20"/>
          <w:szCs w:val="22"/>
          <w:lang w:eastAsia="en-IN"/>
        </w:rPr>
        <w:t xml:space="preserve"> </w:t>
      </w:r>
    </w:p>
    <w:p w14:paraId="174395C5" w14:textId="77777777" w:rsidR="003B38AF" w:rsidRDefault="003B38AF" w:rsidP="003B38AF">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3B38AF">
        <w:rPr>
          <w:rFonts w:asciiTheme="minorHAnsi" w:hAnsiTheme="minorHAnsi" w:cstheme="minorHAnsi"/>
          <w:b/>
          <w:sz w:val="22"/>
          <w:szCs w:val="22"/>
        </w:rPr>
        <w:t>SANDEEP KOTHARI</w:t>
      </w:r>
      <w:r>
        <w:rPr>
          <w:rFonts w:asciiTheme="minorHAnsi" w:hAnsiTheme="minorHAnsi" w:cstheme="minorHAnsi"/>
          <w:b/>
          <w:sz w:val="22"/>
          <w:szCs w:val="22"/>
        </w:rPr>
        <w:t xml:space="preserve"> DIN: </w:t>
      </w:r>
      <w:r w:rsidRPr="003B38AF">
        <w:rPr>
          <w:rFonts w:asciiTheme="minorHAnsi" w:hAnsiTheme="minorHAnsi" w:cstheme="minorHAnsi"/>
          <w:b/>
          <w:sz w:val="22"/>
          <w:szCs w:val="22"/>
        </w:rPr>
        <w:t>08574383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38AF" w:rsidRPr="003B38AF" w14:paraId="5A2235AF" w14:textId="77777777" w:rsidTr="001A163A">
        <w:trPr>
          <w:trHeight w:val="315"/>
        </w:trPr>
        <w:tc>
          <w:tcPr>
            <w:tcW w:w="567" w:type="dxa"/>
            <w:shd w:val="clear" w:color="auto" w:fill="002060"/>
            <w:noWrap/>
            <w:vAlign w:val="center"/>
            <w:hideMark/>
          </w:tcPr>
          <w:p w14:paraId="16D568E1" w14:textId="77777777"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14255010" w14:textId="77777777"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 xml:space="preserve">Company Name </w:t>
            </w:r>
          </w:p>
          <w:p w14:paraId="767D44DC" w14:textId="77777777"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(CIN/FCRN/LLPIN)</w:t>
            </w:r>
          </w:p>
        </w:tc>
        <w:tc>
          <w:tcPr>
            <w:tcW w:w="1275" w:type="dxa"/>
            <w:shd w:val="clear" w:color="auto" w:fill="002060"/>
            <w:noWrap/>
            <w:vAlign w:val="center"/>
            <w:hideMark/>
          </w:tcPr>
          <w:p w14:paraId="3EC79DF7" w14:textId="77777777"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0B03D1E5" w14:textId="77777777" w:rsidR="003B38AF" w:rsidRPr="003B38AF" w:rsidRDefault="003B38AF" w:rsidP="001A163A">
            <w:pPr>
              <w:spacing w:line="360" w:lineRule="auto"/>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2C97E468" w14:textId="77777777" w:rsidR="003B38AF" w:rsidRPr="003B38AF" w:rsidRDefault="003B38AF" w:rsidP="001A163A">
            <w:pPr>
              <w:spacing w:line="360" w:lineRule="auto"/>
              <w:ind w:left="-104"/>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Date Of Appointment at Current Designation</w:t>
            </w:r>
          </w:p>
        </w:tc>
      </w:tr>
      <w:tr w:rsidR="003B38AF" w:rsidRPr="003B38AF" w14:paraId="5620180D" w14:textId="77777777" w:rsidTr="001A163A">
        <w:trPr>
          <w:trHeight w:val="315"/>
        </w:trPr>
        <w:tc>
          <w:tcPr>
            <w:tcW w:w="9072" w:type="dxa"/>
            <w:gridSpan w:val="5"/>
            <w:shd w:val="clear" w:color="auto" w:fill="auto"/>
            <w:noWrap/>
            <w:vAlign w:val="center"/>
          </w:tcPr>
          <w:p w14:paraId="6D72547C" w14:textId="77777777" w:rsidR="003B38AF" w:rsidRPr="003B38AF" w:rsidRDefault="003B38AF" w:rsidP="001A163A">
            <w:pPr>
              <w:rPr>
                <w:rFonts w:asciiTheme="minorHAnsi" w:hAnsiTheme="minorHAnsi" w:cstheme="minorHAnsi"/>
                <w:color w:val="000000"/>
                <w:sz w:val="22"/>
                <w:szCs w:val="22"/>
              </w:rPr>
            </w:pPr>
            <w:r w:rsidRPr="003B38AF">
              <w:rPr>
                <w:rFonts w:asciiTheme="minorHAnsi" w:hAnsiTheme="minorHAnsi" w:cstheme="minorHAnsi"/>
                <w:color w:val="000000"/>
                <w:sz w:val="22"/>
                <w:szCs w:val="22"/>
              </w:rPr>
              <w:t>List of Associated Companies</w:t>
            </w:r>
          </w:p>
        </w:tc>
      </w:tr>
      <w:tr w:rsidR="003B38AF" w:rsidRPr="003B38AF" w14:paraId="5ED3BFEE" w14:textId="77777777" w:rsidTr="003B38AF">
        <w:trPr>
          <w:trHeight w:val="315"/>
        </w:trPr>
        <w:tc>
          <w:tcPr>
            <w:tcW w:w="567" w:type="dxa"/>
            <w:shd w:val="clear" w:color="auto" w:fill="auto"/>
            <w:noWrap/>
            <w:vAlign w:val="center"/>
            <w:hideMark/>
          </w:tcPr>
          <w:p w14:paraId="28478011"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14:paraId="5A08E1BE" w14:textId="77777777" w:rsidR="003B38AF" w:rsidRPr="003B38AF" w:rsidRDefault="003B38AF" w:rsidP="006206B2">
            <w:pPr>
              <w:rPr>
                <w:rFonts w:asciiTheme="minorHAnsi" w:hAnsiTheme="minorHAnsi" w:cstheme="minorHAnsi"/>
                <w:color w:val="000000"/>
                <w:sz w:val="22"/>
                <w:szCs w:val="22"/>
              </w:rPr>
            </w:pPr>
            <w:r w:rsidRPr="003B38AF">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21C92080"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3BF0863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08/08/2024</w:t>
            </w:r>
          </w:p>
        </w:tc>
        <w:tc>
          <w:tcPr>
            <w:tcW w:w="2268" w:type="dxa"/>
            <w:shd w:val="clear" w:color="auto" w:fill="auto"/>
            <w:noWrap/>
            <w:vAlign w:val="center"/>
          </w:tcPr>
          <w:p w14:paraId="155AFE20"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08/08/2024</w:t>
            </w:r>
          </w:p>
        </w:tc>
      </w:tr>
      <w:tr w:rsidR="003B38AF" w:rsidRPr="003B38AF" w14:paraId="687B7CF0" w14:textId="77777777" w:rsidTr="003B38AF">
        <w:trPr>
          <w:trHeight w:val="315"/>
        </w:trPr>
        <w:tc>
          <w:tcPr>
            <w:tcW w:w="567" w:type="dxa"/>
            <w:shd w:val="clear" w:color="auto" w:fill="auto"/>
            <w:noWrap/>
            <w:vAlign w:val="center"/>
            <w:hideMark/>
          </w:tcPr>
          <w:p w14:paraId="7C76F10A"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center"/>
          </w:tcPr>
          <w:p w14:paraId="7A09F5D4"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Tangible Recycling Private Limited</w:t>
            </w:r>
          </w:p>
          <w:p w14:paraId="6B28C71D"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(U51100GJ2015PTC082024)</w:t>
            </w:r>
          </w:p>
        </w:tc>
        <w:tc>
          <w:tcPr>
            <w:tcW w:w="1275" w:type="dxa"/>
            <w:shd w:val="clear" w:color="auto" w:fill="auto"/>
            <w:noWrap/>
            <w:vAlign w:val="center"/>
          </w:tcPr>
          <w:p w14:paraId="166BA28B"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3A475D7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08/12/2022</w:t>
            </w:r>
          </w:p>
        </w:tc>
        <w:tc>
          <w:tcPr>
            <w:tcW w:w="2268" w:type="dxa"/>
            <w:shd w:val="clear" w:color="auto" w:fill="auto"/>
            <w:noWrap/>
            <w:vAlign w:val="center"/>
          </w:tcPr>
          <w:p w14:paraId="5ED9E6E3"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30/09/2023</w:t>
            </w:r>
          </w:p>
        </w:tc>
      </w:tr>
      <w:tr w:rsidR="003B38AF" w:rsidRPr="003B38AF" w14:paraId="45ACB737" w14:textId="77777777" w:rsidTr="003B38AF">
        <w:trPr>
          <w:trHeight w:val="315"/>
        </w:trPr>
        <w:tc>
          <w:tcPr>
            <w:tcW w:w="567" w:type="dxa"/>
            <w:shd w:val="clear" w:color="auto" w:fill="auto"/>
            <w:noWrap/>
            <w:vAlign w:val="center"/>
          </w:tcPr>
          <w:p w14:paraId="6474E14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center"/>
          </w:tcPr>
          <w:p w14:paraId="72F3FFD7"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Urja Ships Private Limited</w:t>
            </w:r>
          </w:p>
          <w:p w14:paraId="15AAD624"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(U35900MH2022PTC395911)</w:t>
            </w:r>
          </w:p>
        </w:tc>
        <w:tc>
          <w:tcPr>
            <w:tcW w:w="1275" w:type="dxa"/>
            <w:shd w:val="clear" w:color="auto" w:fill="auto"/>
            <w:noWrap/>
            <w:vAlign w:val="center"/>
          </w:tcPr>
          <w:p w14:paraId="55E5E07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6EE0462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30/03/2023</w:t>
            </w:r>
          </w:p>
        </w:tc>
        <w:tc>
          <w:tcPr>
            <w:tcW w:w="2268" w:type="dxa"/>
            <w:shd w:val="clear" w:color="auto" w:fill="auto"/>
            <w:noWrap/>
            <w:vAlign w:val="center"/>
          </w:tcPr>
          <w:p w14:paraId="2CF171E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02/09/2023</w:t>
            </w:r>
          </w:p>
        </w:tc>
      </w:tr>
      <w:tr w:rsidR="003B38AF" w:rsidRPr="003B38AF" w14:paraId="2A6AA6D1" w14:textId="77777777" w:rsidTr="003B38AF">
        <w:trPr>
          <w:trHeight w:val="315"/>
        </w:trPr>
        <w:tc>
          <w:tcPr>
            <w:tcW w:w="567" w:type="dxa"/>
            <w:shd w:val="clear" w:color="auto" w:fill="auto"/>
            <w:noWrap/>
            <w:vAlign w:val="center"/>
          </w:tcPr>
          <w:p w14:paraId="0DFD8736"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center"/>
          </w:tcPr>
          <w:p w14:paraId="5238C801"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Breamer Subsea Private Limited</w:t>
            </w:r>
          </w:p>
          <w:p w14:paraId="675DC0B4"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(U82990GJ2023PTC143633)</w:t>
            </w:r>
          </w:p>
        </w:tc>
        <w:tc>
          <w:tcPr>
            <w:tcW w:w="1275" w:type="dxa"/>
            <w:shd w:val="clear" w:color="auto" w:fill="auto"/>
            <w:noWrap/>
            <w:vAlign w:val="center"/>
          </w:tcPr>
          <w:p w14:paraId="12B69A47"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024943F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07/08/2023</w:t>
            </w:r>
          </w:p>
        </w:tc>
        <w:tc>
          <w:tcPr>
            <w:tcW w:w="2268" w:type="dxa"/>
            <w:shd w:val="clear" w:color="auto" w:fill="auto"/>
            <w:noWrap/>
            <w:vAlign w:val="center"/>
          </w:tcPr>
          <w:p w14:paraId="4FC096EB"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07/08/2023</w:t>
            </w:r>
          </w:p>
        </w:tc>
      </w:tr>
      <w:tr w:rsidR="003B38AF" w:rsidRPr="003B38AF" w14:paraId="6E0BCD1B" w14:textId="77777777" w:rsidTr="003B38AF">
        <w:trPr>
          <w:trHeight w:val="315"/>
        </w:trPr>
        <w:tc>
          <w:tcPr>
            <w:tcW w:w="567" w:type="dxa"/>
            <w:shd w:val="clear" w:color="auto" w:fill="auto"/>
            <w:noWrap/>
            <w:vAlign w:val="center"/>
          </w:tcPr>
          <w:p w14:paraId="588E6A8E"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center"/>
          </w:tcPr>
          <w:p w14:paraId="6A9AA02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Tangible Recycling Private Limited</w:t>
            </w:r>
          </w:p>
          <w:p w14:paraId="48FDE3F6"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(U51100GJ2015PTC082024)</w:t>
            </w:r>
          </w:p>
        </w:tc>
        <w:tc>
          <w:tcPr>
            <w:tcW w:w="1275" w:type="dxa"/>
            <w:shd w:val="clear" w:color="auto" w:fill="auto"/>
            <w:noWrap/>
            <w:vAlign w:val="center"/>
          </w:tcPr>
          <w:p w14:paraId="4F1F234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14:paraId="7898CBCE"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18CF917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08/12/2022</w:t>
            </w:r>
          </w:p>
        </w:tc>
      </w:tr>
      <w:tr w:rsidR="003B38AF" w:rsidRPr="003B38AF" w14:paraId="3C54FD6A" w14:textId="77777777" w:rsidTr="003B38AF">
        <w:trPr>
          <w:trHeight w:val="315"/>
        </w:trPr>
        <w:tc>
          <w:tcPr>
            <w:tcW w:w="567" w:type="dxa"/>
            <w:shd w:val="clear" w:color="auto" w:fill="auto"/>
            <w:noWrap/>
            <w:vAlign w:val="center"/>
          </w:tcPr>
          <w:p w14:paraId="55C866F7"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6</w:t>
            </w:r>
          </w:p>
        </w:tc>
        <w:tc>
          <w:tcPr>
            <w:tcW w:w="3119" w:type="dxa"/>
            <w:shd w:val="clear" w:color="auto" w:fill="auto"/>
            <w:noWrap/>
            <w:vAlign w:val="center"/>
          </w:tcPr>
          <w:p w14:paraId="0422E9C6"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Urja Ships Private Limited</w:t>
            </w:r>
          </w:p>
          <w:p w14:paraId="4A6F14D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lastRenderedPageBreak/>
              <w:t>(U35900MH2022PTC395911)</w:t>
            </w:r>
          </w:p>
        </w:tc>
        <w:tc>
          <w:tcPr>
            <w:tcW w:w="1275" w:type="dxa"/>
            <w:shd w:val="clear" w:color="auto" w:fill="auto"/>
            <w:noWrap/>
            <w:vAlign w:val="center"/>
          </w:tcPr>
          <w:p w14:paraId="227E5F2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lastRenderedPageBreak/>
              <w:t xml:space="preserve">Additional </w:t>
            </w:r>
            <w:r w:rsidRPr="003B38AF">
              <w:rPr>
                <w:rFonts w:asciiTheme="minorHAnsi" w:hAnsiTheme="minorHAnsi" w:cstheme="minorHAnsi"/>
                <w:color w:val="000000"/>
                <w:sz w:val="22"/>
                <w:szCs w:val="22"/>
              </w:rPr>
              <w:lastRenderedPageBreak/>
              <w:t>Director</w:t>
            </w:r>
          </w:p>
        </w:tc>
        <w:tc>
          <w:tcPr>
            <w:tcW w:w="1843" w:type="dxa"/>
            <w:shd w:val="clear" w:color="auto" w:fill="auto"/>
            <w:noWrap/>
            <w:vAlign w:val="center"/>
          </w:tcPr>
          <w:p w14:paraId="65146095"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lastRenderedPageBreak/>
              <w:t>-</w:t>
            </w:r>
          </w:p>
        </w:tc>
        <w:tc>
          <w:tcPr>
            <w:tcW w:w="2268" w:type="dxa"/>
            <w:shd w:val="clear" w:color="auto" w:fill="auto"/>
            <w:noWrap/>
            <w:vAlign w:val="center"/>
          </w:tcPr>
          <w:p w14:paraId="59CA2E09"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30/03/2023</w:t>
            </w:r>
          </w:p>
        </w:tc>
      </w:tr>
      <w:tr w:rsidR="003B38AF" w:rsidRPr="003B38AF" w14:paraId="006EFEDE" w14:textId="77777777" w:rsidTr="003B38AF">
        <w:trPr>
          <w:trHeight w:val="315"/>
        </w:trPr>
        <w:tc>
          <w:tcPr>
            <w:tcW w:w="567" w:type="dxa"/>
            <w:shd w:val="clear" w:color="auto" w:fill="auto"/>
            <w:noWrap/>
            <w:vAlign w:val="center"/>
          </w:tcPr>
          <w:p w14:paraId="238AA5C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7</w:t>
            </w:r>
          </w:p>
        </w:tc>
        <w:tc>
          <w:tcPr>
            <w:tcW w:w="3119" w:type="dxa"/>
            <w:shd w:val="clear" w:color="auto" w:fill="auto"/>
            <w:noWrap/>
            <w:vAlign w:val="center"/>
          </w:tcPr>
          <w:p w14:paraId="1907583B"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Arihant Ferroalloys Private Limited</w:t>
            </w:r>
          </w:p>
          <w:p w14:paraId="49D09019"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(U28999GJ2019PTC110088)</w:t>
            </w:r>
          </w:p>
        </w:tc>
        <w:tc>
          <w:tcPr>
            <w:tcW w:w="1275" w:type="dxa"/>
            <w:shd w:val="clear" w:color="auto" w:fill="auto"/>
            <w:noWrap/>
            <w:vAlign w:val="center"/>
          </w:tcPr>
          <w:p w14:paraId="6134DF8E"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4471279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4407F5D6"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27/09/2019</w:t>
            </w:r>
          </w:p>
        </w:tc>
      </w:tr>
      <w:tr w:rsidR="003B38AF" w:rsidRPr="003B38AF" w14:paraId="18DE3C30" w14:textId="77777777" w:rsidTr="00390372">
        <w:trPr>
          <w:trHeight w:val="315"/>
        </w:trPr>
        <w:tc>
          <w:tcPr>
            <w:tcW w:w="9072" w:type="dxa"/>
            <w:gridSpan w:val="5"/>
            <w:shd w:val="clear" w:color="auto" w:fill="DBE5F1" w:themeFill="accent1" w:themeFillTint="33"/>
            <w:noWrap/>
            <w:vAlign w:val="center"/>
          </w:tcPr>
          <w:p w14:paraId="3D34423F" w14:textId="77777777" w:rsidR="003B38AF" w:rsidRPr="00390372" w:rsidRDefault="003B38AF" w:rsidP="001A163A">
            <w:pPr>
              <w:rPr>
                <w:rFonts w:asciiTheme="minorHAnsi" w:hAnsiTheme="minorHAnsi" w:cstheme="minorHAnsi"/>
                <w:b/>
                <w:color w:val="000000"/>
                <w:sz w:val="22"/>
                <w:szCs w:val="22"/>
              </w:rPr>
            </w:pPr>
            <w:r w:rsidRPr="00390372">
              <w:rPr>
                <w:rFonts w:asciiTheme="minorHAnsi" w:hAnsiTheme="minorHAnsi" w:cstheme="minorHAnsi"/>
                <w:b/>
                <w:color w:val="000000"/>
                <w:sz w:val="22"/>
                <w:szCs w:val="22"/>
              </w:rPr>
              <w:t>List of Associated LLPs</w:t>
            </w:r>
          </w:p>
        </w:tc>
      </w:tr>
      <w:tr w:rsidR="003B38AF" w:rsidRPr="003B38AF" w14:paraId="13E1497D" w14:textId="77777777" w:rsidTr="003B38AF">
        <w:trPr>
          <w:trHeight w:val="315"/>
        </w:trPr>
        <w:tc>
          <w:tcPr>
            <w:tcW w:w="567" w:type="dxa"/>
            <w:shd w:val="clear" w:color="auto" w:fill="auto"/>
            <w:noWrap/>
            <w:vAlign w:val="center"/>
          </w:tcPr>
          <w:p w14:paraId="20B7BF74"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14:paraId="44387997"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 (AAO-0999)</w:t>
            </w:r>
          </w:p>
        </w:tc>
        <w:tc>
          <w:tcPr>
            <w:tcW w:w="1275" w:type="dxa"/>
            <w:shd w:val="clear" w:color="auto" w:fill="auto"/>
            <w:noWrap/>
            <w:vAlign w:val="center"/>
          </w:tcPr>
          <w:p w14:paraId="459D756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Designated Partner</w:t>
            </w:r>
          </w:p>
        </w:tc>
        <w:tc>
          <w:tcPr>
            <w:tcW w:w="1843" w:type="dxa"/>
            <w:shd w:val="clear" w:color="auto" w:fill="auto"/>
            <w:noWrap/>
            <w:vAlign w:val="center"/>
          </w:tcPr>
          <w:p w14:paraId="44AD478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469D195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01/10/2023</w:t>
            </w:r>
          </w:p>
        </w:tc>
      </w:tr>
      <w:tr w:rsidR="003B38AF" w:rsidRPr="003B38AF" w14:paraId="7FB642B8" w14:textId="77777777" w:rsidTr="003B38AF">
        <w:trPr>
          <w:trHeight w:val="315"/>
        </w:trPr>
        <w:tc>
          <w:tcPr>
            <w:tcW w:w="567" w:type="dxa"/>
            <w:shd w:val="clear" w:color="auto" w:fill="auto"/>
            <w:noWrap/>
            <w:vAlign w:val="center"/>
          </w:tcPr>
          <w:p w14:paraId="44CD0D10"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14:paraId="097AF1B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 (AAO-0999)</w:t>
            </w:r>
          </w:p>
        </w:tc>
        <w:tc>
          <w:tcPr>
            <w:tcW w:w="1275" w:type="dxa"/>
            <w:shd w:val="clear" w:color="auto" w:fill="auto"/>
            <w:noWrap/>
            <w:vAlign w:val="center"/>
          </w:tcPr>
          <w:p w14:paraId="4C969C5E"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1843" w:type="dxa"/>
            <w:shd w:val="clear" w:color="auto" w:fill="auto"/>
            <w:noWrap/>
            <w:vAlign w:val="center"/>
          </w:tcPr>
          <w:p w14:paraId="48F99B2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2AC26C0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15/10/2019</w:t>
            </w:r>
          </w:p>
        </w:tc>
      </w:tr>
    </w:tbl>
    <w:p w14:paraId="0E2A7D51" w14:textId="77777777" w:rsidR="003B38AF" w:rsidRDefault="003B38AF" w:rsidP="003B38AF">
      <w:pPr>
        <w:jc w:val="right"/>
        <w:rPr>
          <w:rFonts w:ascii="Arial" w:hAnsi="Arial" w:cs="Arial"/>
          <w:b/>
          <w:i/>
          <w:sz w:val="20"/>
          <w:szCs w:val="22"/>
          <w:lang w:eastAsia="en-IN"/>
        </w:rPr>
      </w:pPr>
      <w:r w:rsidRPr="003B38AF">
        <w:rPr>
          <w:rFonts w:ascii="Arial" w:hAnsi="Arial" w:cs="Arial"/>
          <w:b/>
          <w:i/>
          <w:sz w:val="20"/>
          <w:lang w:eastAsia="en-IN"/>
        </w:rPr>
        <w:t xml:space="preserve">Source: </w:t>
      </w:r>
      <w:r w:rsidRPr="003B38AF">
        <w:rPr>
          <w:rFonts w:ascii="Arial" w:hAnsi="Arial" w:cs="Arial"/>
          <w:i/>
          <w:sz w:val="20"/>
          <w:lang w:eastAsia="en-IN"/>
        </w:rPr>
        <w:t>Information extracted from MCA website &amp; public domain</w:t>
      </w:r>
      <w:r w:rsidRPr="003B38AF">
        <w:rPr>
          <w:rFonts w:ascii="Arial" w:hAnsi="Arial" w:cs="Arial"/>
          <w:b/>
          <w:i/>
          <w:sz w:val="20"/>
          <w:szCs w:val="22"/>
          <w:lang w:eastAsia="en-IN"/>
        </w:rPr>
        <w:t xml:space="preserve"> </w:t>
      </w:r>
    </w:p>
    <w:p w14:paraId="0F163245" w14:textId="77777777" w:rsidR="003B38AF" w:rsidRDefault="003B38AF" w:rsidP="003B38AF">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742823" w:rsidRPr="00742823">
        <w:rPr>
          <w:rFonts w:asciiTheme="minorHAnsi" w:hAnsiTheme="minorHAnsi" w:cstheme="minorHAnsi"/>
          <w:b/>
          <w:sz w:val="22"/>
          <w:szCs w:val="22"/>
        </w:rPr>
        <w:t xml:space="preserve">MUNISHKUMAR AMRITLAL BANSAL </w:t>
      </w:r>
      <w:r>
        <w:rPr>
          <w:rFonts w:asciiTheme="minorHAnsi" w:hAnsiTheme="minorHAnsi" w:cstheme="minorHAnsi"/>
          <w:b/>
          <w:sz w:val="22"/>
          <w:szCs w:val="22"/>
        </w:rPr>
        <w:t xml:space="preserve">DIN: </w:t>
      </w:r>
      <w:r w:rsidR="00742823" w:rsidRPr="00742823">
        <w:rPr>
          <w:rFonts w:asciiTheme="minorHAnsi" w:hAnsiTheme="minorHAnsi" w:cstheme="minorHAnsi"/>
          <w:b/>
          <w:sz w:val="22"/>
          <w:szCs w:val="22"/>
        </w:rPr>
        <w:t>06364716</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38AF" w:rsidRPr="00EE1AC7" w14:paraId="09D6C45B" w14:textId="77777777" w:rsidTr="001A163A">
        <w:trPr>
          <w:trHeight w:val="315"/>
        </w:trPr>
        <w:tc>
          <w:tcPr>
            <w:tcW w:w="567" w:type="dxa"/>
            <w:shd w:val="clear" w:color="auto" w:fill="002060"/>
            <w:noWrap/>
            <w:vAlign w:val="center"/>
            <w:hideMark/>
          </w:tcPr>
          <w:p w14:paraId="61932A20" w14:textId="77777777"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65C3FC24" w14:textId="77777777"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 xml:space="preserve">Company Name </w:t>
            </w:r>
          </w:p>
          <w:p w14:paraId="2AACEE36" w14:textId="77777777"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473B4E21" w14:textId="77777777"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493130E3" w14:textId="77777777" w:rsidR="003B38AF" w:rsidRPr="00EE1AC7" w:rsidRDefault="003B38AF" w:rsidP="001A163A">
            <w:pPr>
              <w:spacing w:line="360" w:lineRule="auto"/>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7F2D59B0" w14:textId="77777777" w:rsidR="003B38AF" w:rsidRPr="00EE1AC7" w:rsidRDefault="003B38AF" w:rsidP="001A163A">
            <w:pPr>
              <w:spacing w:line="360" w:lineRule="auto"/>
              <w:ind w:left="-104"/>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Date Of Appointment at Current Designation</w:t>
            </w:r>
          </w:p>
        </w:tc>
      </w:tr>
      <w:tr w:rsidR="00742823" w:rsidRPr="00EE1AC7" w14:paraId="0AECDDEF" w14:textId="77777777" w:rsidTr="00742823">
        <w:trPr>
          <w:trHeight w:val="315"/>
        </w:trPr>
        <w:tc>
          <w:tcPr>
            <w:tcW w:w="567" w:type="dxa"/>
            <w:shd w:val="clear" w:color="auto" w:fill="auto"/>
            <w:noWrap/>
            <w:vAlign w:val="center"/>
            <w:hideMark/>
          </w:tcPr>
          <w:p w14:paraId="0F377DA6"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w:t>
            </w:r>
          </w:p>
        </w:tc>
        <w:tc>
          <w:tcPr>
            <w:tcW w:w="3119" w:type="dxa"/>
            <w:shd w:val="clear" w:color="auto" w:fill="auto"/>
            <w:noWrap/>
            <w:vAlign w:val="bottom"/>
          </w:tcPr>
          <w:p w14:paraId="5EDC11AF" w14:textId="77777777" w:rsidR="00742823" w:rsidRPr="00EE1AC7" w:rsidRDefault="00742823" w:rsidP="006206B2">
            <w:pPr>
              <w:rPr>
                <w:rFonts w:asciiTheme="minorHAnsi" w:hAnsiTheme="minorHAnsi" w:cstheme="minorHAnsi"/>
                <w:color w:val="000000"/>
                <w:sz w:val="22"/>
                <w:szCs w:val="22"/>
              </w:rPr>
            </w:pPr>
            <w:r w:rsidRPr="00EE1AC7">
              <w:rPr>
                <w:rFonts w:asciiTheme="minorHAnsi" w:hAnsiTheme="minorHAnsi" w:cstheme="minorHAnsi"/>
                <w:color w:val="000000"/>
                <w:sz w:val="22"/>
                <w:szCs w:val="22"/>
              </w:rPr>
              <w:t>Sai Infinium Limited (U35105GJ2004PLC044607)</w:t>
            </w:r>
          </w:p>
        </w:tc>
        <w:tc>
          <w:tcPr>
            <w:tcW w:w="1275" w:type="dxa"/>
            <w:shd w:val="clear" w:color="auto" w:fill="auto"/>
            <w:noWrap/>
            <w:vAlign w:val="center"/>
          </w:tcPr>
          <w:p w14:paraId="3B9F523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6A231566"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29/08/2024</w:t>
            </w:r>
          </w:p>
        </w:tc>
        <w:tc>
          <w:tcPr>
            <w:tcW w:w="2268" w:type="dxa"/>
            <w:shd w:val="clear" w:color="auto" w:fill="auto"/>
            <w:noWrap/>
            <w:vAlign w:val="center"/>
          </w:tcPr>
          <w:p w14:paraId="5EF8D414"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29/08/2024</w:t>
            </w:r>
          </w:p>
        </w:tc>
      </w:tr>
      <w:tr w:rsidR="00742823" w:rsidRPr="00EE1AC7" w14:paraId="71C613C6" w14:textId="77777777" w:rsidTr="00742823">
        <w:trPr>
          <w:trHeight w:val="315"/>
        </w:trPr>
        <w:tc>
          <w:tcPr>
            <w:tcW w:w="567" w:type="dxa"/>
            <w:shd w:val="clear" w:color="auto" w:fill="auto"/>
            <w:noWrap/>
            <w:vAlign w:val="center"/>
            <w:hideMark/>
          </w:tcPr>
          <w:p w14:paraId="3C0AC50F"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w:t>
            </w:r>
          </w:p>
        </w:tc>
        <w:tc>
          <w:tcPr>
            <w:tcW w:w="3119" w:type="dxa"/>
            <w:shd w:val="clear" w:color="auto" w:fill="auto"/>
            <w:noWrap/>
            <w:vAlign w:val="bottom"/>
          </w:tcPr>
          <w:p w14:paraId="0436A2E0"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Devansh Infinium Private Limited</w:t>
            </w:r>
          </w:p>
          <w:p w14:paraId="3F13175C"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(U24109GJ2023PTC141598)</w:t>
            </w:r>
          </w:p>
        </w:tc>
        <w:tc>
          <w:tcPr>
            <w:tcW w:w="1275" w:type="dxa"/>
            <w:shd w:val="clear" w:color="auto" w:fill="auto"/>
            <w:noWrap/>
            <w:vAlign w:val="center"/>
          </w:tcPr>
          <w:p w14:paraId="5A73EFCC"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2CC35AF9"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23/05/2024</w:t>
            </w:r>
          </w:p>
        </w:tc>
        <w:tc>
          <w:tcPr>
            <w:tcW w:w="2268" w:type="dxa"/>
            <w:shd w:val="clear" w:color="auto" w:fill="auto"/>
            <w:noWrap/>
            <w:vAlign w:val="center"/>
          </w:tcPr>
          <w:p w14:paraId="5D85D194"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23/05/2024</w:t>
            </w:r>
          </w:p>
        </w:tc>
      </w:tr>
      <w:tr w:rsidR="00742823" w:rsidRPr="00EE1AC7" w14:paraId="5EB502D5" w14:textId="77777777" w:rsidTr="00742823">
        <w:trPr>
          <w:trHeight w:val="315"/>
        </w:trPr>
        <w:tc>
          <w:tcPr>
            <w:tcW w:w="567" w:type="dxa"/>
            <w:shd w:val="clear" w:color="auto" w:fill="auto"/>
            <w:noWrap/>
            <w:vAlign w:val="center"/>
          </w:tcPr>
          <w:p w14:paraId="56F17A2E"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3</w:t>
            </w:r>
          </w:p>
        </w:tc>
        <w:tc>
          <w:tcPr>
            <w:tcW w:w="3119" w:type="dxa"/>
            <w:shd w:val="clear" w:color="auto" w:fill="auto"/>
            <w:noWrap/>
            <w:vAlign w:val="bottom"/>
          </w:tcPr>
          <w:p w14:paraId="08E91C3E"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Sai Infinium Private Limited</w:t>
            </w:r>
          </w:p>
          <w:p w14:paraId="71ED2EB8"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(U27320GJ2019PTC110732)</w:t>
            </w:r>
          </w:p>
        </w:tc>
        <w:tc>
          <w:tcPr>
            <w:tcW w:w="1275" w:type="dxa"/>
            <w:shd w:val="clear" w:color="auto" w:fill="auto"/>
            <w:noWrap/>
            <w:vAlign w:val="center"/>
          </w:tcPr>
          <w:p w14:paraId="33262B87"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5A60960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16/06/2023</w:t>
            </w:r>
          </w:p>
        </w:tc>
        <w:tc>
          <w:tcPr>
            <w:tcW w:w="2268" w:type="dxa"/>
            <w:shd w:val="clear" w:color="auto" w:fill="auto"/>
            <w:noWrap/>
            <w:vAlign w:val="center"/>
          </w:tcPr>
          <w:p w14:paraId="4669AA3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16/06/2023</w:t>
            </w:r>
          </w:p>
        </w:tc>
      </w:tr>
      <w:tr w:rsidR="00742823" w:rsidRPr="00EE1AC7" w14:paraId="70A274D0" w14:textId="77777777" w:rsidTr="00742823">
        <w:trPr>
          <w:trHeight w:val="315"/>
        </w:trPr>
        <w:tc>
          <w:tcPr>
            <w:tcW w:w="567" w:type="dxa"/>
            <w:shd w:val="clear" w:color="auto" w:fill="auto"/>
            <w:noWrap/>
            <w:vAlign w:val="center"/>
          </w:tcPr>
          <w:p w14:paraId="613A9E50"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4</w:t>
            </w:r>
          </w:p>
        </w:tc>
        <w:tc>
          <w:tcPr>
            <w:tcW w:w="3119" w:type="dxa"/>
            <w:shd w:val="clear" w:color="auto" w:fill="auto"/>
            <w:noWrap/>
            <w:vAlign w:val="bottom"/>
          </w:tcPr>
          <w:p w14:paraId="20D84359"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Shirdi Ship Breaking Private Limited</w:t>
            </w:r>
          </w:p>
          <w:p w14:paraId="239C7078"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(U37100GJ2012PTC071923)</w:t>
            </w:r>
          </w:p>
        </w:tc>
        <w:tc>
          <w:tcPr>
            <w:tcW w:w="1275" w:type="dxa"/>
            <w:shd w:val="clear" w:color="auto" w:fill="auto"/>
            <w:noWrap/>
            <w:vAlign w:val="center"/>
          </w:tcPr>
          <w:p w14:paraId="43937BD8"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0C02D58E"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12/09/2012</w:t>
            </w:r>
          </w:p>
        </w:tc>
        <w:tc>
          <w:tcPr>
            <w:tcW w:w="2268" w:type="dxa"/>
            <w:shd w:val="clear" w:color="auto" w:fill="auto"/>
            <w:noWrap/>
            <w:vAlign w:val="center"/>
          </w:tcPr>
          <w:p w14:paraId="63C75205"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12/09/2012</w:t>
            </w:r>
          </w:p>
        </w:tc>
      </w:tr>
      <w:tr w:rsidR="00742823" w:rsidRPr="00EE1AC7" w14:paraId="6407C4E3" w14:textId="77777777" w:rsidTr="00742823">
        <w:trPr>
          <w:trHeight w:val="315"/>
        </w:trPr>
        <w:tc>
          <w:tcPr>
            <w:tcW w:w="567" w:type="dxa"/>
            <w:shd w:val="clear" w:color="auto" w:fill="auto"/>
            <w:noWrap/>
            <w:vAlign w:val="center"/>
          </w:tcPr>
          <w:p w14:paraId="23683817"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5</w:t>
            </w:r>
          </w:p>
        </w:tc>
        <w:tc>
          <w:tcPr>
            <w:tcW w:w="3119" w:type="dxa"/>
            <w:shd w:val="clear" w:color="auto" w:fill="auto"/>
            <w:noWrap/>
            <w:vAlign w:val="bottom"/>
          </w:tcPr>
          <w:p w14:paraId="703C8CD0"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Honey Shipbreaking Private Limited</w:t>
            </w:r>
          </w:p>
          <w:p w14:paraId="5DF30C2F"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(U35117GJ2003PTC041848)</w:t>
            </w:r>
          </w:p>
        </w:tc>
        <w:tc>
          <w:tcPr>
            <w:tcW w:w="1275" w:type="dxa"/>
            <w:shd w:val="clear" w:color="auto" w:fill="auto"/>
            <w:noWrap/>
            <w:vAlign w:val="center"/>
          </w:tcPr>
          <w:p w14:paraId="50275465"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0FDD810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01/09/2016</w:t>
            </w:r>
          </w:p>
        </w:tc>
        <w:tc>
          <w:tcPr>
            <w:tcW w:w="2268" w:type="dxa"/>
            <w:shd w:val="clear" w:color="auto" w:fill="auto"/>
            <w:noWrap/>
            <w:vAlign w:val="center"/>
          </w:tcPr>
          <w:p w14:paraId="3FACD22C"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01/09/2016</w:t>
            </w:r>
          </w:p>
        </w:tc>
      </w:tr>
      <w:tr w:rsidR="00742823" w:rsidRPr="00EE1AC7" w14:paraId="23BDBE9D" w14:textId="77777777" w:rsidTr="00742823">
        <w:trPr>
          <w:trHeight w:val="315"/>
        </w:trPr>
        <w:tc>
          <w:tcPr>
            <w:tcW w:w="567" w:type="dxa"/>
            <w:shd w:val="clear" w:color="auto" w:fill="auto"/>
            <w:noWrap/>
            <w:vAlign w:val="center"/>
          </w:tcPr>
          <w:p w14:paraId="19192FAE"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6</w:t>
            </w:r>
          </w:p>
        </w:tc>
        <w:tc>
          <w:tcPr>
            <w:tcW w:w="3119" w:type="dxa"/>
            <w:shd w:val="clear" w:color="auto" w:fill="auto"/>
            <w:noWrap/>
            <w:vAlign w:val="bottom"/>
          </w:tcPr>
          <w:p w14:paraId="7646D94F"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Pratyaksh Ship Breaking Private Limited</w:t>
            </w:r>
          </w:p>
          <w:p w14:paraId="170BA742"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(U74999GJ2017PTC100260)</w:t>
            </w:r>
          </w:p>
        </w:tc>
        <w:tc>
          <w:tcPr>
            <w:tcW w:w="1275" w:type="dxa"/>
            <w:shd w:val="clear" w:color="auto" w:fill="auto"/>
            <w:noWrap/>
            <w:vAlign w:val="center"/>
          </w:tcPr>
          <w:p w14:paraId="351C56A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1B364AE6"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05/04/2021</w:t>
            </w:r>
          </w:p>
        </w:tc>
        <w:tc>
          <w:tcPr>
            <w:tcW w:w="2268" w:type="dxa"/>
            <w:shd w:val="clear" w:color="auto" w:fill="auto"/>
            <w:noWrap/>
            <w:vAlign w:val="center"/>
          </w:tcPr>
          <w:p w14:paraId="0CE40C6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05/04/2021</w:t>
            </w:r>
          </w:p>
        </w:tc>
      </w:tr>
      <w:tr w:rsidR="00742823" w:rsidRPr="00EE1AC7" w14:paraId="31568813" w14:textId="77777777" w:rsidTr="00742823">
        <w:trPr>
          <w:trHeight w:val="315"/>
        </w:trPr>
        <w:tc>
          <w:tcPr>
            <w:tcW w:w="567" w:type="dxa"/>
            <w:shd w:val="clear" w:color="auto" w:fill="auto"/>
            <w:noWrap/>
            <w:vAlign w:val="center"/>
          </w:tcPr>
          <w:p w14:paraId="41466108"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7</w:t>
            </w:r>
          </w:p>
        </w:tc>
        <w:tc>
          <w:tcPr>
            <w:tcW w:w="3119" w:type="dxa"/>
            <w:shd w:val="clear" w:color="auto" w:fill="auto"/>
            <w:noWrap/>
            <w:vAlign w:val="bottom"/>
          </w:tcPr>
          <w:p w14:paraId="44053B22"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Shanti Ship Breakers Private Limited</w:t>
            </w:r>
          </w:p>
          <w:p w14:paraId="17BA6F48"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(U35117GJ2002PTC041019)</w:t>
            </w:r>
          </w:p>
        </w:tc>
        <w:tc>
          <w:tcPr>
            <w:tcW w:w="1275" w:type="dxa"/>
            <w:shd w:val="clear" w:color="auto" w:fill="auto"/>
            <w:noWrap/>
            <w:vAlign w:val="center"/>
          </w:tcPr>
          <w:p w14:paraId="664BCE28"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0530CCCC"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w:t>
            </w:r>
          </w:p>
        </w:tc>
        <w:tc>
          <w:tcPr>
            <w:tcW w:w="2268" w:type="dxa"/>
            <w:shd w:val="clear" w:color="auto" w:fill="auto"/>
            <w:noWrap/>
            <w:vAlign w:val="center"/>
          </w:tcPr>
          <w:p w14:paraId="3C2D4FAE"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10/09/2018</w:t>
            </w:r>
          </w:p>
        </w:tc>
      </w:tr>
    </w:tbl>
    <w:p w14:paraId="5FAF0DC7" w14:textId="77777777" w:rsidR="003B38AF" w:rsidRPr="003B38AF" w:rsidRDefault="003B38AF" w:rsidP="003B38AF">
      <w:pPr>
        <w:jc w:val="right"/>
        <w:rPr>
          <w:rFonts w:ascii="Arial" w:hAnsi="Arial" w:cs="Arial"/>
          <w:b/>
          <w:i/>
          <w:sz w:val="20"/>
          <w:szCs w:val="22"/>
          <w:lang w:eastAsia="en-IN"/>
        </w:rPr>
      </w:pPr>
      <w:r w:rsidRPr="003B38AF">
        <w:rPr>
          <w:rFonts w:ascii="Arial" w:hAnsi="Arial" w:cs="Arial"/>
          <w:b/>
          <w:i/>
          <w:sz w:val="20"/>
          <w:lang w:eastAsia="en-IN"/>
        </w:rPr>
        <w:t xml:space="preserve">Source: </w:t>
      </w:r>
      <w:r w:rsidRPr="003B38AF">
        <w:rPr>
          <w:rFonts w:ascii="Arial" w:hAnsi="Arial" w:cs="Arial"/>
          <w:i/>
          <w:sz w:val="20"/>
          <w:lang w:eastAsia="en-IN"/>
        </w:rPr>
        <w:t>Information extracted from MCA website &amp; public domain</w:t>
      </w:r>
      <w:r w:rsidRPr="003B38AF">
        <w:rPr>
          <w:rFonts w:ascii="Arial" w:hAnsi="Arial" w:cs="Arial"/>
          <w:b/>
          <w:i/>
          <w:sz w:val="20"/>
          <w:szCs w:val="22"/>
          <w:lang w:eastAsia="en-IN"/>
        </w:rPr>
        <w:t xml:space="preserve"> </w:t>
      </w:r>
      <w:r w:rsidRPr="003B38AF">
        <w:rPr>
          <w:rFonts w:ascii="Arial" w:hAnsi="Arial" w:cs="Arial"/>
          <w:b/>
          <w:i/>
          <w:sz w:val="20"/>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3984FE3C" w14:textId="77777777" w:rsidTr="001617C6">
        <w:trPr>
          <w:trHeight w:val="20"/>
        </w:trPr>
        <w:tc>
          <w:tcPr>
            <w:tcW w:w="1620" w:type="dxa"/>
            <w:shd w:val="clear" w:color="auto" w:fill="002060"/>
            <w:vAlign w:val="center"/>
          </w:tcPr>
          <w:p w14:paraId="59B07311" w14:textId="77777777"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14:paraId="613B42F8"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3E1A0AFB" w14:textId="77777777" w:rsidR="00C92114" w:rsidRPr="00C92114" w:rsidRDefault="00C92114" w:rsidP="00C92114">
      <w:pPr>
        <w:pStyle w:val="ListParagraph"/>
        <w:ind w:left="709" w:right="-143"/>
        <w:jc w:val="both"/>
        <w:rPr>
          <w:rFonts w:ascii="Arial" w:hAnsi="Arial" w:cs="Arial"/>
          <w:sz w:val="22"/>
          <w:szCs w:val="22"/>
        </w:rPr>
      </w:pPr>
    </w:p>
    <w:p w14:paraId="08240818" w14:textId="77777777"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14:paraId="69572A14" w14:textId="77777777" w:rsidR="00064745" w:rsidRPr="009B002E" w:rsidRDefault="0084176E" w:rsidP="009B002E">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 xml:space="preserve">The proposed </w:t>
      </w:r>
      <w:r w:rsidR="009B002E">
        <w:rPr>
          <w:rFonts w:ascii="Arial" w:hAnsi="Arial" w:cs="Arial"/>
          <w:sz w:val="22"/>
          <w:szCs w:val="22"/>
          <w:lang w:eastAsia="en-IN"/>
        </w:rPr>
        <w:t>Wind Solar Hybrid Power</w:t>
      </w:r>
      <w:r w:rsidR="00E136B8" w:rsidRPr="00BD7CFF">
        <w:rPr>
          <w:rFonts w:ascii="Arial" w:hAnsi="Arial" w:cs="Arial"/>
          <w:sz w:val="22"/>
          <w:szCs w:val="22"/>
          <w:lang w:eastAsia="en-IN"/>
        </w:rPr>
        <w:t xml:space="preserve"> </w:t>
      </w:r>
      <w:r w:rsidRPr="00BD7CFF">
        <w:rPr>
          <w:rFonts w:ascii="Arial" w:hAnsi="Arial" w:cs="Arial"/>
          <w:sz w:val="22"/>
          <w:szCs w:val="22"/>
          <w:lang w:eastAsia="en-IN"/>
        </w:rPr>
        <w:t xml:space="preserve">plant will be set up by </w:t>
      </w:r>
      <w:r w:rsidR="00B95D25" w:rsidRPr="00B95D25">
        <w:rPr>
          <w:rFonts w:ascii="Arial" w:hAnsi="Arial" w:cs="Arial"/>
          <w:sz w:val="22"/>
          <w:szCs w:val="22"/>
          <w:lang w:eastAsia="en-IN"/>
        </w:rPr>
        <w:t xml:space="preserve">M/s </w:t>
      </w:r>
      <w:r w:rsidR="009B002E">
        <w:rPr>
          <w:rFonts w:ascii="Arial" w:hAnsi="Arial" w:cs="Arial"/>
          <w:sz w:val="22"/>
          <w:szCs w:val="22"/>
          <w:lang w:eastAsia="en-IN"/>
        </w:rPr>
        <w:t>Sai Infinium</w:t>
      </w:r>
      <w:r w:rsidR="00B95D25" w:rsidRPr="00B95D25">
        <w:rPr>
          <w:rFonts w:ascii="Arial" w:hAnsi="Arial" w:cs="Arial"/>
          <w:sz w:val="22"/>
          <w:szCs w:val="22"/>
          <w:lang w:eastAsia="en-IN"/>
        </w:rPr>
        <w:t xml:space="preserve"> Limited</w:t>
      </w:r>
      <w:r w:rsidR="00B95D25">
        <w:rPr>
          <w:rFonts w:ascii="Arial" w:hAnsi="Arial" w:cs="Arial"/>
          <w:sz w:val="22"/>
          <w:szCs w:val="22"/>
          <w:lang w:eastAsia="en-IN"/>
        </w:rPr>
        <w:t xml:space="preserve"> </w:t>
      </w:r>
      <w:r w:rsidR="006206B2">
        <w:rPr>
          <w:rFonts w:ascii="Arial" w:hAnsi="Arial" w:cs="Arial"/>
          <w:sz w:val="22"/>
          <w:szCs w:val="22"/>
          <w:lang w:eastAsia="en-IN"/>
        </w:rPr>
        <w:t xml:space="preserve">through EPC </w:t>
      </w:r>
      <w:r w:rsidR="006206B2" w:rsidRPr="006206B2">
        <w:rPr>
          <w:rFonts w:ascii="Arial" w:hAnsi="Arial" w:cs="Arial"/>
          <w:sz w:val="22"/>
          <w:szCs w:val="22"/>
          <w:lang w:eastAsia="en-IN"/>
        </w:rPr>
        <w:t>at Village: Sardharka Taluka: Wankaner Morbi District, State of Gujrat 363621</w:t>
      </w:r>
      <w:r w:rsidR="009B002E">
        <w:rPr>
          <w:rFonts w:ascii="Arial" w:hAnsi="Arial" w:cs="Arial"/>
          <w:sz w:val="22"/>
          <w:szCs w:val="22"/>
        </w:rPr>
        <w:t xml:space="preserve">, </w:t>
      </w:r>
      <w:r w:rsidR="006A3BCC" w:rsidRPr="009B002E">
        <w:rPr>
          <w:rFonts w:ascii="Arial" w:hAnsi="Arial" w:cs="Arial"/>
          <w:sz w:val="22"/>
          <w:szCs w:val="22"/>
          <w:lang w:eastAsia="en-IN"/>
        </w:rPr>
        <w:t xml:space="preserve">which is spread over an area of </w:t>
      </w:r>
      <w:r w:rsidR="00F13334">
        <w:rPr>
          <w:rFonts w:ascii="Arial" w:hAnsi="Arial" w:cs="Arial"/>
          <w:sz w:val="22"/>
          <w:szCs w:val="22"/>
          <w:lang w:eastAsia="en-IN"/>
        </w:rPr>
        <w:t>126</w:t>
      </w:r>
      <w:r w:rsidR="006206B2">
        <w:rPr>
          <w:rFonts w:ascii="Arial" w:hAnsi="Arial" w:cs="Arial"/>
          <w:sz w:val="22"/>
          <w:szCs w:val="22"/>
          <w:lang w:eastAsia="en-IN"/>
        </w:rPr>
        <w:t>.45</w:t>
      </w:r>
      <w:r w:rsidR="00B95D25" w:rsidRPr="009B002E">
        <w:rPr>
          <w:rFonts w:ascii="Arial" w:hAnsi="Arial" w:cs="Arial"/>
          <w:sz w:val="22"/>
          <w:szCs w:val="22"/>
          <w:lang w:eastAsia="en-IN"/>
        </w:rPr>
        <w:t xml:space="preserve"> Acre</w:t>
      </w:r>
      <w:r w:rsidR="006206B2">
        <w:rPr>
          <w:rFonts w:ascii="Arial" w:hAnsi="Arial" w:cs="Arial"/>
          <w:sz w:val="22"/>
          <w:szCs w:val="22"/>
          <w:lang w:eastAsia="en-IN"/>
        </w:rPr>
        <w:t xml:space="preserve"> leasehold land</w:t>
      </w:r>
      <w:r w:rsidR="00B95D25" w:rsidRPr="009B002E">
        <w:rPr>
          <w:rFonts w:ascii="Arial" w:hAnsi="Arial" w:cs="Arial"/>
          <w:sz w:val="22"/>
          <w:szCs w:val="22"/>
          <w:lang w:eastAsia="en-IN"/>
        </w:rPr>
        <w:t xml:space="preserve"> </w:t>
      </w:r>
      <w:r w:rsidR="00CF286D" w:rsidRPr="009B002E">
        <w:rPr>
          <w:rFonts w:ascii="Arial" w:hAnsi="Arial" w:cs="Arial"/>
          <w:sz w:val="22"/>
          <w:szCs w:val="22"/>
          <w:lang w:eastAsia="en-IN"/>
        </w:rPr>
        <w:t xml:space="preserve">as per the </w:t>
      </w:r>
      <w:r w:rsidR="00E36C35" w:rsidRPr="009B002E">
        <w:rPr>
          <w:rFonts w:ascii="Arial" w:hAnsi="Arial" w:cs="Arial"/>
          <w:sz w:val="22"/>
          <w:szCs w:val="22"/>
          <w:lang w:eastAsia="en-IN"/>
        </w:rPr>
        <w:t>data/information</w:t>
      </w:r>
      <w:r w:rsidR="00CF286D" w:rsidRPr="009B002E">
        <w:rPr>
          <w:rFonts w:ascii="Arial" w:hAnsi="Arial" w:cs="Arial"/>
          <w:sz w:val="22"/>
          <w:szCs w:val="22"/>
          <w:lang w:eastAsia="en-IN"/>
        </w:rPr>
        <w:t xml:space="preserve"> provided to us by the company</w:t>
      </w:r>
      <w:r w:rsidR="00675C08" w:rsidRPr="009B002E">
        <w:rPr>
          <w:rFonts w:ascii="Arial" w:hAnsi="Arial" w:cs="Arial"/>
          <w:sz w:val="22"/>
          <w:szCs w:val="22"/>
          <w:lang w:eastAsia="en-IN"/>
        </w:rPr>
        <w:t>.</w:t>
      </w:r>
      <w:r w:rsidR="00064745" w:rsidRPr="009B002E">
        <w:rPr>
          <w:rFonts w:ascii="Arial" w:hAnsi="Arial" w:cs="Arial"/>
          <w:sz w:val="22"/>
          <w:szCs w:val="22"/>
          <w:lang w:eastAsia="en-IN"/>
        </w:rPr>
        <w:t xml:space="preserve"> </w:t>
      </w:r>
    </w:p>
    <w:p w14:paraId="4FF6254B" w14:textId="77777777" w:rsidR="009B002E" w:rsidRDefault="009B002E" w:rsidP="009B002E">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14:paraId="31019AE5" w14:textId="77777777" w:rsidR="006A3BCC" w:rsidRPr="00F05A6E" w:rsidRDefault="008A287E" w:rsidP="005E179C">
      <w:pPr>
        <w:pStyle w:val="ListParagraph"/>
        <w:spacing w:before="240" w:after="240" w:line="360" w:lineRule="auto"/>
        <w:ind w:left="709" w:right="-8"/>
        <w:jc w:val="both"/>
        <w:rPr>
          <w:rFonts w:ascii="Arial" w:hAnsi="Arial" w:cs="Arial"/>
          <w:sz w:val="22"/>
          <w:szCs w:val="22"/>
          <w:lang w:eastAsia="en-IN"/>
        </w:rPr>
      </w:pPr>
      <w:r w:rsidRPr="00F05A6E">
        <w:rPr>
          <w:rFonts w:ascii="Arial" w:hAnsi="Arial" w:cs="Arial"/>
          <w:sz w:val="22"/>
          <w:szCs w:val="22"/>
          <w:lang w:eastAsia="en-IN"/>
        </w:rPr>
        <w:t>T</w:t>
      </w:r>
      <w:r w:rsidR="006A3BCC" w:rsidRPr="00F05A6E">
        <w:rPr>
          <w:rFonts w:ascii="Arial" w:hAnsi="Arial" w:cs="Arial"/>
          <w:sz w:val="22"/>
          <w:szCs w:val="22"/>
          <w:lang w:eastAsia="en-IN"/>
        </w:rPr>
        <w:t>able</w:t>
      </w:r>
      <w:r w:rsidRPr="00F05A6E">
        <w:rPr>
          <w:rFonts w:ascii="Arial" w:hAnsi="Arial" w:cs="Arial"/>
          <w:sz w:val="22"/>
          <w:szCs w:val="22"/>
          <w:lang w:eastAsia="en-IN"/>
        </w:rPr>
        <w:t>: 1</w:t>
      </w:r>
      <w:r w:rsidR="006A3BCC" w:rsidRPr="00F05A6E">
        <w:rPr>
          <w:rFonts w:ascii="Arial" w:hAnsi="Arial" w:cs="Arial"/>
          <w:sz w:val="22"/>
          <w:szCs w:val="22"/>
          <w:lang w:eastAsia="en-IN"/>
        </w:rPr>
        <w:t xml:space="preserve"> </w:t>
      </w:r>
      <w:r w:rsidRPr="00F05A6E">
        <w:rPr>
          <w:rFonts w:ascii="Arial" w:hAnsi="Arial" w:cs="Arial"/>
          <w:sz w:val="22"/>
          <w:szCs w:val="22"/>
          <w:lang w:eastAsia="en-IN"/>
        </w:rPr>
        <w:t>is showing</w:t>
      </w:r>
      <w:r w:rsidR="006A3BCC" w:rsidRPr="00F05A6E">
        <w:rPr>
          <w:rFonts w:ascii="Arial" w:hAnsi="Arial" w:cs="Arial"/>
          <w:sz w:val="22"/>
          <w:szCs w:val="22"/>
          <w:lang w:eastAsia="en-IN"/>
        </w:rPr>
        <w:t xml:space="preserve"> the</w:t>
      </w:r>
      <w:r w:rsidR="00183843" w:rsidRPr="00F05A6E">
        <w:rPr>
          <w:rFonts w:ascii="Arial" w:hAnsi="Arial" w:cs="Arial"/>
          <w:sz w:val="22"/>
          <w:szCs w:val="22"/>
          <w:lang w:eastAsia="en-IN"/>
        </w:rPr>
        <w:t xml:space="preserve"> details of the</w:t>
      </w:r>
      <w:r w:rsidR="006A3BCC" w:rsidRPr="00F05A6E">
        <w:rPr>
          <w:rFonts w:ascii="Arial" w:hAnsi="Arial" w:cs="Arial"/>
          <w:sz w:val="22"/>
          <w:szCs w:val="22"/>
          <w:lang w:eastAsia="en-IN"/>
        </w:rPr>
        <w:t xml:space="preserve"> adjoining properties of the</w:t>
      </w:r>
      <w:r w:rsidR="00F9709C" w:rsidRPr="00F05A6E">
        <w:rPr>
          <w:rFonts w:ascii="Arial" w:hAnsi="Arial" w:cs="Arial"/>
          <w:sz w:val="22"/>
          <w:szCs w:val="22"/>
          <w:lang w:eastAsia="en-IN"/>
        </w:rPr>
        <w:t xml:space="preserve"> land for</w:t>
      </w:r>
      <w:r w:rsidR="006A3BCC" w:rsidRPr="00F05A6E">
        <w:rPr>
          <w:rFonts w:ascii="Arial" w:hAnsi="Arial" w:cs="Arial"/>
          <w:sz w:val="22"/>
          <w:szCs w:val="22"/>
          <w:lang w:eastAsia="en-IN"/>
        </w:rPr>
        <w:t xml:space="preserve"> proposed </w:t>
      </w:r>
      <w:r w:rsidR="00F729BD">
        <w:rPr>
          <w:rFonts w:ascii="Arial" w:hAnsi="Arial" w:cs="Arial"/>
          <w:sz w:val="22"/>
          <w:szCs w:val="22"/>
          <w:lang w:eastAsia="en-IN"/>
        </w:rPr>
        <w:t>hybrid power</w:t>
      </w:r>
      <w:r w:rsidR="00F9709C" w:rsidRPr="00F05A6E">
        <w:rPr>
          <w:rFonts w:ascii="Arial" w:hAnsi="Arial" w:cs="Arial"/>
          <w:sz w:val="22"/>
          <w:szCs w:val="22"/>
          <w:lang w:eastAsia="en-IN"/>
        </w:rPr>
        <w:t xml:space="preserve"> </w:t>
      </w:r>
      <w:r w:rsidR="006A3BCC" w:rsidRPr="00F05A6E">
        <w:rPr>
          <w:rFonts w:ascii="Arial" w:hAnsi="Arial" w:cs="Arial"/>
          <w:sz w:val="22"/>
          <w:szCs w:val="22"/>
          <w:lang w:eastAsia="en-IN"/>
        </w:rPr>
        <w:t>plant</w:t>
      </w:r>
      <w:r w:rsidRPr="00F05A6E">
        <w:rPr>
          <w:rFonts w:ascii="Arial" w:hAnsi="Arial" w:cs="Arial"/>
          <w:sz w:val="22"/>
          <w:szCs w:val="22"/>
          <w:lang w:eastAsia="en-IN"/>
        </w:rPr>
        <w:t xml:space="preserve"> and Table: 2 is showing the Connectivity Details of the Proposed Location</w:t>
      </w:r>
      <w:r w:rsidR="006A3BCC" w:rsidRPr="00F05A6E">
        <w:rPr>
          <w:rFonts w:ascii="Arial" w:hAnsi="Arial" w:cs="Arial"/>
          <w:sz w:val="22"/>
          <w:szCs w:val="22"/>
          <w:lang w:eastAsia="en-IN"/>
        </w:rPr>
        <w:t>:</w:t>
      </w:r>
    </w:p>
    <w:tbl>
      <w:tblPr>
        <w:tblW w:w="7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14:paraId="06F476B5" w14:textId="77777777" w:rsidTr="009B002E">
        <w:trPr>
          <w:trHeight w:val="206"/>
          <w:tblHeader/>
          <w:jc w:val="center"/>
        </w:trPr>
        <w:tc>
          <w:tcPr>
            <w:tcW w:w="7088" w:type="dxa"/>
            <w:gridSpan w:val="2"/>
            <w:shd w:val="clear" w:color="auto" w:fill="002060"/>
            <w:vAlign w:val="center"/>
          </w:tcPr>
          <w:p w14:paraId="25A00535" w14:textId="77777777"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14:paraId="6CEEB309" w14:textId="77777777" w:rsidTr="009B002E">
        <w:trPr>
          <w:trHeight w:val="206"/>
          <w:tblHeader/>
          <w:jc w:val="center"/>
        </w:trPr>
        <w:tc>
          <w:tcPr>
            <w:tcW w:w="2268" w:type="dxa"/>
            <w:shd w:val="clear" w:color="auto" w:fill="DBE5F1" w:themeFill="accent1" w:themeFillTint="33"/>
            <w:vAlign w:val="center"/>
          </w:tcPr>
          <w:p w14:paraId="6B7AB6EC" w14:textId="77777777"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14:paraId="5DC86C46" w14:textId="77777777"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14:paraId="6E2D99A9" w14:textId="77777777" w:rsidTr="009B002E">
        <w:trPr>
          <w:trHeight w:val="171"/>
          <w:jc w:val="center"/>
        </w:trPr>
        <w:tc>
          <w:tcPr>
            <w:tcW w:w="2268" w:type="dxa"/>
            <w:vAlign w:val="center"/>
          </w:tcPr>
          <w:p w14:paraId="1C5758E8"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14:paraId="5DFA80D7"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14:paraId="0D434A16" w14:textId="77777777" w:rsidTr="009B002E">
        <w:trPr>
          <w:trHeight w:val="171"/>
          <w:jc w:val="center"/>
        </w:trPr>
        <w:tc>
          <w:tcPr>
            <w:tcW w:w="2268" w:type="dxa"/>
            <w:vAlign w:val="center"/>
          </w:tcPr>
          <w:p w14:paraId="666CD543"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14:paraId="783E68B1"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14:paraId="2B8F1028" w14:textId="77777777" w:rsidTr="009B002E">
        <w:trPr>
          <w:trHeight w:val="171"/>
          <w:jc w:val="center"/>
        </w:trPr>
        <w:tc>
          <w:tcPr>
            <w:tcW w:w="2268" w:type="dxa"/>
            <w:vAlign w:val="center"/>
          </w:tcPr>
          <w:p w14:paraId="697DE42A"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14:paraId="1DA7059D" w14:textId="77777777" w:rsidR="006A3BCC" w:rsidRPr="00BD7CFF" w:rsidRDefault="00D75647"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Jali to Derala link road</w:t>
            </w:r>
          </w:p>
        </w:tc>
      </w:tr>
      <w:tr w:rsidR="006A3BCC" w:rsidRPr="00BD7CFF" w14:paraId="5E6B39BB" w14:textId="77777777" w:rsidTr="009B002E">
        <w:trPr>
          <w:trHeight w:val="171"/>
          <w:jc w:val="center"/>
        </w:trPr>
        <w:tc>
          <w:tcPr>
            <w:tcW w:w="2268" w:type="dxa"/>
            <w:vAlign w:val="center"/>
          </w:tcPr>
          <w:p w14:paraId="2A6BAA3F"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14:paraId="7F6EF2F2"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bl>
    <w:p w14:paraId="529292AC" w14:textId="77777777" w:rsidR="00675C08" w:rsidRPr="00BD7CFF" w:rsidRDefault="00675C08" w:rsidP="00BD7CFF">
      <w:pPr>
        <w:rPr>
          <w:rFonts w:ascii="Arial" w:hAnsi="Arial" w:cs="Arial"/>
          <w:sz w:val="2"/>
          <w:szCs w:val="22"/>
        </w:rPr>
      </w:pPr>
    </w:p>
    <w:p w14:paraId="5C11C539" w14:textId="77777777" w:rsidR="00087F50" w:rsidRDefault="00087F50"/>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14:paraId="021E0DCB" w14:textId="77777777" w:rsidTr="009B002E">
        <w:trPr>
          <w:trHeight w:val="255"/>
          <w:tblHeader/>
          <w:jc w:val="center"/>
        </w:trPr>
        <w:tc>
          <w:tcPr>
            <w:tcW w:w="8079" w:type="dxa"/>
            <w:gridSpan w:val="2"/>
            <w:shd w:val="clear" w:color="auto" w:fill="002060"/>
            <w:vAlign w:val="center"/>
          </w:tcPr>
          <w:p w14:paraId="30C7F566" w14:textId="77777777"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14:paraId="719D8242" w14:textId="77777777" w:rsidTr="009B002E">
        <w:trPr>
          <w:trHeight w:val="219"/>
          <w:tblHeader/>
          <w:jc w:val="center"/>
        </w:trPr>
        <w:tc>
          <w:tcPr>
            <w:tcW w:w="2268" w:type="dxa"/>
            <w:shd w:val="clear" w:color="auto" w:fill="DBE5F1" w:themeFill="accent1" w:themeFillTint="33"/>
            <w:vAlign w:val="center"/>
          </w:tcPr>
          <w:p w14:paraId="5603E003" w14:textId="77777777"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14:paraId="6DB5C6EE" w14:textId="77777777"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14:paraId="1F853A2B" w14:textId="77777777" w:rsidTr="009B002E">
        <w:trPr>
          <w:trHeight w:val="171"/>
          <w:jc w:val="center"/>
        </w:trPr>
        <w:tc>
          <w:tcPr>
            <w:tcW w:w="2268" w:type="dxa"/>
            <w:vAlign w:val="center"/>
          </w:tcPr>
          <w:p w14:paraId="429B0A19"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14:paraId="50DF3F1E" w14:textId="77777777" w:rsidR="00DD2632" w:rsidRPr="00BD7CFF" w:rsidRDefault="009B002E" w:rsidP="00D75647">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w:t>
            </w:r>
            <w:r w:rsidR="00D75647">
              <w:rPr>
                <w:rFonts w:asciiTheme="minorHAnsi" w:eastAsia="SimSun" w:hAnsiTheme="minorHAnsi" w:cstheme="minorHAnsi"/>
                <w:sz w:val="22"/>
                <w:szCs w:val="22"/>
                <w:lang w:eastAsia="zh-CN"/>
              </w:rPr>
              <w:t>0 mt.</w:t>
            </w:r>
            <w:r>
              <w:rPr>
                <w:rFonts w:asciiTheme="minorHAnsi" w:eastAsia="SimSun" w:hAnsiTheme="minorHAnsi" w:cstheme="minorHAnsi"/>
                <w:sz w:val="22"/>
                <w:szCs w:val="22"/>
                <w:lang w:eastAsia="zh-CN"/>
              </w:rPr>
              <w:t xml:space="preserve">wide </w:t>
            </w:r>
            <w:r w:rsidR="00D75647">
              <w:rPr>
                <w:rFonts w:asciiTheme="minorHAnsi" w:eastAsia="SimSun" w:hAnsiTheme="minorHAnsi" w:cstheme="minorHAnsi"/>
                <w:sz w:val="22"/>
                <w:szCs w:val="22"/>
                <w:lang w:eastAsia="zh-CN"/>
              </w:rPr>
              <w:t>Jali to Derala</w:t>
            </w:r>
            <w:r>
              <w:rPr>
                <w:rFonts w:asciiTheme="minorHAnsi" w:eastAsia="SimSun" w:hAnsiTheme="minorHAnsi" w:cstheme="minorHAnsi"/>
                <w:sz w:val="22"/>
                <w:szCs w:val="22"/>
                <w:lang w:eastAsia="zh-CN"/>
              </w:rPr>
              <w:t xml:space="preserve"> road </w:t>
            </w:r>
          </w:p>
        </w:tc>
      </w:tr>
      <w:tr w:rsidR="00DD2632" w:rsidRPr="00BD7CFF" w14:paraId="5DF77A08" w14:textId="77777777" w:rsidTr="009B002E">
        <w:trPr>
          <w:trHeight w:val="262"/>
          <w:jc w:val="center"/>
        </w:trPr>
        <w:tc>
          <w:tcPr>
            <w:tcW w:w="2268" w:type="dxa"/>
            <w:vAlign w:val="center"/>
          </w:tcPr>
          <w:p w14:paraId="5515360C"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14:paraId="29C74D91" w14:textId="77777777" w:rsidR="00DD2632" w:rsidRPr="00BD7CFF" w:rsidRDefault="00D75647" w:rsidP="00D75647">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Arial" w:hAnsi="Arial" w:cs="Arial"/>
                <w:color w:val="202124"/>
                <w:sz w:val="21"/>
                <w:szCs w:val="21"/>
                <w:shd w:val="clear" w:color="auto" w:fill="FFFFFF"/>
              </w:rPr>
              <w:t xml:space="preserve">Wankaner, Junction </w:t>
            </w:r>
            <w:r>
              <w:rPr>
                <w:rFonts w:asciiTheme="minorHAnsi" w:eastAsia="SimSun" w:hAnsiTheme="minorHAnsi" w:cstheme="minorHAnsi"/>
                <w:sz w:val="22"/>
                <w:szCs w:val="22"/>
                <w:lang w:eastAsia="zh-CN"/>
              </w:rPr>
              <w:t>- ~10</w:t>
            </w:r>
            <w:r w:rsidR="00DD2632" w:rsidRPr="00BD7CFF">
              <w:rPr>
                <w:rFonts w:asciiTheme="minorHAnsi" w:eastAsia="SimSun" w:hAnsiTheme="minorHAnsi" w:cstheme="minorHAnsi"/>
                <w:sz w:val="22"/>
                <w:szCs w:val="22"/>
                <w:lang w:eastAsia="zh-CN"/>
              </w:rPr>
              <w:t xml:space="preserve"> km away</w:t>
            </w:r>
          </w:p>
        </w:tc>
      </w:tr>
      <w:tr w:rsidR="00DD2632" w:rsidRPr="00675C08" w14:paraId="0CDCAA8A" w14:textId="77777777" w:rsidTr="009B002E">
        <w:trPr>
          <w:trHeight w:val="262"/>
          <w:jc w:val="center"/>
        </w:trPr>
        <w:tc>
          <w:tcPr>
            <w:tcW w:w="2268" w:type="dxa"/>
            <w:vAlign w:val="center"/>
          </w:tcPr>
          <w:p w14:paraId="7A11743F"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14:paraId="0AA591F2" w14:textId="77777777" w:rsidR="00DD2632" w:rsidRPr="00675C08" w:rsidRDefault="00D75647"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Rajkot</w:t>
            </w:r>
            <w:r w:rsidR="00242672" w:rsidRPr="00242672">
              <w:rPr>
                <w:rFonts w:asciiTheme="minorHAnsi" w:eastAsia="SimSun" w:hAnsiTheme="minorHAnsi" w:cstheme="minorHAnsi"/>
                <w:sz w:val="22"/>
                <w:szCs w:val="22"/>
                <w:lang w:val="sv-SE" w:eastAsia="zh-CN"/>
              </w:rPr>
              <w:t xml:space="preserve"> International Airport</w:t>
            </w:r>
            <w:r w:rsidR="009B002E">
              <w:rPr>
                <w:rFonts w:asciiTheme="minorHAnsi" w:eastAsia="SimSun" w:hAnsiTheme="minorHAnsi" w:cstheme="minorHAnsi"/>
                <w:sz w:val="22"/>
                <w:szCs w:val="22"/>
                <w:lang w:val="sv-SE" w:eastAsia="zh-CN"/>
              </w:rPr>
              <w:t>,</w:t>
            </w:r>
            <w:r w:rsidR="004C1CE1" w:rsidRPr="00BD7CFF">
              <w:rPr>
                <w:rFonts w:asciiTheme="minorHAnsi" w:eastAsia="SimSun" w:hAnsiTheme="minorHAnsi" w:cstheme="minorHAnsi"/>
                <w:sz w:val="22"/>
                <w:szCs w:val="22"/>
                <w:lang w:val="sv-SE" w:eastAsia="zh-CN"/>
              </w:rPr>
              <w:t xml:space="preserve"> - ~</w:t>
            </w:r>
            <w:r>
              <w:rPr>
                <w:rFonts w:asciiTheme="minorHAnsi" w:eastAsia="SimSun" w:hAnsiTheme="minorHAnsi" w:cstheme="minorHAnsi"/>
                <w:sz w:val="22"/>
                <w:szCs w:val="22"/>
                <w:lang w:val="sv-SE" w:eastAsia="zh-CN"/>
              </w:rPr>
              <w:t>5</w:t>
            </w:r>
            <w:r w:rsidR="009B002E">
              <w:rPr>
                <w:rFonts w:asciiTheme="minorHAnsi" w:eastAsia="SimSun" w:hAnsiTheme="minorHAnsi" w:cstheme="minorHAnsi"/>
                <w:sz w:val="22"/>
                <w:szCs w:val="22"/>
                <w:lang w:val="sv-SE" w:eastAsia="zh-CN"/>
              </w:rPr>
              <w:t>0</w:t>
            </w:r>
            <w:r w:rsidR="00DD2632" w:rsidRPr="00BD7CFF">
              <w:rPr>
                <w:rFonts w:asciiTheme="minorHAnsi" w:eastAsia="SimSun" w:hAnsiTheme="minorHAnsi" w:cstheme="minorHAnsi"/>
                <w:sz w:val="22"/>
                <w:szCs w:val="22"/>
                <w:lang w:val="sv-SE" w:eastAsia="zh-CN"/>
              </w:rPr>
              <w:t xml:space="preserve"> km away</w:t>
            </w:r>
          </w:p>
        </w:tc>
      </w:tr>
    </w:tbl>
    <w:p w14:paraId="08871766" w14:textId="77777777" w:rsidR="00384817" w:rsidRDefault="00384817" w:rsidP="00384817">
      <w:pPr>
        <w:pStyle w:val="ListParagraph"/>
        <w:spacing w:line="360" w:lineRule="auto"/>
        <w:ind w:left="709" w:right="-143"/>
        <w:jc w:val="both"/>
        <w:rPr>
          <w:rFonts w:ascii="Arial" w:hAnsi="Arial" w:cs="Arial"/>
          <w:b/>
          <w:noProof/>
          <w:sz w:val="22"/>
          <w:lang w:eastAsia="en-IN"/>
        </w:rPr>
      </w:pPr>
    </w:p>
    <w:p w14:paraId="41995E6D" w14:textId="77777777"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33C8422E" w14:textId="77777777"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14:paraId="249FBC99" w14:textId="77777777" w:rsidR="00384817" w:rsidRPr="00F729BD" w:rsidRDefault="00EF3437" w:rsidP="00F729BD">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lastRenderedPageBreak/>
        <w:t xml:space="preserve">The </w:t>
      </w:r>
      <w:r w:rsidR="00F729BD">
        <w:rPr>
          <w:rFonts w:ascii="Arial" w:hAnsi="Arial" w:cs="Arial"/>
          <w:sz w:val="22"/>
          <w:szCs w:val="22"/>
          <w:lang w:eastAsia="en-IN"/>
        </w:rPr>
        <w:t>hybrid power</w:t>
      </w:r>
      <w:r w:rsidRPr="00242672">
        <w:rPr>
          <w:rFonts w:ascii="Arial" w:hAnsi="Arial" w:cs="Arial"/>
          <w:sz w:val="22"/>
          <w:szCs w:val="22"/>
          <w:lang w:eastAsia="en-IN"/>
        </w:rPr>
        <w:t xml:space="preserve"> plant is proposed to be commissioned </w:t>
      </w:r>
      <w:r w:rsidR="00242672" w:rsidRPr="00242672">
        <w:rPr>
          <w:rFonts w:ascii="Arial" w:hAnsi="Arial" w:cs="Arial"/>
          <w:sz w:val="22"/>
          <w:szCs w:val="22"/>
          <w:lang w:eastAsia="en-IN"/>
        </w:rPr>
        <w:t xml:space="preserve">at  </w:t>
      </w:r>
      <w:r w:rsidR="008311A2" w:rsidRPr="008311A2">
        <w:rPr>
          <w:rFonts w:ascii="Arial" w:hAnsi="Arial" w:cs="Arial"/>
          <w:sz w:val="22"/>
          <w:szCs w:val="22"/>
          <w:lang w:eastAsia="en-IN"/>
        </w:rPr>
        <w:t>at Village: Sardharka Taluka: Wankaner Morbi District, State of Gujrat 363621</w:t>
      </w:r>
      <w:r w:rsidR="00F729BD">
        <w:rPr>
          <w:rFonts w:ascii="Arial" w:hAnsi="Arial" w:cs="Arial"/>
          <w:sz w:val="22"/>
          <w:szCs w:val="22"/>
        </w:rPr>
        <w:t xml:space="preserve"> </w:t>
      </w:r>
      <w:r w:rsidRPr="00242672">
        <w:rPr>
          <w:rFonts w:ascii="Arial" w:hAnsi="Arial" w:cs="Arial"/>
          <w:sz w:val="22"/>
          <w:szCs w:val="22"/>
          <w:lang w:eastAsia="en-IN"/>
        </w:rPr>
        <w:t xml:space="preserve">with GPS coordinates </w:t>
      </w:r>
      <w:r w:rsidR="008311A2" w:rsidRPr="008311A2">
        <w:rPr>
          <w:rFonts w:ascii="Arial" w:hAnsi="Arial" w:cs="Arial"/>
          <w:sz w:val="22"/>
          <w:szCs w:val="22"/>
          <w:lang w:eastAsia="en-IN"/>
        </w:rPr>
        <w:t>22°38'54.9"</w:t>
      </w:r>
      <w:r w:rsidR="008311A2">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8311A2" w:rsidRPr="008311A2">
        <w:rPr>
          <w:rFonts w:ascii="Arial" w:hAnsi="Arial" w:cs="Arial"/>
          <w:sz w:val="22"/>
          <w:szCs w:val="22"/>
          <w:lang w:eastAsia="en-IN"/>
        </w:rPr>
        <w:t>71°01'46.3"</w:t>
      </w:r>
      <w:r w:rsidR="00F729BD">
        <w:rPr>
          <w:rFonts w:ascii="Arial" w:hAnsi="Arial" w:cs="Arial"/>
          <w:sz w:val="22"/>
          <w:szCs w:val="22"/>
          <w:lang w:eastAsia="en-IN"/>
        </w:rPr>
        <w:t xml:space="preserve"> </w:t>
      </w:r>
      <w:r w:rsidRPr="00242672">
        <w:rPr>
          <w:rFonts w:ascii="Arial" w:hAnsi="Arial" w:cs="Arial"/>
          <w:sz w:val="22"/>
          <w:szCs w:val="22"/>
          <w:lang w:eastAsia="en-IN"/>
        </w:rPr>
        <w:t xml:space="preserve">East </w:t>
      </w:r>
      <w:r w:rsidR="00F729BD">
        <w:rPr>
          <w:rFonts w:ascii="Arial" w:hAnsi="Arial" w:cs="Arial"/>
          <w:sz w:val="22"/>
          <w:szCs w:val="22"/>
          <w:lang w:eastAsia="en-IN"/>
        </w:rPr>
        <w:t xml:space="preserve"> </w:t>
      </w:r>
      <w:r w:rsidRPr="00F729BD">
        <w:rPr>
          <w:rFonts w:ascii="Arial" w:hAnsi="Arial" w:cs="Arial"/>
          <w:sz w:val="22"/>
          <w:szCs w:val="22"/>
          <w:lang w:eastAsia="en-IN"/>
        </w:rPr>
        <w:t>as per the Google map attached below:</w:t>
      </w:r>
    </w:p>
    <w:p w14:paraId="1F1303EA" w14:textId="77777777" w:rsidR="00EF3437" w:rsidRDefault="008311A2" w:rsidP="00A32BE4">
      <w:pPr>
        <w:pStyle w:val="ListParagraph"/>
        <w:spacing w:line="360" w:lineRule="auto"/>
        <w:ind w:left="1134" w:right="-71"/>
        <w:jc w:val="both"/>
        <w:rPr>
          <w:rFonts w:ascii="Arial" w:hAnsi="Arial" w:cs="Arial"/>
          <w:b/>
          <w:noProof/>
          <w:sz w:val="22"/>
          <w:lang w:eastAsia="en-IN"/>
        </w:rPr>
      </w:pPr>
      <w:r>
        <w:rPr>
          <w:rFonts w:ascii="Arial" w:hAnsi="Arial" w:cs="Arial"/>
          <w:b/>
          <w:noProof/>
          <w:sz w:val="22"/>
          <w:lang w:eastAsia="en-IN"/>
        </w:rPr>
        <w:drawing>
          <wp:inline distT="0" distB="0" distL="0" distR="0" wp14:anchorId="2CEE48D4" wp14:editId="4C6CC91A">
            <wp:extent cx="5486400" cy="2676525"/>
            <wp:effectExtent l="19050" t="19050" r="19050" b="285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41042B.tmp"/>
                    <pic:cNvPicPr/>
                  </pic:nvPicPr>
                  <pic:blipFill>
                    <a:blip r:embed="rId18">
                      <a:extLst>
                        <a:ext uri="{28A0092B-C50C-407E-A947-70E740481C1C}">
                          <a14:useLocalDpi xmlns:a14="http://schemas.microsoft.com/office/drawing/2010/main" val="0"/>
                        </a:ext>
                      </a:extLst>
                    </a:blip>
                    <a:stretch>
                      <a:fillRect/>
                    </a:stretch>
                  </pic:blipFill>
                  <pic:spPr>
                    <a:xfrm>
                      <a:off x="0" y="0"/>
                      <a:ext cx="5486400" cy="2676525"/>
                    </a:xfrm>
                    <a:prstGeom prst="rect">
                      <a:avLst/>
                    </a:prstGeom>
                    <a:ln>
                      <a:solidFill>
                        <a:schemeClr val="tx1"/>
                      </a:solidFill>
                    </a:ln>
                  </pic:spPr>
                </pic:pic>
              </a:graphicData>
            </a:graphic>
          </wp:inline>
        </w:drawing>
      </w:r>
    </w:p>
    <w:p w14:paraId="3789E2AD" w14:textId="77777777"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14:paraId="3FC9E94E" w14:textId="77777777" w:rsidR="00983DB2" w:rsidRPr="005172E7" w:rsidRDefault="00983DB2" w:rsidP="00F729BD">
      <w:pPr>
        <w:pStyle w:val="ListParagraph"/>
        <w:spacing w:before="240" w:after="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14:paraId="400822BD" w14:textId="77777777" w:rsidR="00F729BD" w:rsidRPr="007C1943" w:rsidRDefault="008311A2" w:rsidP="008311A2">
      <w:pPr>
        <w:pStyle w:val="ListParagraph"/>
        <w:spacing w:line="360" w:lineRule="auto"/>
        <w:ind w:left="1134" w:right="-8"/>
        <w:jc w:val="both"/>
        <w:rPr>
          <w:rFonts w:ascii="Arial" w:hAnsi="Arial" w:cs="Arial"/>
          <w:b/>
          <w:sz w:val="22"/>
        </w:rPr>
      </w:pPr>
      <w:r>
        <w:rPr>
          <w:rFonts w:ascii="Arial" w:hAnsi="Arial" w:cs="Arial"/>
          <w:b/>
          <w:noProof/>
          <w:sz w:val="22"/>
          <w:lang w:eastAsia="en-IN"/>
        </w:rPr>
        <w:drawing>
          <wp:inline distT="0" distB="0" distL="0" distR="0" wp14:anchorId="046BCD5B" wp14:editId="36B1C68B">
            <wp:extent cx="3724910" cy="5507514"/>
            <wp:effectExtent l="23177" t="14923" r="13018" b="13017"/>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410D8AF.tmp"/>
                    <pic:cNvPicPr/>
                  </pic:nvPicPr>
                  <pic:blipFill>
                    <a:blip r:embed="rId19">
                      <a:extLst>
                        <a:ext uri="{28A0092B-C50C-407E-A947-70E740481C1C}">
                          <a14:useLocalDpi xmlns:a14="http://schemas.microsoft.com/office/drawing/2010/main" val="0"/>
                        </a:ext>
                      </a:extLst>
                    </a:blip>
                    <a:stretch>
                      <a:fillRect/>
                    </a:stretch>
                  </pic:blipFill>
                  <pic:spPr>
                    <a:xfrm rot="16200000">
                      <a:off x="0" y="0"/>
                      <a:ext cx="3729940" cy="5514951"/>
                    </a:xfrm>
                    <a:prstGeom prst="rect">
                      <a:avLst/>
                    </a:prstGeom>
                    <a:ln>
                      <a:solidFill>
                        <a:schemeClr val="tx1"/>
                      </a:solidFill>
                    </a:ln>
                  </pic:spPr>
                </pic:pic>
              </a:graphicData>
            </a:graphic>
          </wp:inline>
        </w:drawing>
      </w:r>
    </w:p>
    <w:p w14:paraId="1329787E" w14:textId="77777777" w:rsidR="001617C6" w:rsidRDefault="00C34D45"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Pr>
          <w:rFonts w:ascii="Arial" w:hAnsi="Arial" w:cs="Arial"/>
          <w:b/>
          <w:sz w:val="22"/>
        </w:rPr>
        <w:lastRenderedPageBreak/>
        <w:t xml:space="preserve">SCHEMATIC </w:t>
      </w:r>
      <w:r w:rsidR="003227F6" w:rsidRPr="00384817">
        <w:rPr>
          <w:rFonts w:ascii="Arial" w:hAnsi="Arial" w:cs="Arial"/>
          <w:b/>
          <w:sz w:val="22"/>
        </w:rPr>
        <w:t>LAYOUT PLAN:</w:t>
      </w:r>
      <w:r w:rsidR="00375D4B" w:rsidRPr="00384817">
        <w:rPr>
          <w:rFonts w:ascii="Arial" w:hAnsi="Arial" w:cs="Arial"/>
          <w:b/>
          <w:sz w:val="22"/>
        </w:rPr>
        <w:t xml:space="preserve"> </w:t>
      </w:r>
    </w:p>
    <w:p w14:paraId="3900265B" w14:textId="77777777" w:rsidR="0036723F" w:rsidRDefault="001617C6" w:rsidP="005E179C">
      <w:pPr>
        <w:pStyle w:val="ListParagraph"/>
        <w:spacing w:before="240" w:line="360" w:lineRule="auto"/>
        <w:ind w:left="709" w:right="-8"/>
        <w:jc w:val="both"/>
        <w:rPr>
          <w:rFonts w:ascii="Arial" w:hAnsi="Arial" w:cs="Arial"/>
          <w:sz w:val="22"/>
          <w:szCs w:val="22"/>
          <w:lang w:eastAsia="en-IN"/>
        </w:rPr>
      </w:pPr>
      <w:r w:rsidRPr="002B169B">
        <w:rPr>
          <w:rFonts w:ascii="Arial" w:hAnsi="Arial" w:cs="Arial"/>
          <w:sz w:val="22"/>
        </w:rPr>
        <w:t xml:space="preserve">As per the data/information provided by the client/Company, </w:t>
      </w:r>
      <w:r w:rsidR="00F729BD" w:rsidRPr="002B169B">
        <w:rPr>
          <w:rFonts w:ascii="Arial" w:hAnsi="Arial" w:cs="Arial"/>
          <w:sz w:val="22"/>
          <w:szCs w:val="22"/>
          <w:lang w:eastAsia="en-IN"/>
        </w:rPr>
        <w:t>Schematic layout plan</w:t>
      </w:r>
      <w:r w:rsidR="008274B3" w:rsidRPr="002B169B">
        <w:rPr>
          <w:rFonts w:ascii="Arial" w:hAnsi="Arial" w:cs="Arial"/>
          <w:sz w:val="22"/>
          <w:szCs w:val="22"/>
          <w:lang w:eastAsia="en-IN"/>
        </w:rPr>
        <w:t xml:space="preserve"> layout plan </w:t>
      </w:r>
      <w:r w:rsidR="00F729BD" w:rsidRPr="002B169B">
        <w:rPr>
          <w:rFonts w:ascii="Arial" w:hAnsi="Arial" w:cs="Arial"/>
          <w:sz w:val="22"/>
          <w:szCs w:val="22"/>
          <w:lang w:eastAsia="en-IN"/>
        </w:rPr>
        <w:t>is</w:t>
      </w:r>
      <w:r w:rsidR="002824BA" w:rsidRPr="002B169B">
        <w:rPr>
          <w:rFonts w:ascii="Arial" w:hAnsi="Arial" w:cs="Arial"/>
          <w:sz w:val="22"/>
          <w:szCs w:val="22"/>
          <w:lang w:eastAsia="en-IN"/>
        </w:rPr>
        <w:t xml:space="preserve"> attached below</w:t>
      </w:r>
      <w:r w:rsidR="00AA15FD" w:rsidRPr="002B169B">
        <w:rPr>
          <w:rFonts w:ascii="Arial" w:hAnsi="Arial" w:cs="Arial"/>
          <w:sz w:val="22"/>
          <w:szCs w:val="22"/>
          <w:lang w:eastAsia="en-IN"/>
        </w:rPr>
        <w:t xml:space="preserve"> for reference</w:t>
      </w:r>
      <w:r w:rsidR="002824BA" w:rsidRPr="002B169B">
        <w:rPr>
          <w:rFonts w:ascii="Arial" w:hAnsi="Arial" w:cs="Arial"/>
          <w:sz w:val="22"/>
          <w:szCs w:val="22"/>
          <w:lang w:eastAsia="en-IN"/>
        </w:rPr>
        <w:t>:</w:t>
      </w:r>
    </w:p>
    <w:p w14:paraId="55CC4DD2" w14:textId="77777777" w:rsidR="002B169B" w:rsidRPr="00A33553" w:rsidRDefault="002B169B"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5D1A9BF6" wp14:editId="60DE018F">
            <wp:extent cx="5753100" cy="2695575"/>
            <wp:effectExtent l="19050" t="19050" r="19050" b="285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5C206D.tmp"/>
                    <pic:cNvPicPr/>
                  </pic:nvPicPr>
                  <pic:blipFill>
                    <a:blip r:embed="rId20">
                      <a:extLst>
                        <a:ext uri="{28A0092B-C50C-407E-A947-70E740481C1C}">
                          <a14:useLocalDpi xmlns:a14="http://schemas.microsoft.com/office/drawing/2010/main" val="0"/>
                        </a:ext>
                      </a:extLst>
                    </a:blip>
                    <a:stretch>
                      <a:fillRect/>
                    </a:stretch>
                  </pic:blipFill>
                  <pic:spPr>
                    <a:xfrm>
                      <a:off x="0" y="0"/>
                      <a:ext cx="5753100" cy="2695575"/>
                    </a:xfrm>
                    <a:prstGeom prst="rect">
                      <a:avLst/>
                    </a:prstGeom>
                    <a:ln>
                      <a:solidFill>
                        <a:schemeClr val="tx1"/>
                      </a:solidFill>
                    </a:ln>
                  </pic:spPr>
                </pic:pic>
              </a:graphicData>
            </a:graphic>
          </wp:inline>
        </w:drawing>
      </w:r>
    </w:p>
    <w:p w14:paraId="19D2462F" w14:textId="77777777" w:rsidR="008A325F" w:rsidRDefault="008A325F" w:rsidP="00336447">
      <w:pPr>
        <w:pStyle w:val="ListParagraph"/>
        <w:spacing w:before="240" w:line="360" w:lineRule="auto"/>
        <w:ind w:left="709" w:right="-8"/>
        <w:jc w:val="both"/>
        <w:rPr>
          <w:rFonts w:ascii="Arial" w:hAnsi="Arial" w:cs="Arial"/>
          <w:sz w:val="22"/>
          <w:szCs w:val="22"/>
          <w:lang w:eastAsia="en-IN"/>
        </w:rPr>
      </w:pPr>
      <w:r w:rsidRPr="008A325F">
        <w:rPr>
          <w:rFonts w:ascii="Arial" w:hAnsi="Arial" w:cs="Arial"/>
          <w:b/>
          <w:sz w:val="22"/>
          <w:szCs w:val="22"/>
          <w:lang w:eastAsia="en-IN"/>
        </w:rPr>
        <w:t>Note:</w:t>
      </w:r>
      <w:r>
        <w:rPr>
          <w:rFonts w:ascii="Arial" w:hAnsi="Arial" w:cs="Arial"/>
          <w:sz w:val="22"/>
          <w:szCs w:val="22"/>
          <w:lang w:eastAsia="en-IN"/>
        </w:rPr>
        <w:t xml:space="preserve"> As informed by the client, the schematic layout plan is subject to change as per the actual implementation plan.</w:t>
      </w:r>
      <w:r w:rsidR="002B169B">
        <w:rPr>
          <w:rFonts w:ascii="Arial" w:hAnsi="Arial" w:cs="Arial"/>
          <w:sz w:val="22"/>
          <w:szCs w:val="22"/>
          <w:lang w:eastAsia="en-IN"/>
        </w:rPr>
        <w:t xml:space="preserve"> </w:t>
      </w:r>
    </w:p>
    <w:p w14:paraId="32DB4B32" w14:textId="77777777" w:rsidR="008A325F" w:rsidRPr="008A325F" w:rsidRDefault="00A22FE5" w:rsidP="008A325F">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LAND DETAILS</w:t>
      </w:r>
      <w:r w:rsidR="00FC1B6B" w:rsidRPr="0079395A">
        <w:rPr>
          <w:rFonts w:ascii="Arial" w:eastAsia="Calibri" w:hAnsi="Arial" w:cs="Arial"/>
          <w:b/>
          <w:color w:val="000000"/>
          <w:sz w:val="22"/>
          <w:szCs w:val="22"/>
        </w:rPr>
        <w:t>:</w:t>
      </w:r>
    </w:p>
    <w:p w14:paraId="21E09A01" w14:textId="4CBE88D9" w:rsidR="002C1E86" w:rsidRDefault="008A325F" w:rsidP="002C1E86">
      <w:pPr>
        <w:pStyle w:val="ListParagraph"/>
        <w:spacing w:before="240" w:after="240" w:line="360" w:lineRule="auto"/>
        <w:ind w:left="709" w:right="-143"/>
        <w:jc w:val="both"/>
        <w:rPr>
          <w:rFonts w:ascii="Arial" w:hAnsi="Arial" w:cs="Arial"/>
          <w:sz w:val="22"/>
          <w:szCs w:val="22"/>
        </w:rPr>
      </w:pPr>
      <w:r w:rsidRPr="008A325F">
        <w:rPr>
          <w:rFonts w:ascii="Arial" w:hAnsi="Arial" w:cs="Arial"/>
          <w:sz w:val="22"/>
          <w:szCs w:val="22"/>
        </w:rPr>
        <w:t xml:space="preserve">As per the </w:t>
      </w:r>
      <w:r w:rsidR="006A4FAE">
        <w:rPr>
          <w:rFonts w:ascii="Arial" w:hAnsi="Arial" w:cs="Arial"/>
          <w:sz w:val="22"/>
          <w:szCs w:val="22"/>
        </w:rPr>
        <w:t xml:space="preserve">EPC </w:t>
      </w:r>
      <w:r w:rsidRPr="008A325F">
        <w:rPr>
          <w:rFonts w:ascii="Arial" w:hAnsi="Arial" w:cs="Arial"/>
          <w:sz w:val="22"/>
          <w:szCs w:val="22"/>
        </w:rPr>
        <w:t xml:space="preserve">agreement, M/s </w:t>
      </w:r>
      <w:r w:rsidR="008311A2">
        <w:rPr>
          <w:rFonts w:ascii="Arial" w:hAnsi="Arial" w:cs="Arial"/>
          <w:sz w:val="22"/>
          <w:szCs w:val="22"/>
        </w:rPr>
        <w:t>Opera</w:t>
      </w:r>
      <w:r w:rsidRPr="008A325F">
        <w:rPr>
          <w:rFonts w:ascii="Arial" w:hAnsi="Arial" w:cs="Arial"/>
          <w:sz w:val="22"/>
          <w:szCs w:val="22"/>
        </w:rPr>
        <w:t xml:space="preserve"> Energy </w:t>
      </w:r>
      <w:r w:rsidR="008311A2">
        <w:rPr>
          <w:rFonts w:ascii="Arial" w:hAnsi="Arial" w:cs="Arial"/>
          <w:sz w:val="22"/>
          <w:szCs w:val="22"/>
        </w:rPr>
        <w:t xml:space="preserve">Private </w:t>
      </w:r>
      <w:r w:rsidRPr="008A325F">
        <w:rPr>
          <w:rFonts w:ascii="Arial" w:hAnsi="Arial" w:cs="Arial"/>
          <w:sz w:val="22"/>
          <w:szCs w:val="22"/>
        </w:rPr>
        <w:t>Limited has acquired ~</w:t>
      </w:r>
      <w:r w:rsidR="00F13334">
        <w:rPr>
          <w:rFonts w:ascii="Arial" w:hAnsi="Arial" w:cs="Arial"/>
          <w:sz w:val="22"/>
          <w:szCs w:val="22"/>
        </w:rPr>
        <w:t>126</w:t>
      </w:r>
      <w:r w:rsidR="008311A2">
        <w:rPr>
          <w:rFonts w:ascii="Arial" w:hAnsi="Arial" w:cs="Arial"/>
          <w:sz w:val="22"/>
          <w:szCs w:val="22"/>
        </w:rPr>
        <w:t>.45</w:t>
      </w:r>
      <w:r w:rsidRPr="008A325F">
        <w:rPr>
          <w:rFonts w:ascii="Arial" w:hAnsi="Arial" w:cs="Arial"/>
          <w:sz w:val="22"/>
          <w:szCs w:val="22"/>
        </w:rPr>
        <w:t xml:space="preserve"> Acre </w:t>
      </w:r>
      <w:r w:rsidR="008311A2">
        <w:rPr>
          <w:rFonts w:ascii="Arial" w:hAnsi="Arial" w:cs="Arial"/>
          <w:sz w:val="22"/>
          <w:szCs w:val="22"/>
        </w:rPr>
        <w:t>leasehold</w:t>
      </w:r>
      <w:r w:rsidR="008311A2" w:rsidRPr="008A325F">
        <w:rPr>
          <w:rFonts w:ascii="Arial" w:hAnsi="Arial" w:cs="Arial"/>
          <w:sz w:val="22"/>
          <w:szCs w:val="22"/>
        </w:rPr>
        <w:t xml:space="preserve"> land</w:t>
      </w:r>
      <w:r w:rsidRPr="008A325F">
        <w:rPr>
          <w:rFonts w:ascii="Arial" w:hAnsi="Arial" w:cs="Arial"/>
          <w:sz w:val="22"/>
          <w:szCs w:val="22"/>
        </w:rPr>
        <w:t xml:space="preserve"> </w:t>
      </w:r>
      <w:r w:rsidR="008311A2" w:rsidRPr="008311A2">
        <w:rPr>
          <w:rFonts w:ascii="Arial" w:hAnsi="Arial" w:cs="Arial"/>
          <w:sz w:val="22"/>
          <w:szCs w:val="22"/>
        </w:rPr>
        <w:t>at Village: Sardharka Taluka: Wankaner Morbi District, State of Gujrat 363621</w:t>
      </w:r>
      <w:r w:rsidR="008311A2">
        <w:rPr>
          <w:rFonts w:ascii="Arial" w:hAnsi="Arial" w:cs="Arial"/>
          <w:sz w:val="22"/>
          <w:szCs w:val="22"/>
        </w:rPr>
        <w:t xml:space="preserve"> for 63.30 MW Hybrid power project </w:t>
      </w:r>
      <w:r w:rsidR="00B15672">
        <w:rPr>
          <w:rFonts w:ascii="Arial" w:hAnsi="Arial" w:cs="Arial"/>
          <w:sz w:val="22"/>
          <w:szCs w:val="22"/>
        </w:rPr>
        <w:t xml:space="preserve">through its wholly owned subsidiary Opera Engitech Private Limited </w:t>
      </w:r>
      <w:r w:rsidRPr="008A325F">
        <w:rPr>
          <w:rFonts w:ascii="Arial" w:hAnsi="Arial" w:cs="Arial"/>
          <w:sz w:val="22"/>
          <w:szCs w:val="22"/>
        </w:rPr>
        <w:t xml:space="preserve">and will be sub-lease to Sai </w:t>
      </w:r>
      <w:r w:rsidR="00BA7416">
        <w:rPr>
          <w:rFonts w:ascii="Arial" w:hAnsi="Arial" w:cs="Arial"/>
          <w:sz w:val="22"/>
          <w:szCs w:val="22"/>
        </w:rPr>
        <w:t>Infinium Limited</w:t>
      </w:r>
      <w:r w:rsidRPr="008A325F">
        <w:rPr>
          <w:rFonts w:ascii="Arial" w:hAnsi="Arial" w:cs="Arial"/>
          <w:sz w:val="22"/>
          <w:szCs w:val="22"/>
        </w:rPr>
        <w:t xml:space="preserve">. Grid Connectivity approval from GETCO for </w:t>
      </w:r>
      <w:r w:rsidR="008311A2">
        <w:rPr>
          <w:rFonts w:ascii="Arial" w:hAnsi="Arial" w:cs="Arial"/>
          <w:sz w:val="22"/>
          <w:szCs w:val="22"/>
        </w:rPr>
        <w:t>30</w:t>
      </w:r>
      <w:r w:rsidRPr="008A325F">
        <w:rPr>
          <w:rFonts w:ascii="Arial" w:hAnsi="Arial" w:cs="Arial"/>
          <w:sz w:val="22"/>
          <w:szCs w:val="22"/>
        </w:rPr>
        <w:t xml:space="preserve"> MW Wind Solar hybrid power plant </w:t>
      </w:r>
      <w:r w:rsidR="008311A2" w:rsidRPr="008311A2">
        <w:rPr>
          <w:rFonts w:ascii="Arial" w:hAnsi="Arial" w:cs="Arial"/>
          <w:sz w:val="22"/>
          <w:szCs w:val="22"/>
        </w:rPr>
        <w:t>at 66KV</w:t>
      </w:r>
      <w:r w:rsidR="006A4FAE">
        <w:rPr>
          <w:rFonts w:ascii="Arial" w:hAnsi="Arial" w:cs="Arial"/>
          <w:sz w:val="22"/>
          <w:szCs w:val="22"/>
        </w:rPr>
        <w:t xml:space="preserve"> </w:t>
      </w:r>
      <w:r w:rsidR="008311A2" w:rsidRPr="008311A2">
        <w:rPr>
          <w:rFonts w:ascii="Arial" w:hAnsi="Arial" w:cs="Arial"/>
          <w:sz w:val="22"/>
          <w:szCs w:val="22"/>
        </w:rPr>
        <w:t>Gangiyavadar substation of GETCO</w:t>
      </w:r>
      <w:r w:rsidR="008311A2">
        <w:rPr>
          <w:rFonts w:ascii="Arial" w:hAnsi="Arial" w:cs="Arial"/>
          <w:sz w:val="22"/>
          <w:szCs w:val="22"/>
        </w:rPr>
        <w:t xml:space="preserve"> </w:t>
      </w:r>
      <w:r w:rsidRPr="008A325F">
        <w:rPr>
          <w:rFonts w:ascii="Arial" w:hAnsi="Arial" w:cs="Arial"/>
          <w:sz w:val="22"/>
          <w:szCs w:val="22"/>
        </w:rPr>
        <w:t xml:space="preserve">has been taken by </w:t>
      </w:r>
      <w:r w:rsidR="008311A2">
        <w:rPr>
          <w:rFonts w:ascii="Arial" w:hAnsi="Arial" w:cs="Arial"/>
          <w:sz w:val="22"/>
          <w:szCs w:val="22"/>
        </w:rPr>
        <w:t>Opera</w:t>
      </w:r>
      <w:r w:rsidR="00EB62AA">
        <w:rPr>
          <w:rFonts w:ascii="Arial" w:hAnsi="Arial" w:cs="Arial"/>
          <w:sz w:val="22"/>
          <w:szCs w:val="22"/>
        </w:rPr>
        <w:t xml:space="preserve"> Engitech Private Limited (wholly </w:t>
      </w:r>
      <w:r w:rsidR="00316A99">
        <w:rPr>
          <w:rFonts w:ascii="Arial" w:hAnsi="Arial" w:cs="Arial"/>
          <w:sz w:val="22"/>
          <w:szCs w:val="22"/>
        </w:rPr>
        <w:t xml:space="preserve">owned </w:t>
      </w:r>
      <w:r w:rsidR="00EB62AA">
        <w:rPr>
          <w:rFonts w:ascii="Arial" w:hAnsi="Arial" w:cs="Arial"/>
          <w:sz w:val="22"/>
          <w:szCs w:val="22"/>
        </w:rPr>
        <w:t>subsidiary of Opera Energy Pvt. Ltd.)</w:t>
      </w:r>
      <w:r w:rsidRPr="008A325F">
        <w:rPr>
          <w:rFonts w:ascii="Arial" w:hAnsi="Arial" w:cs="Arial"/>
          <w:sz w:val="22"/>
          <w:szCs w:val="22"/>
        </w:rPr>
        <w:t xml:space="preserve"> dated </w:t>
      </w:r>
      <w:r w:rsidR="008311A2">
        <w:rPr>
          <w:rFonts w:ascii="Arial" w:hAnsi="Arial" w:cs="Arial"/>
          <w:sz w:val="22"/>
          <w:szCs w:val="22"/>
        </w:rPr>
        <w:t>13</w:t>
      </w:r>
      <w:r w:rsidR="008311A2" w:rsidRPr="008311A2">
        <w:rPr>
          <w:rFonts w:ascii="Arial" w:hAnsi="Arial" w:cs="Arial"/>
          <w:sz w:val="22"/>
          <w:szCs w:val="22"/>
          <w:vertAlign w:val="superscript"/>
        </w:rPr>
        <w:t>th</w:t>
      </w:r>
      <w:r w:rsidR="008311A2">
        <w:rPr>
          <w:rFonts w:ascii="Arial" w:hAnsi="Arial" w:cs="Arial"/>
          <w:sz w:val="22"/>
          <w:szCs w:val="22"/>
        </w:rPr>
        <w:t xml:space="preserve"> Jan 2024</w:t>
      </w:r>
      <w:r w:rsidRPr="008A325F">
        <w:rPr>
          <w:rFonts w:ascii="Arial" w:hAnsi="Arial" w:cs="Arial"/>
          <w:sz w:val="22"/>
          <w:szCs w:val="22"/>
        </w:rPr>
        <w:t xml:space="preserve">. </w:t>
      </w:r>
      <w:r w:rsidR="00F13334">
        <w:rPr>
          <w:rFonts w:ascii="Arial" w:hAnsi="Arial" w:cs="Arial"/>
          <w:sz w:val="22"/>
          <w:szCs w:val="22"/>
        </w:rPr>
        <w:t>According to the commercial offer given by EPC, p</w:t>
      </w:r>
      <w:r w:rsidR="002C1E86" w:rsidRPr="002C1E86">
        <w:rPr>
          <w:rFonts w:ascii="Arial" w:hAnsi="Arial" w:cs="Arial"/>
          <w:sz w:val="22"/>
          <w:szCs w:val="22"/>
        </w:rPr>
        <w:t>rocuring the required Private land on lease for Wind &amp; private land for Solar on Lease basis as below:</w:t>
      </w:r>
    </w:p>
    <w:tbl>
      <w:tblPr>
        <w:tblW w:w="921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68"/>
        <w:gridCol w:w="6746"/>
      </w:tblGrid>
      <w:tr w:rsidR="002C1E86" w:rsidRPr="002C1E86" w14:paraId="2866654A" w14:textId="77777777" w:rsidTr="002C1E86">
        <w:trPr>
          <w:trHeight w:val="357"/>
        </w:trPr>
        <w:tc>
          <w:tcPr>
            <w:tcW w:w="9214" w:type="dxa"/>
            <w:gridSpan w:val="2"/>
            <w:shd w:val="clear" w:color="auto" w:fill="002060"/>
          </w:tcPr>
          <w:p w14:paraId="4080CDDD" w14:textId="77777777" w:rsidR="002C1E86" w:rsidRPr="002C1E86" w:rsidRDefault="002C1E86" w:rsidP="002C1E86">
            <w:pPr>
              <w:pStyle w:val="TableParagraph"/>
              <w:spacing w:before="35" w:line="276" w:lineRule="auto"/>
              <w:ind w:left="20"/>
              <w:jc w:val="center"/>
              <w:rPr>
                <w:rFonts w:asciiTheme="minorHAnsi" w:hAnsiTheme="minorHAnsi" w:cstheme="minorHAnsi"/>
                <w:b/>
              </w:rPr>
            </w:pPr>
            <w:r w:rsidRPr="002C1E86">
              <w:rPr>
                <w:rFonts w:asciiTheme="minorHAnsi" w:hAnsiTheme="minorHAnsi" w:cstheme="minorHAnsi"/>
                <w:b/>
              </w:rPr>
              <w:t>Procuring</w:t>
            </w:r>
            <w:r w:rsidRPr="002C1E86">
              <w:rPr>
                <w:rFonts w:asciiTheme="minorHAnsi" w:hAnsiTheme="minorHAnsi" w:cstheme="minorHAnsi"/>
                <w:b/>
                <w:spacing w:val="-7"/>
              </w:rPr>
              <w:t xml:space="preserve"> </w:t>
            </w:r>
            <w:r w:rsidRPr="002C1E86">
              <w:rPr>
                <w:rFonts w:asciiTheme="minorHAnsi" w:hAnsiTheme="minorHAnsi" w:cstheme="minorHAnsi"/>
                <w:b/>
              </w:rPr>
              <w:t>of</w:t>
            </w:r>
            <w:r w:rsidRPr="002C1E86">
              <w:rPr>
                <w:rFonts w:asciiTheme="minorHAnsi" w:hAnsiTheme="minorHAnsi" w:cstheme="minorHAnsi"/>
                <w:b/>
                <w:spacing w:val="-2"/>
              </w:rPr>
              <w:t xml:space="preserve"> </w:t>
            </w:r>
            <w:r w:rsidRPr="002C1E86">
              <w:rPr>
                <w:rFonts w:asciiTheme="minorHAnsi" w:hAnsiTheme="minorHAnsi" w:cstheme="minorHAnsi"/>
                <w:b/>
                <w:spacing w:val="-4"/>
              </w:rPr>
              <w:t>Land</w:t>
            </w:r>
          </w:p>
        </w:tc>
      </w:tr>
      <w:tr w:rsidR="002C1E86" w:rsidRPr="002C1E86" w14:paraId="5CD4F143" w14:textId="77777777" w:rsidTr="002C1E86">
        <w:trPr>
          <w:trHeight w:val="361"/>
        </w:trPr>
        <w:tc>
          <w:tcPr>
            <w:tcW w:w="2468" w:type="dxa"/>
            <w:shd w:val="clear" w:color="auto" w:fill="DBE5F1" w:themeFill="accent1" w:themeFillTint="33"/>
            <w:vAlign w:val="center"/>
          </w:tcPr>
          <w:p w14:paraId="7B487EBA" w14:textId="77777777" w:rsidR="002C1E86" w:rsidRPr="002C1E86" w:rsidRDefault="002C1E86" w:rsidP="002C1E86">
            <w:pPr>
              <w:pStyle w:val="TableParagraph"/>
              <w:spacing w:before="38" w:line="276" w:lineRule="auto"/>
              <w:ind w:left="142"/>
              <w:rPr>
                <w:rFonts w:asciiTheme="minorHAnsi" w:hAnsiTheme="minorHAnsi" w:cstheme="minorHAnsi"/>
                <w:b/>
              </w:rPr>
            </w:pPr>
            <w:r w:rsidRPr="002C1E86">
              <w:rPr>
                <w:rFonts w:asciiTheme="minorHAnsi" w:hAnsiTheme="minorHAnsi" w:cstheme="minorHAnsi"/>
                <w:b/>
              </w:rPr>
              <w:t>Type</w:t>
            </w:r>
            <w:r w:rsidRPr="002C1E86">
              <w:rPr>
                <w:rFonts w:asciiTheme="minorHAnsi" w:hAnsiTheme="minorHAnsi" w:cstheme="minorHAnsi"/>
                <w:b/>
                <w:spacing w:val="-4"/>
              </w:rPr>
              <w:t xml:space="preserve"> </w:t>
            </w:r>
            <w:r w:rsidRPr="002C1E86">
              <w:rPr>
                <w:rFonts w:asciiTheme="minorHAnsi" w:hAnsiTheme="minorHAnsi" w:cstheme="minorHAnsi"/>
                <w:b/>
              </w:rPr>
              <w:t xml:space="preserve">of </w:t>
            </w:r>
            <w:r w:rsidRPr="002C1E86">
              <w:rPr>
                <w:rFonts w:asciiTheme="minorHAnsi" w:hAnsiTheme="minorHAnsi" w:cstheme="minorHAnsi"/>
                <w:b/>
                <w:spacing w:val="-4"/>
              </w:rPr>
              <w:t>Land</w:t>
            </w:r>
          </w:p>
        </w:tc>
        <w:tc>
          <w:tcPr>
            <w:tcW w:w="6746" w:type="dxa"/>
            <w:shd w:val="clear" w:color="auto" w:fill="auto"/>
          </w:tcPr>
          <w:p w14:paraId="2732A447" w14:textId="77777777" w:rsidR="002C1E86" w:rsidRPr="002C1E86" w:rsidRDefault="002C1E86" w:rsidP="002C1E86">
            <w:pPr>
              <w:pStyle w:val="TableParagraph"/>
              <w:spacing w:before="38" w:line="276" w:lineRule="auto"/>
              <w:ind w:left="84"/>
              <w:rPr>
                <w:rFonts w:asciiTheme="minorHAnsi" w:hAnsiTheme="minorHAnsi" w:cstheme="minorHAnsi"/>
              </w:rPr>
            </w:pPr>
            <w:r w:rsidRPr="002C1E86">
              <w:rPr>
                <w:rFonts w:asciiTheme="minorHAnsi" w:hAnsiTheme="minorHAnsi" w:cstheme="minorHAnsi"/>
                <w:spacing w:val="-2"/>
              </w:rPr>
              <w:t>Private</w:t>
            </w:r>
          </w:p>
        </w:tc>
      </w:tr>
      <w:tr w:rsidR="002C1E86" w:rsidRPr="002C1E86" w14:paraId="2A37526C" w14:textId="77777777" w:rsidTr="002C1E86">
        <w:trPr>
          <w:trHeight w:val="887"/>
        </w:trPr>
        <w:tc>
          <w:tcPr>
            <w:tcW w:w="2468" w:type="dxa"/>
            <w:shd w:val="clear" w:color="auto" w:fill="DBE5F1" w:themeFill="accent1" w:themeFillTint="33"/>
            <w:vAlign w:val="center"/>
          </w:tcPr>
          <w:p w14:paraId="70387D64" w14:textId="77777777" w:rsidR="002C1E86" w:rsidRPr="002C1E86" w:rsidRDefault="002C1E86" w:rsidP="002C1E86">
            <w:pPr>
              <w:pStyle w:val="TableParagraph"/>
              <w:spacing w:line="276" w:lineRule="auto"/>
              <w:ind w:left="142"/>
              <w:rPr>
                <w:rFonts w:asciiTheme="minorHAnsi" w:hAnsiTheme="minorHAnsi" w:cstheme="minorHAnsi"/>
                <w:b/>
              </w:rPr>
            </w:pPr>
            <w:r w:rsidRPr="002C1E86">
              <w:rPr>
                <w:rFonts w:asciiTheme="minorHAnsi" w:hAnsiTheme="minorHAnsi" w:cstheme="minorHAnsi"/>
                <w:b/>
              </w:rPr>
              <w:t>For</w:t>
            </w:r>
            <w:r w:rsidRPr="002C1E86">
              <w:rPr>
                <w:rFonts w:asciiTheme="minorHAnsi" w:hAnsiTheme="minorHAnsi" w:cstheme="minorHAnsi"/>
                <w:b/>
                <w:spacing w:val="-5"/>
              </w:rPr>
              <w:t xml:space="preserve"> </w:t>
            </w:r>
            <w:r w:rsidRPr="002C1E86">
              <w:rPr>
                <w:rFonts w:asciiTheme="minorHAnsi" w:hAnsiTheme="minorHAnsi" w:cstheme="minorHAnsi"/>
                <w:b/>
                <w:spacing w:val="-4"/>
              </w:rPr>
              <w:t>Wind</w:t>
            </w:r>
          </w:p>
        </w:tc>
        <w:tc>
          <w:tcPr>
            <w:tcW w:w="6746" w:type="dxa"/>
            <w:shd w:val="clear" w:color="auto" w:fill="auto"/>
          </w:tcPr>
          <w:p w14:paraId="422F4E4E" w14:textId="77777777" w:rsidR="002C1E86" w:rsidRPr="002C1E86" w:rsidRDefault="002C1E86" w:rsidP="002C1E86">
            <w:pPr>
              <w:pStyle w:val="TableParagraph"/>
              <w:spacing w:before="4" w:line="276" w:lineRule="auto"/>
              <w:ind w:left="84"/>
              <w:rPr>
                <w:rFonts w:asciiTheme="minorHAnsi" w:hAnsiTheme="minorHAnsi" w:cstheme="minorHAnsi"/>
              </w:rPr>
            </w:pPr>
            <w:r w:rsidRPr="002C1E86">
              <w:rPr>
                <w:rFonts w:asciiTheme="minorHAnsi" w:hAnsiTheme="minorHAnsi" w:cstheme="minorHAnsi"/>
              </w:rPr>
              <w:t>On</w:t>
            </w:r>
            <w:r w:rsidRPr="002C1E86">
              <w:rPr>
                <w:rFonts w:asciiTheme="minorHAnsi" w:hAnsiTheme="minorHAnsi" w:cstheme="minorHAnsi"/>
                <w:spacing w:val="-8"/>
              </w:rPr>
              <w:t xml:space="preserve"> </w:t>
            </w:r>
            <w:r w:rsidRPr="002C1E86">
              <w:rPr>
                <w:rFonts w:asciiTheme="minorHAnsi" w:hAnsiTheme="minorHAnsi" w:cstheme="minorHAnsi"/>
              </w:rPr>
              <w:t>lease</w:t>
            </w:r>
            <w:r w:rsidRPr="002C1E86">
              <w:rPr>
                <w:rFonts w:asciiTheme="minorHAnsi" w:hAnsiTheme="minorHAnsi" w:cstheme="minorHAnsi"/>
                <w:spacing w:val="-7"/>
              </w:rPr>
              <w:t xml:space="preserve"> </w:t>
            </w:r>
            <w:r w:rsidRPr="002C1E86">
              <w:rPr>
                <w:rFonts w:asciiTheme="minorHAnsi" w:hAnsiTheme="minorHAnsi" w:cstheme="minorHAnsi"/>
              </w:rPr>
              <w:t>basis</w:t>
            </w:r>
            <w:r w:rsidRPr="002C1E86">
              <w:rPr>
                <w:rFonts w:asciiTheme="minorHAnsi" w:hAnsiTheme="minorHAnsi" w:cstheme="minorHAnsi"/>
                <w:spacing w:val="-4"/>
              </w:rPr>
              <w:t xml:space="preserve"> </w:t>
            </w:r>
            <w:r w:rsidRPr="002C1E86">
              <w:rPr>
                <w:rFonts w:asciiTheme="minorHAnsi" w:hAnsiTheme="minorHAnsi" w:cstheme="minorHAnsi"/>
              </w:rPr>
              <w:t>(With</w:t>
            </w:r>
            <w:r w:rsidRPr="002C1E86">
              <w:rPr>
                <w:rFonts w:asciiTheme="minorHAnsi" w:hAnsiTheme="minorHAnsi" w:cstheme="minorHAnsi"/>
                <w:spacing w:val="-6"/>
              </w:rPr>
              <w:t xml:space="preserve"> </w:t>
            </w:r>
            <w:r w:rsidRPr="002C1E86">
              <w:rPr>
                <w:rFonts w:asciiTheme="minorHAnsi" w:hAnsiTheme="minorHAnsi" w:cstheme="minorHAnsi"/>
              </w:rPr>
              <w:t>Mortgageable</w:t>
            </w:r>
            <w:r w:rsidRPr="002C1E86">
              <w:rPr>
                <w:rFonts w:asciiTheme="minorHAnsi" w:hAnsiTheme="minorHAnsi" w:cstheme="minorHAnsi"/>
                <w:spacing w:val="-7"/>
              </w:rPr>
              <w:t xml:space="preserve"> </w:t>
            </w:r>
            <w:r w:rsidRPr="002C1E86">
              <w:rPr>
                <w:rFonts w:asciiTheme="minorHAnsi" w:hAnsiTheme="minorHAnsi" w:cstheme="minorHAnsi"/>
              </w:rPr>
              <w:t>lease</w:t>
            </w:r>
            <w:r w:rsidRPr="002C1E86">
              <w:rPr>
                <w:rFonts w:asciiTheme="minorHAnsi" w:hAnsiTheme="minorHAnsi" w:cstheme="minorHAnsi"/>
                <w:spacing w:val="-6"/>
              </w:rPr>
              <w:t xml:space="preserve"> </w:t>
            </w:r>
            <w:r w:rsidRPr="002C1E86">
              <w:rPr>
                <w:rFonts w:asciiTheme="minorHAnsi" w:hAnsiTheme="minorHAnsi" w:cstheme="minorHAnsi"/>
                <w:spacing w:val="-2"/>
              </w:rPr>
              <w:t>rights).</w:t>
            </w:r>
          </w:p>
          <w:p w14:paraId="2BDBCC3F" w14:textId="77777777" w:rsidR="002C1E86" w:rsidRPr="002C1E86" w:rsidRDefault="002C1E86" w:rsidP="002C1E86">
            <w:pPr>
              <w:pStyle w:val="TableParagraph"/>
              <w:spacing w:before="6" w:line="276" w:lineRule="auto"/>
              <w:ind w:left="84"/>
              <w:rPr>
                <w:rFonts w:asciiTheme="minorHAnsi" w:hAnsiTheme="minorHAnsi" w:cstheme="minorHAnsi"/>
              </w:rPr>
            </w:pPr>
            <w:r w:rsidRPr="002C1E86">
              <w:rPr>
                <w:rFonts w:asciiTheme="minorHAnsi" w:hAnsiTheme="minorHAnsi" w:cstheme="minorHAnsi"/>
              </w:rPr>
              <w:t>Note:</w:t>
            </w:r>
            <w:r w:rsidRPr="002C1E86">
              <w:rPr>
                <w:rFonts w:asciiTheme="minorHAnsi" w:hAnsiTheme="minorHAnsi" w:cstheme="minorHAnsi"/>
                <w:spacing w:val="-6"/>
              </w:rPr>
              <w:t xml:space="preserve"> </w:t>
            </w:r>
            <w:r w:rsidRPr="002C1E86">
              <w:rPr>
                <w:rFonts w:asciiTheme="minorHAnsi" w:hAnsiTheme="minorHAnsi" w:cstheme="minorHAnsi"/>
              </w:rPr>
              <w:t>Per</w:t>
            </w:r>
            <w:r w:rsidRPr="002C1E86">
              <w:rPr>
                <w:rFonts w:asciiTheme="minorHAnsi" w:hAnsiTheme="minorHAnsi" w:cstheme="minorHAnsi"/>
                <w:spacing w:val="-11"/>
              </w:rPr>
              <w:t xml:space="preserve"> </w:t>
            </w:r>
            <w:r w:rsidRPr="002C1E86">
              <w:rPr>
                <w:rFonts w:asciiTheme="minorHAnsi" w:hAnsiTheme="minorHAnsi" w:cstheme="minorHAnsi"/>
              </w:rPr>
              <w:t>WTG</w:t>
            </w:r>
            <w:r w:rsidRPr="002C1E86">
              <w:rPr>
                <w:rFonts w:asciiTheme="minorHAnsi" w:hAnsiTheme="minorHAnsi" w:cstheme="minorHAnsi"/>
                <w:spacing w:val="-6"/>
              </w:rPr>
              <w:t xml:space="preserve"> </w:t>
            </w:r>
            <w:r w:rsidRPr="002C1E86">
              <w:rPr>
                <w:rFonts w:asciiTheme="minorHAnsi" w:hAnsiTheme="minorHAnsi" w:cstheme="minorHAnsi"/>
              </w:rPr>
              <w:t>1</w:t>
            </w:r>
            <w:r w:rsidRPr="002C1E86">
              <w:rPr>
                <w:rFonts w:asciiTheme="minorHAnsi" w:hAnsiTheme="minorHAnsi" w:cstheme="minorHAnsi"/>
                <w:spacing w:val="-5"/>
              </w:rPr>
              <w:t xml:space="preserve"> </w:t>
            </w:r>
            <w:r w:rsidRPr="002C1E86">
              <w:rPr>
                <w:rFonts w:asciiTheme="minorHAnsi" w:hAnsiTheme="minorHAnsi" w:cstheme="minorHAnsi"/>
              </w:rPr>
              <w:t>acre</w:t>
            </w:r>
            <w:r w:rsidRPr="002C1E86">
              <w:rPr>
                <w:rFonts w:asciiTheme="minorHAnsi" w:hAnsiTheme="minorHAnsi" w:cstheme="minorHAnsi"/>
                <w:spacing w:val="-3"/>
              </w:rPr>
              <w:t xml:space="preserve"> </w:t>
            </w:r>
            <w:r w:rsidRPr="002C1E86">
              <w:rPr>
                <w:rFonts w:asciiTheme="minorHAnsi" w:hAnsiTheme="minorHAnsi" w:cstheme="minorHAnsi"/>
              </w:rPr>
              <w:t>with</w:t>
            </w:r>
            <w:r w:rsidRPr="002C1E86">
              <w:rPr>
                <w:rFonts w:asciiTheme="minorHAnsi" w:hAnsiTheme="minorHAnsi" w:cstheme="minorHAnsi"/>
                <w:spacing w:val="-2"/>
              </w:rPr>
              <w:t xml:space="preserve"> </w:t>
            </w:r>
            <w:r w:rsidRPr="002C1E86">
              <w:rPr>
                <w:rFonts w:asciiTheme="minorHAnsi" w:hAnsiTheme="minorHAnsi" w:cstheme="minorHAnsi"/>
              </w:rPr>
              <w:t>NA</w:t>
            </w:r>
            <w:r w:rsidRPr="002C1E86">
              <w:rPr>
                <w:rFonts w:asciiTheme="minorHAnsi" w:hAnsiTheme="minorHAnsi" w:cstheme="minorHAnsi"/>
                <w:spacing w:val="-6"/>
              </w:rPr>
              <w:t xml:space="preserve"> </w:t>
            </w:r>
            <w:r w:rsidRPr="002C1E86">
              <w:rPr>
                <w:rFonts w:asciiTheme="minorHAnsi" w:hAnsiTheme="minorHAnsi" w:cstheme="minorHAnsi"/>
              </w:rPr>
              <w:t>&amp;</w:t>
            </w:r>
            <w:r w:rsidRPr="002C1E86">
              <w:rPr>
                <w:rFonts w:asciiTheme="minorHAnsi" w:hAnsiTheme="minorHAnsi" w:cstheme="minorHAnsi"/>
                <w:spacing w:val="-6"/>
              </w:rPr>
              <w:t xml:space="preserve"> </w:t>
            </w:r>
            <w:r w:rsidRPr="002C1E86">
              <w:rPr>
                <w:rFonts w:asciiTheme="minorHAnsi" w:hAnsiTheme="minorHAnsi" w:cstheme="minorHAnsi"/>
              </w:rPr>
              <w:t>balance</w:t>
            </w:r>
            <w:r w:rsidRPr="002C1E86">
              <w:rPr>
                <w:rFonts w:asciiTheme="minorHAnsi" w:hAnsiTheme="minorHAnsi" w:cstheme="minorHAnsi"/>
                <w:spacing w:val="-5"/>
              </w:rPr>
              <w:t xml:space="preserve"> </w:t>
            </w:r>
            <w:r w:rsidRPr="002C1E86">
              <w:rPr>
                <w:rFonts w:asciiTheme="minorHAnsi" w:hAnsiTheme="minorHAnsi" w:cstheme="minorHAnsi"/>
              </w:rPr>
              <w:t>1.5</w:t>
            </w:r>
            <w:r w:rsidRPr="002C1E86">
              <w:rPr>
                <w:rFonts w:asciiTheme="minorHAnsi" w:hAnsiTheme="minorHAnsi" w:cstheme="minorHAnsi"/>
                <w:spacing w:val="-5"/>
              </w:rPr>
              <w:t xml:space="preserve"> </w:t>
            </w:r>
            <w:r w:rsidRPr="002C1E86">
              <w:rPr>
                <w:rFonts w:asciiTheme="minorHAnsi" w:hAnsiTheme="minorHAnsi" w:cstheme="minorHAnsi"/>
              </w:rPr>
              <w:t>acre</w:t>
            </w:r>
            <w:r w:rsidRPr="002C1E86">
              <w:rPr>
                <w:rFonts w:asciiTheme="minorHAnsi" w:hAnsiTheme="minorHAnsi" w:cstheme="minorHAnsi"/>
                <w:spacing w:val="-2"/>
              </w:rPr>
              <w:t xml:space="preserve"> </w:t>
            </w:r>
            <w:r w:rsidRPr="002C1E86">
              <w:rPr>
                <w:rFonts w:asciiTheme="minorHAnsi" w:hAnsiTheme="minorHAnsi" w:cstheme="minorHAnsi"/>
              </w:rPr>
              <w:t>without</w:t>
            </w:r>
            <w:r w:rsidRPr="002C1E86">
              <w:rPr>
                <w:rFonts w:asciiTheme="minorHAnsi" w:hAnsiTheme="minorHAnsi" w:cstheme="minorHAnsi"/>
                <w:spacing w:val="-3"/>
              </w:rPr>
              <w:t xml:space="preserve"> </w:t>
            </w:r>
            <w:r w:rsidRPr="002C1E86">
              <w:rPr>
                <w:rFonts w:asciiTheme="minorHAnsi" w:hAnsiTheme="minorHAnsi" w:cstheme="minorHAnsi"/>
              </w:rPr>
              <w:t>NA</w:t>
            </w:r>
            <w:r w:rsidRPr="002C1E86">
              <w:rPr>
                <w:rFonts w:asciiTheme="minorHAnsi" w:hAnsiTheme="minorHAnsi" w:cstheme="minorHAnsi"/>
                <w:spacing w:val="-6"/>
              </w:rPr>
              <w:t xml:space="preserve"> </w:t>
            </w:r>
            <w:r w:rsidRPr="002C1E86">
              <w:rPr>
                <w:rFonts w:asciiTheme="minorHAnsi" w:hAnsiTheme="minorHAnsi" w:cstheme="minorHAnsi"/>
              </w:rPr>
              <w:t>with agreement of easmentary rights</w:t>
            </w:r>
          </w:p>
        </w:tc>
      </w:tr>
      <w:tr w:rsidR="002C1E86" w:rsidRPr="002C1E86" w14:paraId="01E005A1" w14:textId="77777777" w:rsidTr="002C1E86">
        <w:trPr>
          <w:trHeight w:val="595"/>
        </w:trPr>
        <w:tc>
          <w:tcPr>
            <w:tcW w:w="2468" w:type="dxa"/>
            <w:shd w:val="clear" w:color="auto" w:fill="DBE5F1" w:themeFill="accent1" w:themeFillTint="33"/>
            <w:vAlign w:val="center"/>
          </w:tcPr>
          <w:p w14:paraId="2761C24B" w14:textId="77777777" w:rsidR="002C1E86" w:rsidRPr="002C1E86" w:rsidRDefault="002C1E86" w:rsidP="002C1E86">
            <w:pPr>
              <w:pStyle w:val="TableParagraph"/>
              <w:spacing w:before="150" w:line="276" w:lineRule="auto"/>
              <w:ind w:left="142"/>
              <w:rPr>
                <w:rFonts w:asciiTheme="minorHAnsi" w:hAnsiTheme="minorHAnsi" w:cstheme="minorHAnsi"/>
                <w:b/>
              </w:rPr>
            </w:pPr>
            <w:r w:rsidRPr="002C1E86">
              <w:rPr>
                <w:rFonts w:asciiTheme="minorHAnsi" w:hAnsiTheme="minorHAnsi" w:cstheme="minorHAnsi"/>
                <w:b/>
              </w:rPr>
              <w:lastRenderedPageBreak/>
              <w:t>For</w:t>
            </w:r>
            <w:r w:rsidRPr="002C1E86">
              <w:rPr>
                <w:rFonts w:asciiTheme="minorHAnsi" w:hAnsiTheme="minorHAnsi" w:cstheme="minorHAnsi"/>
                <w:b/>
                <w:spacing w:val="-5"/>
              </w:rPr>
              <w:t xml:space="preserve"> </w:t>
            </w:r>
            <w:r w:rsidRPr="002C1E86">
              <w:rPr>
                <w:rFonts w:asciiTheme="minorHAnsi" w:hAnsiTheme="minorHAnsi" w:cstheme="minorHAnsi"/>
                <w:b/>
                <w:spacing w:val="-2"/>
              </w:rPr>
              <w:t>Solar</w:t>
            </w:r>
          </w:p>
        </w:tc>
        <w:tc>
          <w:tcPr>
            <w:tcW w:w="6746" w:type="dxa"/>
            <w:shd w:val="clear" w:color="auto" w:fill="auto"/>
          </w:tcPr>
          <w:p w14:paraId="6C676E8A" w14:textId="77777777" w:rsidR="002C1E86" w:rsidRPr="002C1E86" w:rsidRDefault="002C1E86" w:rsidP="002C1E86">
            <w:pPr>
              <w:pStyle w:val="TableParagraph"/>
              <w:spacing w:before="4" w:line="276" w:lineRule="auto"/>
              <w:ind w:left="84"/>
              <w:rPr>
                <w:rFonts w:asciiTheme="minorHAnsi" w:hAnsiTheme="minorHAnsi" w:cstheme="minorHAnsi"/>
              </w:rPr>
            </w:pPr>
            <w:r w:rsidRPr="002C1E86">
              <w:rPr>
                <w:rFonts w:asciiTheme="minorHAnsi" w:hAnsiTheme="minorHAnsi" w:cstheme="minorHAnsi"/>
              </w:rPr>
              <w:t>On</w:t>
            </w:r>
            <w:r w:rsidRPr="002C1E86">
              <w:rPr>
                <w:rFonts w:asciiTheme="minorHAnsi" w:hAnsiTheme="minorHAnsi" w:cstheme="minorHAnsi"/>
                <w:spacing w:val="-7"/>
              </w:rPr>
              <w:t xml:space="preserve"> </w:t>
            </w:r>
            <w:r w:rsidRPr="002C1E86">
              <w:rPr>
                <w:rFonts w:asciiTheme="minorHAnsi" w:hAnsiTheme="minorHAnsi" w:cstheme="minorHAnsi"/>
              </w:rPr>
              <w:t>Lease</w:t>
            </w:r>
            <w:r w:rsidRPr="002C1E86">
              <w:rPr>
                <w:rFonts w:asciiTheme="minorHAnsi" w:hAnsiTheme="minorHAnsi" w:cstheme="minorHAnsi"/>
                <w:spacing w:val="-4"/>
              </w:rPr>
              <w:t xml:space="preserve"> </w:t>
            </w:r>
            <w:r w:rsidRPr="002C1E86">
              <w:rPr>
                <w:rFonts w:asciiTheme="minorHAnsi" w:hAnsiTheme="minorHAnsi" w:cstheme="minorHAnsi"/>
              </w:rPr>
              <w:t>basis</w:t>
            </w:r>
            <w:r w:rsidRPr="002C1E86">
              <w:rPr>
                <w:rFonts w:asciiTheme="minorHAnsi" w:hAnsiTheme="minorHAnsi" w:cstheme="minorHAnsi"/>
                <w:spacing w:val="-2"/>
              </w:rPr>
              <w:t xml:space="preserve"> </w:t>
            </w:r>
            <w:r w:rsidRPr="002C1E86">
              <w:rPr>
                <w:rFonts w:asciiTheme="minorHAnsi" w:hAnsiTheme="minorHAnsi" w:cstheme="minorHAnsi"/>
              </w:rPr>
              <w:t>with</w:t>
            </w:r>
            <w:r w:rsidRPr="002C1E86">
              <w:rPr>
                <w:rFonts w:asciiTheme="minorHAnsi" w:hAnsiTheme="minorHAnsi" w:cstheme="minorHAnsi"/>
                <w:spacing w:val="-9"/>
              </w:rPr>
              <w:t xml:space="preserve"> </w:t>
            </w:r>
            <w:r w:rsidRPr="002C1E86">
              <w:rPr>
                <w:rFonts w:asciiTheme="minorHAnsi" w:hAnsiTheme="minorHAnsi" w:cstheme="minorHAnsi"/>
                <w:spacing w:val="-5"/>
              </w:rPr>
              <w:t>NA.</w:t>
            </w:r>
          </w:p>
          <w:p w14:paraId="5708A648" w14:textId="77777777" w:rsidR="002C1E86" w:rsidRPr="002C1E86" w:rsidRDefault="002C1E86" w:rsidP="002C1E86">
            <w:pPr>
              <w:pStyle w:val="TableParagraph"/>
              <w:spacing w:before="38" w:line="276" w:lineRule="auto"/>
              <w:ind w:left="84"/>
              <w:rPr>
                <w:rFonts w:asciiTheme="minorHAnsi" w:hAnsiTheme="minorHAnsi" w:cstheme="minorHAnsi"/>
              </w:rPr>
            </w:pPr>
            <w:r w:rsidRPr="002C1E86">
              <w:rPr>
                <w:rFonts w:asciiTheme="minorHAnsi" w:hAnsiTheme="minorHAnsi" w:cstheme="minorHAnsi"/>
              </w:rPr>
              <w:t>With</w:t>
            </w:r>
            <w:r w:rsidRPr="002C1E86">
              <w:rPr>
                <w:rFonts w:asciiTheme="minorHAnsi" w:hAnsiTheme="minorHAnsi" w:cstheme="minorHAnsi"/>
                <w:spacing w:val="-13"/>
              </w:rPr>
              <w:t xml:space="preserve"> </w:t>
            </w:r>
            <w:r w:rsidRPr="002C1E86">
              <w:rPr>
                <w:rFonts w:asciiTheme="minorHAnsi" w:hAnsiTheme="minorHAnsi" w:cstheme="minorHAnsi"/>
              </w:rPr>
              <w:t>considering</w:t>
            </w:r>
            <w:r w:rsidRPr="002C1E86">
              <w:rPr>
                <w:rFonts w:asciiTheme="minorHAnsi" w:hAnsiTheme="minorHAnsi" w:cstheme="minorHAnsi"/>
                <w:spacing w:val="-2"/>
              </w:rPr>
              <w:t xml:space="preserve"> </w:t>
            </w:r>
            <w:r w:rsidRPr="002C1E86">
              <w:rPr>
                <w:rFonts w:asciiTheme="minorHAnsi" w:hAnsiTheme="minorHAnsi" w:cstheme="minorHAnsi"/>
              </w:rPr>
              <w:t>2.5</w:t>
            </w:r>
            <w:r w:rsidRPr="002C1E86">
              <w:rPr>
                <w:rFonts w:asciiTheme="minorHAnsi" w:hAnsiTheme="minorHAnsi" w:cstheme="minorHAnsi"/>
                <w:spacing w:val="-6"/>
              </w:rPr>
              <w:t xml:space="preserve"> </w:t>
            </w:r>
            <w:r w:rsidRPr="002C1E86">
              <w:rPr>
                <w:rFonts w:asciiTheme="minorHAnsi" w:hAnsiTheme="minorHAnsi" w:cstheme="minorHAnsi"/>
              </w:rPr>
              <w:t>acre</w:t>
            </w:r>
            <w:r w:rsidRPr="002C1E86">
              <w:rPr>
                <w:rFonts w:asciiTheme="minorHAnsi" w:hAnsiTheme="minorHAnsi" w:cstheme="minorHAnsi"/>
                <w:spacing w:val="-3"/>
              </w:rPr>
              <w:t xml:space="preserve"> </w:t>
            </w:r>
            <w:r w:rsidRPr="002C1E86">
              <w:rPr>
                <w:rFonts w:asciiTheme="minorHAnsi" w:hAnsiTheme="minorHAnsi" w:cstheme="minorHAnsi"/>
              </w:rPr>
              <w:t>per</w:t>
            </w:r>
            <w:r w:rsidRPr="002C1E86">
              <w:rPr>
                <w:rFonts w:asciiTheme="minorHAnsi" w:hAnsiTheme="minorHAnsi" w:cstheme="minorHAnsi"/>
                <w:spacing w:val="-6"/>
              </w:rPr>
              <w:t xml:space="preserve"> </w:t>
            </w:r>
            <w:r w:rsidRPr="002C1E86">
              <w:rPr>
                <w:rFonts w:asciiTheme="minorHAnsi" w:hAnsiTheme="minorHAnsi" w:cstheme="minorHAnsi"/>
              </w:rPr>
              <w:t>MW</w:t>
            </w:r>
            <w:r w:rsidRPr="002C1E86">
              <w:rPr>
                <w:rFonts w:asciiTheme="minorHAnsi" w:hAnsiTheme="minorHAnsi" w:cstheme="minorHAnsi"/>
                <w:spacing w:val="-5"/>
              </w:rPr>
              <w:t xml:space="preserve"> DC</w:t>
            </w:r>
          </w:p>
        </w:tc>
      </w:tr>
    </w:tbl>
    <w:p w14:paraId="0A44B36E" w14:textId="77777777" w:rsidR="006B407D" w:rsidRDefault="006B407D" w:rsidP="008A325F">
      <w:pPr>
        <w:pStyle w:val="ListParagraph"/>
        <w:spacing w:before="240" w:after="240" w:line="360" w:lineRule="auto"/>
        <w:ind w:left="709" w:right="-143"/>
        <w:jc w:val="both"/>
        <w:rPr>
          <w:rFonts w:ascii="Arial" w:hAnsi="Arial" w:cs="Arial"/>
          <w:sz w:val="22"/>
          <w:szCs w:val="22"/>
        </w:rPr>
      </w:pPr>
      <w:r w:rsidRPr="006B407D">
        <w:rPr>
          <w:rFonts w:ascii="Arial" w:hAnsi="Arial" w:cs="Arial"/>
          <w:sz w:val="22"/>
          <w:szCs w:val="22"/>
        </w:rPr>
        <w:t>In private free hold land, the registered lease deed shall be executed in favour of the customer before the commissioning of the project. Lease shall be 3.0 lacs per WTG per year with 7% escalation on every 3rd year basis start from 2nd year on wards and for solar 50k/ Acre/ Year with 7% escalation on every 3rd year basis start from 2nd year onwards. Balance all other documents like 7/12 extracts, NA Permissions, etc. shall be obtained after the commissioning of the project as per the government procedures and guidelines.</w:t>
      </w:r>
    </w:p>
    <w:p w14:paraId="08A43073" w14:textId="77777777" w:rsidR="00982293" w:rsidRDefault="008A325F" w:rsidP="008A325F">
      <w:pPr>
        <w:pStyle w:val="ListParagraph"/>
        <w:spacing w:before="240" w:after="240" w:line="360" w:lineRule="auto"/>
        <w:ind w:left="709" w:right="-143"/>
        <w:jc w:val="both"/>
        <w:rPr>
          <w:rFonts w:ascii="Arial" w:hAnsi="Arial" w:cs="Arial"/>
          <w:sz w:val="22"/>
          <w:szCs w:val="22"/>
          <w:lang w:eastAsia="en-IN"/>
        </w:rPr>
      </w:pPr>
      <w:r w:rsidRPr="008A325F">
        <w:rPr>
          <w:rFonts w:ascii="Arial" w:hAnsi="Arial" w:cs="Arial"/>
          <w:sz w:val="22"/>
          <w:szCs w:val="22"/>
        </w:rPr>
        <w:t>As per data/information provided by the client, sub-lease agreement will signed between the parties according to the financial and payment related milestone decided mutually.</w:t>
      </w:r>
      <w:r>
        <w:rPr>
          <w:rFonts w:ascii="Arial" w:hAnsi="Arial" w:cs="Arial"/>
          <w:sz w:val="22"/>
          <w:szCs w:val="22"/>
        </w:rPr>
        <w:t xml:space="preserve"> </w:t>
      </w:r>
      <w:r w:rsidR="007A1BCD" w:rsidRPr="008A325F">
        <w:rPr>
          <w:rFonts w:ascii="Arial" w:hAnsi="Arial" w:cs="Arial"/>
          <w:sz w:val="22"/>
          <w:szCs w:val="22"/>
          <w:lang w:eastAsia="en-IN"/>
        </w:rPr>
        <w:t xml:space="preserve">Below table shows the detail of procured </w:t>
      </w:r>
      <w:r w:rsidR="00982293">
        <w:rPr>
          <w:rFonts w:ascii="Arial" w:hAnsi="Arial" w:cs="Arial"/>
          <w:sz w:val="22"/>
          <w:szCs w:val="22"/>
          <w:lang w:eastAsia="en-IN"/>
        </w:rPr>
        <w:t xml:space="preserve">leasehold </w:t>
      </w:r>
      <w:r w:rsidR="007A1BCD" w:rsidRPr="008A325F">
        <w:rPr>
          <w:rFonts w:ascii="Arial" w:hAnsi="Arial" w:cs="Arial"/>
          <w:sz w:val="22"/>
          <w:szCs w:val="22"/>
          <w:lang w:eastAsia="en-IN"/>
        </w:rPr>
        <w:t xml:space="preserve">land to set up the proposed </w:t>
      </w:r>
      <w:r w:rsidR="00336664">
        <w:rPr>
          <w:rFonts w:ascii="Arial" w:hAnsi="Arial" w:cs="Arial"/>
          <w:sz w:val="22"/>
          <w:szCs w:val="22"/>
          <w:lang w:eastAsia="en-IN"/>
        </w:rPr>
        <w:t>Wind Solar Hybrid Power Plant</w:t>
      </w:r>
      <w:r w:rsidR="007A1BCD" w:rsidRPr="008A325F">
        <w:rPr>
          <w:rFonts w:ascii="Arial" w:hAnsi="Arial" w:cs="Arial"/>
          <w:sz w:val="22"/>
          <w:szCs w:val="22"/>
          <w:lang w:eastAsia="en-IN"/>
        </w:rPr>
        <w:t>:</w:t>
      </w:r>
    </w:p>
    <w:tbl>
      <w:tblPr>
        <w:tblW w:w="4612"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4"/>
        <w:gridCol w:w="1181"/>
        <w:gridCol w:w="2663"/>
        <w:gridCol w:w="1590"/>
        <w:gridCol w:w="1240"/>
        <w:gridCol w:w="1596"/>
      </w:tblGrid>
      <w:tr w:rsidR="00982293" w:rsidRPr="00982293" w14:paraId="35F4FFDF" w14:textId="77777777" w:rsidTr="00982293">
        <w:trPr>
          <w:trHeight w:val="300"/>
        </w:trPr>
        <w:tc>
          <w:tcPr>
            <w:tcW w:w="5000" w:type="pct"/>
            <w:gridSpan w:val="6"/>
            <w:shd w:val="clear" w:color="auto" w:fill="002060"/>
            <w:noWrap/>
            <w:vAlign w:val="center"/>
          </w:tcPr>
          <w:p w14:paraId="1DE359B4"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sz w:val="22"/>
                <w:szCs w:val="22"/>
              </w:rPr>
              <w:t>Village: Sardharka Taluka: Wankaner Morbi District</w:t>
            </w:r>
          </w:p>
        </w:tc>
      </w:tr>
      <w:tr w:rsidR="00982293" w:rsidRPr="00982293" w14:paraId="3083D24D" w14:textId="77777777" w:rsidTr="00982293">
        <w:trPr>
          <w:trHeight w:val="300"/>
        </w:trPr>
        <w:tc>
          <w:tcPr>
            <w:tcW w:w="512" w:type="pct"/>
            <w:shd w:val="clear" w:color="auto" w:fill="B8CCE4" w:themeFill="accent1" w:themeFillTint="66"/>
            <w:noWrap/>
            <w:vAlign w:val="center"/>
            <w:hideMark/>
          </w:tcPr>
          <w:p w14:paraId="1308EAC7"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S. No.</w:t>
            </w:r>
          </w:p>
        </w:tc>
        <w:tc>
          <w:tcPr>
            <w:tcW w:w="641" w:type="pct"/>
            <w:shd w:val="clear" w:color="auto" w:fill="B8CCE4" w:themeFill="accent1" w:themeFillTint="66"/>
            <w:noWrap/>
            <w:vAlign w:val="center"/>
            <w:hideMark/>
          </w:tcPr>
          <w:p w14:paraId="582382D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Survey No</w:t>
            </w:r>
          </w:p>
        </w:tc>
        <w:tc>
          <w:tcPr>
            <w:tcW w:w="1445" w:type="pct"/>
            <w:shd w:val="clear" w:color="auto" w:fill="B8CCE4" w:themeFill="accent1" w:themeFillTint="66"/>
            <w:noWrap/>
            <w:vAlign w:val="center"/>
            <w:hideMark/>
          </w:tcPr>
          <w:p w14:paraId="655EAAC6"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Farmer Name</w:t>
            </w:r>
          </w:p>
        </w:tc>
        <w:tc>
          <w:tcPr>
            <w:tcW w:w="863" w:type="pct"/>
            <w:shd w:val="clear" w:color="auto" w:fill="B8CCE4" w:themeFill="accent1" w:themeFillTint="66"/>
            <w:noWrap/>
            <w:vAlign w:val="center"/>
            <w:hideMark/>
          </w:tcPr>
          <w:p w14:paraId="7BCA4AC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Area(Hec</w:t>
            </w:r>
            <w:r>
              <w:rPr>
                <w:rFonts w:asciiTheme="minorHAnsi" w:hAnsiTheme="minorHAnsi" w:cstheme="minorHAnsi"/>
                <w:b/>
                <w:bCs/>
                <w:sz w:val="22"/>
                <w:szCs w:val="22"/>
              </w:rPr>
              <w:t>tare</w:t>
            </w:r>
            <w:r w:rsidRPr="00982293">
              <w:rPr>
                <w:rFonts w:asciiTheme="minorHAnsi" w:hAnsiTheme="minorHAnsi" w:cstheme="minorHAnsi"/>
                <w:b/>
                <w:bCs/>
                <w:sz w:val="22"/>
                <w:szCs w:val="22"/>
              </w:rPr>
              <w:t>)</w:t>
            </w:r>
          </w:p>
        </w:tc>
        <w:tc>
          <w:tcPr>
            <w:tcW w:w="673" w:type="pct"/>
            <w:shd w:val="clear" w:color="auto" w:fill="B8CCE4" w:themeFill="accent1" w:themeFillTint="66"/>
            <w:noWrap/>
            <w:vAlign w:val="center"/>
            <w:hideMark/>
          </w:tcPr>
          <w:p w14:paraId="1AA31D11"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Area(Acre)</w:t>
            </w:r>
          </w:p>
        </w:tc>
        <w:tc>
          <w:tcPr>
            <w:tcW w:w="865" w:type="pct"/>
            <w:shd w:val="clear" w:color="auto" w:fill="B8CCE4" w:themeFill="accent1" w:themeFillTint="66"/>
            <w:noWrap/>
            <w:vAlign w:val="center"/>
            <w:hideMark/>
          </w:tcPr>
          <w:p w14:paraId="7E9EE35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Lease Status</w:t>
            </w:r>
          </w:p>
        </w:tc>
      </w:tr>
      <w:tr w:rsidR="00982293" w:rsidRPr="00982293" w14:paraId="5B9BEDC9" w14:textId="77777777" w:rsidTr="00982293">
        <w:trPr>
          <w:trHeight w:val="300"/>
        </w:trPr>
        <w:tc>
          <w:tcPr>
            <w:tcW w:w="512" w:type="pct"/>
            <w:shd w:val="clear" w:color="auto" w:fill="auto"/>
            <w:noWrap/>
            <w:vAlign w:val="center"/>
            <w:hideMark/>
          </w:tcPr>
          <w:p w14:paraId="4C27A43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w:t>
            </w:r>
          </w:p>
        </w:tc>
        <w:tc>
          <w:tcPr>
            <w:tcW w:w="641" w:type="pct"/>
            <w:shd w:val="clear" w:color="auto" w:fill="auto"/>
            <w:noWrap/>
            <w:vAlign w:val="center"/>
            <w:hideMark/>
          </w:tcPr>
          <w:p w14:paraId="27D3E6CA"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531 P1</w:t>
            </w:r>
          </w:p>
        </w:tc>
        <w:tc>
          <w:tcPr>
            <w:tcW w:w="1445" w:type="pct"/>
            <w:shd w:val="clear" w:color="auto" w:fill="auto"/>
            <w:noWrap/>
            <w:vAlign w:val="center"/>
            <w:hideMark/>
          </w:tcPr>
          <w:p w14:paraId="0749A32F"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Navubha Punjabhai</w:t>
            </w:r>
          </w:p>
        </w:tc>
        <w:tc>
          <w:tcPr>
            <w:tcW w:w="863" w:type="pct"/>
            <w:shd w:val="clear" w:color="auto" w:fill="auto"/>
            <w:noWrap/>
            <w:vAlign w:val="center"/>
            <w:hideMark/>
          </w:tcPr>
          <w:p w14:paraId="2F0606B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1.3152</w:t>
            </w:r>
          </w:p>
        </w:tc>
        <w:tc>
          <w:tcPr>
            <w:tcW w:w="673" w:type="pct"/>
            <w:shd w:val="clear" w:color="auto" w:fill="auto"/>
            <w:noWrap/>
            <w:vAlign w:val="center"/>
            <w:hideMark/>
          </w:tcPr>
          <w:p w14:paraId="153C364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3.25</w:t>
            </w:r>
          </w:p>
        </w:tc>
        <w:tc>
          <w:tcPr>
            <w:tcW w:w="865" w:type="pct"/>
            <w:shd w:val="clear" w:color="auto" w:fill="auto"/>
            <w:noWrap/>
            <w:vAlign w:val="center"/>
            <w:hideMark/>
          </w:tcPr>
          <w:p w14:paraId="41FB2A8B"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75D07712" w14:textId="77777777" w:rsidTr="00982293">
        <w:trPr>
          <w:trHeight w:val="300"/>
        </w:trPr>
        <w:tc>
          <w:tcPr>
            <w:tcW w:w="512" w:type="pct"/>
            <w:shd w:val="clear" w:color="auto" w:fill="auto"/>
            <w:noWrap/>
            <w:vAlign w:val="center"/>
            <w:hideMark/>
          </w:tcPr>
          <w:p w14:paraId="07FE295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w:t>
            </w:r>
          </w:p>
        </w:tc>
        <w:tc>
          <w:tcPr>
            <w:tcW w:w="641" w:type="pct"/>
            <w:shd w:val="clear" w:color="auto" w:fill="auto"/>
            <w:noWrap/>
            <w:vAlign w:val="center"/>
            <w:hideMark/>
          </w:tcPr>
          <w:p w14:paraId="3C83AE1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497</w:t>
            </w:r>
          </w:p>
        </w:tc>
        <w:tc>
          <w:tcPr>
            <w:tcW w:w="1445" w:type="pct"/>
            <w:shd w:val="clear" w:color="auto" w:fill="auto"/>
            <w:noWrap/>
            <w:vAlign w:val="center"/>
            <w:hideMark/>
          </w:tcPr>
          <w:p w14:paraId="22BB7663"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Balubha Bahadursinh</w:t>
            </w:r>
          </w:p>
        </w:tc>
        <w:tc>
          <w:tcPr>
            <w:tcW w:w="863" w:type="pct"/>
            <w:shd w:val="clear" w:color="auto" w:fill="auto"/>
            <w:noWrap/>
            <w:vAlign w:val="center"/>
            <w:hideMark/>
          </w:tcPr>
          <w:p w14:paraId="0CB9845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3.3488</w:t>
            </w:r>
          </w:p>
        </w:tc>
        <w:tc>
          <w:tcPr>
            <w:tcW w:w="673" w:type="pct"/>
            <w:shd w:val="clear" w:color="auto" w:fill="auto"/>
            <w:noWrap/>
            <w:vAlign w:val="center"/>
            <w:hideMark/>
          </w:tcPr>
          <w:p w14:paraId="4417B9C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8.28</w:t>
            </w:r>
          </w:p>
        </w:tc>
        <w:tc>
          <w:tcPr>
            <w:tcW w:w="865" w:type="pct"/>
            <w:shd w:val="clear" w:color="auto" w:fill="auto"/>
            <w:noWrap/>
            <w:vAlign w:val="center"/>
            <w:hideMark/>
          </w:tcPr>
          <w:p w14:paraId="5D3FDB64"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60FDC5B" w14:textId="77777777" w:rsidTr="00982293">
        <w:trPr>
          <w:trHeight w:val="300"/>
        </w:trPr>
        <w:tc>
          <w:tcPr>
            <w:tcW w:w="512" w:type="pct"/>
            <w:shd w:val="clear" w:color="auto" w:fill="auto"/>
            <w:noWrap/>
            <w:vAlign w:val="center"/>
            <w:hideMark/>
          </w:tcPr>
          <w:p w14:paraId="5974F56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w:t>
            </w:r>
          </w:p>
        </w:tc>
        <w:tc>
          <w:tcPr>
            <w:tcW w:w="641" w:type="pct"/>
            <w:shd w:val="clear" w:color="auto" w:fill="auto"/>
            <w:noWrap/>
            <w:vAlign w:val="center"/>
            <w:hideMark/>
          </w:tcPr>
          <w:p w14:paraId="76F6969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523</w:t>
            </w:r>
          </w:p>
        </w:tc>
        <w:tc>
          <w:tcPr>
            <w:tcW w:w="1445" w:type="pct"/>
            <w:shd w:val="clear" w:color="auto" w:fill="auto"/>
            <w:noWrap/>
            <w:vAlign w:val="center"/>
            <w:hideMark/>
          </w:tcPr>
          <w:p w14:paraId="6CFB8DC5"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Jitubha Narubha</w:t>
            </w:r>
          </w:p>
        </w:tc>
        <w:tc>
          <w:tcPr>
            <w:tcW w:w="863" w:type="pct"/>
            <w:shd w:val="clear" w:color="auto" w:fill="auto"/>
            <w:noWrap/>
            <w:vAlign w:val="center"/>
            <w:hideMark/>
          </w:tcPr>
          <w:p w14:paraId="097AAEE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2.9947</w:t>
            </w:r>
          </w:p>
        </w:tc>
        <w:tc>
          <w:tcPr>
            <w:tcW w:w="673" w:type="pct"/>
            <w:shd w:val="clear" w:color="auto" w:fill="auto"/>
            <w:noWrap/>
            <w:vAlign w:val="center"/>
            <w:hideMark/>
          </w:tcPr>
          <w:p w14:paraId="4293F8BB"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7.40</w:t>
            </w:r>
          </w:p>
        </w:tc>
        <w:tc>
          <w:tcPr>
            <w:tcW w:w="865" w:type="pct"/>
            <w:shd w:val="clear" w:color="auto" w:fill="auto"/>
            <w:noWrap/>
            <w:vAlign w:val="center"/>
            <w:hideMark/>
          </w:tcPr>
          <w:p w14:paraId="41B9F59A"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0EFF772F" w14:textId="77777777" w:rsidTr="00982293">
        <w:trPr>
          <w:trHeight w:val="300"/>
        </w:trPr>
        <w:tc>
          <w:tcPr>
            <w:tcW w:w="512" w:type="pct"/>
            <w:shd w:val="clear" w:color="auto" w:fill="auto"/>
            <w:noWrap/>
            <w:vAlign w:val="center"/>
            <w:hideMark/>
          </w:tcPr>
          <w:p w14:paraId="7985468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w:t>
            </w:r>
          </w:p>
        </w:tc>
        <w:tc>
          <w:tcPr>
            <w:tcW w:w="641" w:type="pct"/>
            <w:shd w:val="clear" w:color="auto" w:fill="auto"/>
            <w:noWrap/>
            <w:vAlign w:val="center"/>
            <w:hideMark/>
          </w:tcPr>
          <w:p w14:paraId="08EEAC97"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524p1</w:t>
            </w:r>
          </w:p>
        </w:tc>
        <w:tc>
          <w:tcPr>
            <w:tcW w:w="1445" w:type="pct"/>
            <w:shd w:val="clear" w:color="auto" w:fill="auto"/>
            <w:noWrap/>
            <w:vAlign w:val="center"/>
            <w:hideMark/>
          </w:tcPr>
          <w:p w14:paraId="475FDBB8"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Narubha Jashubha</w:t>
            </w:r>
          </w:p>
        </w:tc>
        <w:tc>
          <w:tcPr>
            <w:tcW w:w="863" w:type="pct"/>
            <w:shd w:val="clear" w:color="auto" w:fill="auto"/>
            <w:noWrap/>
            <w:vAlign w:val="center"/>
            <w:hideMark/>
          </w:tcPr>
          <w:p w14:paraId="437D0AE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1.7099</w:t>
            </w:r>
          </w:p>
        </w:tc>
        <w:tc>
          <w:tcPr>
            <w:tcW w:w="673" w:type="pct"/>
            <w:shd w:val="clear" w:color="auto" w:fill="auto"/>
            <w:noWrap/>
            <w:vAlign w:val="center"/>
            <w:hideMark/>
          </w:tcPr>
          <w:p w14:paraId="2F17BFFF"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4.23</w:t>
            </w:r>
          </w:p>
        </w:tc>
        <w:tc>
          <w:tcPr>
            <w:tcW w:w="865" w:type="pct"/>
            <w:shd w:val="clear" w:color="auto" w:fill="auto"/>
            <w:noWrap/>
            <w:vAlign w:val="center"/>
            <w:hideMark/>
          </w:tcPr>
          <w:p w14:paraId="3D2D5415"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530E0E3B" w14:textId="77777777" w:rsidTr="00982293">
        <w:trPr>
          <w:trHeight w:val="300"/>
        </w:trPr>
        <w:tc>
          <w:tcPr>
            <w:tcW w:w="512" w:type="pct"/>
            <w:shd w:val="clear" w:color="auto" w:fill="auto"/>
            <w:noWrap/>
            <w:vAlign w:val="center"/>
            <w:hideMark/>
          </w:tcPr>
          <w:p w14:paraId="798BF979"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w:t>
            </w:r>
          </w:p>
        </w:tc>
        <w:tc>
          <w:tcPr>
            <w:tcW w:w="641" w:type="pct"/>
            <w:shd w:val="clear" w:color="auto" w:fill="auto"/>
            <w:noWrap/>
            <w:vAlign w:val="center"/>
            <w:hideMark/>
          </w:tcPr>
          <w:p w14:paraId="09EE8807"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524p2</w:t>
            </w:r>
          </w:p>
        </w:tc>
        <w:tc>
          <w:tcPr>
            <w:tcW w:w="1445" w:type="pct"/>
            <w:shd w:val="clear" w:color="auto" w:fill="auto"/>
            <w:noWrap/>
            <w:vAlign w:val="center"/>
            <w:hideMark/>
          </w:tcPr>
          <w:p w14:paraId="1EE52BC4"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Digvijaysinh Dashrathsinh</w:t>
            </w:r>
          </w:p>
        </w:tc>
        <w:tc>
          <w:tcPr>
            <w:tcW w:w="863" w:type="pct"/>
            <w:shd w:val="clear" w:color="auto" w:fill="auto"/>
            <w:noWrap/>
            <w:vAlign w:val="center"/>
            <w:hideMark/>
          </w:tcPr>
          <w:p w14:paraId="58CCD30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1.2947</w:t>
            </w:r>
          </w:p>
        </w:tc>
        <w:tc>
          <w:tcPr>
            <w:tcW w:w="673" w:type="pct"/>
            <w:shd w:val="clear" w:color="auto" w:fill="auto"/>
            <w:noWrap/>
            <w:vAlign w:val="center"/>
            <w:hideMark/>
          </w:tcPr>
          <w:p w14:paraId="44C8585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3.20</w:t>
            </w:r>
          </w:p>
        </w:tc>
        <w:tc>
          <w:tcPr>
            <w:tcW w:w="865" w:type="pct"/>
            <w:shd w:val="clear" w:color="auto" w:fill="auto"/>
            <w:noWrap/>
            <w:vAlign w:val="center"/>
            <w:hideMark/>
          </w:tcPr>
          <w:p w14:paraId="54F195D6"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AD20CF0" w14:textId="77777777" w:rsidTr="00982293">
        <w:trPr>
          <w:trHeight w:val="300"/>
        </w:trPr>
        <w:tc>
          <w:tcPr>
            <w:tcW w:w="512" w:type="pct"/>
            <w:shd w:val="clear" w:color="auto" w:fill="auto"/>
            <w:noWrap/>
            <w:vAlign w:val="center"/>
            <w:hideMark/>
          </w:tcPr>
          <w:p w14:paraId="5D44BEF4"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6</w:t>
            </w:r>
          </w:p>
        </w:tc>
        <w:tc>
          <w:tcPr>
            <w:tcW w:w="641" w:type="pct"/>
            <w:shd w:val="clear" w:color="auto" w:fill="auto"/>
            <w:noWrap/>
            <w:vAlign w:val="center"/>
            <w:hideMark/>
          </w:tcPr>
          <w:p w14:paraId="315E887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488p1</w:t>
            </w:r>
          </w:p>
        </w:tc>
        <w:tc>
          <w:tcPr>
            <w:tcW w:w="1445" w:type="pct"/>
            <w:shd w:val="clear" w:color="auto" w:fill="auto"/>
            <w:noWrap/>
            <w:vAlign w:val="center"/>
            <w:hideMark/>
          </w:tcPr>
          <w:p w14:paraId="12A5C6F9"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Najarudin Abuji Badi</w:t>
            </w:r>
          </w:p>
        </w:tc>
        <w:tc>
          <w:tcPr>
            <w:tcW w:w="863" w:type="pct"/>
            <w:shd w:val="clear" w:color="auto" w:fill="auto"/>
            <w:noWrap/>
            <w:vAlign w:val="center"/>
            <w:hideMark/>
          </w:tcPr>
          <w:p w14:paraId="7CCF097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1.0826</w:t>
            </w:r>
          </w:p>
        </w:tc>
        <w:tc>
          <w:tcPr>
            <w:tcW w:w="673" w:type="pct"/>
            <w:shd w:val="clear" w:color="auto" w:fill="auto"/>
            <w:noWrap/>
            <w:vAlign w:val="center"/>
            <w:hideMark/>
          </w:tcPr>
          <w:p w14:paraId="2DAAC6E4"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2.68</w:t>
            </w:r>
          </w:p>
        </w:tc>
        <w:tc>
          <w:tcPr>
            <w:tcW w:w="865" w:type="pct"/>
            <w:shd w:val="clear" w:color="auto" w:fill="auto"/>
            <w:noWrap/>
            <w:vAlign w:val="center"/>
            <w:hideMark/>
          </w:tcPr>
          <w:p w14:paraId="0B9CD633"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10D8ECC" w14:textId="77777777" w:rsidTr="00982293">
        <w:trPr>
          <w:trHeight w:val="300"/>
        </w:trPr>
        <w:tc>
          <w:tcPr>
            <w:tcW w:w="512" w:type="pct"/>
            <w:shd w:val="clear" w:color="auto" w:fill="auto"/>
            <w:noWrap/>
            <w:vAlign w:val="center"/>
            <w:hideMark/>
          </w:tcPr>
          <w:p w14:paraId="074725B0"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8</w:t>
            </w:r>
          </w:p>
        </w:tc>
        <w:tc>
          <w:tcPr>
            <w:tcW w:w="641" w:type="pct"/>
            <w:shd w:val="clear" w:color="auto" w:fill="auto"/>
            <w:noWrap/>
            <w:vAlign w:val="center"/>
            <w:hideMark/>
          </w:tcPr>
          <w:p w14:paraId="4F7D83E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489 P2</w:t>
            </w:r>
          </w:p>
        </w:tc>
        <w:tc>
          <w:tcPr>
            <w:tcW w:w="1445" w:type="pct"/>
            <w:shd w:val="clear" w:color="auto" w:fill="auto"/>
            <w:noWrap/>
            <w:vAlign w:val="center"/>
            <w:hideMark/>
          </w:tcPr>
          <w:p w14:paraId="1D398916"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Mahboobbhai Doshmamad Badi</w:t>
            </w:r>
          </w:p>
        </w:tc>
        <w:tc>
          <w:tcPr>
            <w:tcW w:w="863" w:type="pct"/>
            <w:shd w:val="clear" w:color="auto" w:fill="auto"/>
            <w:noWrap/>
            <w:vAlign w:val="center"/>
            <w:hideMark/>
          </w:tcPr>
          <w:p w14:paraId="434CE0D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0.9713</w:t>
            </w:r>
          </w:p>
        </w:tc>
        <w:tc>
          <w:tcPr>
            <w:tcW w:w="673" w:type="pct"/>
            <w:shd w:val="clear" w:color="auto" w:fill="auto"/>
            <w:noWrap/>
            <w:vAlign w:val="center"/>
            <w:hideMark/>
          </w:tcPr>
          <w:p w14:paraId="775B703F"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2.40</w:t>
            </w:r>
          </w:p>
        </w:tc>
        <w:tc>
          <w:tcPr>
            <w:tcW w:w="865" w:type="pct"/>
            <w:shd w:val="clear" w:color="auto" w:fill="auto"/>
            <w:noWrap/>
            <w:vAlign w:val="center"/>
            <w:hideMark/>
          </w:tcPr>
          <w:p w14:paraId="09EE2BA8"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4DE28D75" w14:textId="77777777" w:rsidTr="00982293">
        <w:trPr>
          <w:trHeight w:val="300"/>
        </w:trPr>
        <w:tc>
          <w:tcPr>
            <w:tcW w:w="512" w:type="pct"/>
            <w:shd w:val="clear" w:color="auto" w:fill="auto"/>
            <w:noWrap/>
            <w:vAlign w:val="center"/>
            <w:hideMark/>
          </w:tcPr>
          <w:p w14:paraId="502BD584"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9</w:t>
            </w:r>
          </w:p>
        </w:tc>
        <w:tc>
          <w:tcPr>
            <w:tcW w:w="641" w:type="pct"/>
            <w:shd w:val="clear" w:color="auto" w:fill="auto"/>
            <w:noWrap/>
            <w:vAlign w:val="center"/>
            <w:hideMark/>
          </w:tcPr>
          <w:p w14:paraId="3CAB05A4"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532</w:t>
            </w:r>
          </w:p>
        </w:tc>
        <w:tc>
          <w:tcPr>
            <w:tcW w:w="1445" w:type="pct"/>
            <w:shd w:val="clear" w:color="auto" w:fill="auto"/>
            <w:noWrap/>
            <w:vAlign w:val="center"/>
            <w:hideMark/>
          </w:tcPr>
          <w:p w14:paraId="08043282"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Rukmudeen Ibrahimbhai Mamadbhai Badi</w:t>
            </w:r>
          </w:p>
        </w:tc>
        <w:tc>
          <w:tcPr>
            <w:tcW w:w="863" w:type="pct"/>
            <w:shd w:val="clear" w:color="auto" w:fill="auto"/>
            <w:noWrap/>
            <w:vAlign w:val="center"/>
            <w:hideMark/>
          </w:tcPr>
          <w:p w14:paraId="2412551C"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2.1752</w:t>
            </w:r>
          </w:p>
        </w:tc>
        <w:tc>
          <w:tcPr>
            <w:tcW w:w="673" w:type="pct"/>
            <w:shd w:val="clear" w:color="auto" w:fill="auto"/>
            <w:noWrap/>
            <w:vAlign w:val="center"/>
            <w:hideMark/>
          </w:tcPr>
          <w:p w14:paraId="6E57C94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5.38</w:t>
            </w:r>
          </w:p>
        </w:tc>
        <w:tc>
          <w:tcPr>
            <w:tcW w:w="865" w:type="pct"/>
            <w:shd w:val="clear" w:color="auto" w:fill="auto"/>
            <w:noWrap/>
            <w:vAlign w:val="center"/>
            <w:hideMark/>
          </w:tcPr>
          <w:p w14:paraId="38D13B73"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5AAB855E" w14:textId="77777777" w:rsidTr="00982293">
        <w:trPr>
          <w:trHeight w:val="300"/>
        </w:trPr>
        <w:tc>
          <w:tcPr>
            <w:tcW w:w="512" w:type="pct"/>
            <w:shd w:val="clear" w:color="auto" w:fill="auto"/>
            <w:noWrap/>
            <w:vAlign w:val="center"/>
            <w:hideMark/>
          </w:tcPr>
          <w:p w14:paraId="0759A3D0"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w:t>
            </w:r>
          </w:p>
        </w:tc>
        <w:tc>
          <w:tcPr>
            <w:tcW w:w="641" w:type="pct"/>
            <w:shd w:val="clear" w:color="auto" w:fill="auto"/>
            <w:noWrap/>
            <w:vAlign w:val="center"/>
            <w:hideMark/>
          </w:tcPr>
          <w:p w14:paraId="14EE220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489p1</w:t>
            </w:r>
          </w:p>
        </w:tc>
        <w:tc>
          <w:tcPr>
            <w:tcW w:w="1445" w:type="pct"/>
            <w:shd w:val="clear" w:color="auto" w:fill="auto"/>
            <w:noWrap/>
            <w:vAlign w:val="center"/>
            <w:hideMark/>
          </w:tcPr>
          <w:p w14:paraId="0E9C3A9E"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Alibhai Doshmamad Badi</w:t>
            </w:r>
          </w:p>
        </w:tc>
        <w:tc>
          <w:tcPr>
            <w:tcW w:w="863" w:type="pct"/>
            <w:shd w:val="clear" w:color="auto" w:fill="auto"/>
            <w:noWrap/>
            <w:vAlign w:val="center"/>
            <w:hideMark/>
          </w:tcPr>
          <w:p w14:paraId="1A816B3C"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0.951</w:t>
            </w:r>
          </w:p>
        </w:tc>
        <w:tc>
          <w:tcPr>
            <w:tcW w:w="673" w:type="pct"/>
            <w:shd w:val="clear" w:color="auto" w:fill="auto"/>
            <w:noWrap/>
            <w:vAlign w:val="center"/>
            <w:hideMark/>
          </w:tcPr>
          <w:p w14:paraId="71FB9A3C"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2.35</w:t>
            </w:r>
          </w:p>
        </w:tc>
        <w:tc>
          <w:tcPr>
            <w:tcW w:w="865" w:type="pct"/>
            <w:shd w:val="clear" w:color="auto" w:fill="auto"/>
            <w:noWrap/>
            <w:vAlign w:val="center"/>
            <w:hideMark/>
          </w:tcPr>
          <w:p w14:paraId="5C58EDE6"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932C9A3" w14:textId="77777777" w:rsidTr="00982293">
        <w:trPr>
          <w:trHeight w:val="300"/>
        </w:trPr>
        <w:tc>
          <w:tcPr>
            <w:tcW w:w="512" w:type="pct"/>
            <w:shd w:val="clear" w:color="auto" w:fill="auto"/>
            <w:noWrap/>
            <w:vAlign w:val="center"/>
            <w:hideMark/>
          </w:tcPr>
          <w:p w14:paraId="012847CF"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12</w:t>
            </w:r>
          </w:p>
        </w:tc>
        <w:tc>
          <w:tcPr>
            <w:tcW w:w="641" w:type="pct"/>
            <w:shd w:val="clear" w:color="auto" w:fill="auto"/>
            <w:noWrap/>
            <w:vAlign w:val="center"/>
            <w:hideMark/>
          </w:tcPr>
          <w:p w14:paraId="01578FD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515</w:t>
            </w:r>
          </w:p>
        </w:tc>
        <w:tc>
          <w:tcPr>
            <w:tcW w:w="1445" w:type="pct"/>
            <w:shd w:val="clear" w:color="auto" w:fill="auto"/>
            <w:noWrap/>
            <w:vAlign w:val="center"/>
            <w:hideMark/>
          </w:tcPr>
          <w:p w14:paraId="17350093"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Vanrajsinh Jorubha</w:t>
            </w:r>
          </w:p>
        </w:tc>
        <w:tc>
          <w:tcPr>
            <w:tcW w:w="863" w:type="pct"/>
            <w:shd w:val="clear" w:color="auto" w:fill="auto"/>
            <w:noWrap/>
            <w:vAlign w:val="center"/>
            <w:hideMark/>
          </w:tcPr>
          <w:p w14:paraId="6763B67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0.9814</w:t>
            </w:r>
          </w:p>
        </w:tc>
        <w:tc>
          <w:tcPr>
            <w:tcW w:w="673" w:type="pct"/>
            <w:shd w:val="clear" w:color="auto" w:fill="auto"/>
            <w:noWrap/>
            <w:vAlign w:val="center"/>
            <w:hideMark/>
          </w:tcPr>
          <w:p w14:paraId="775CDBF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2.43</w:t>
            </w:r>
          </w:p>
        </w:tc>
        <w:tc>
          <w:tcPr>
            <w:tcW w:w="865" w:type="pct"/>
            <w:shd w:val="clear" w:color="auto" w:fill="auto"/>
            <w:noWrap/>
            <w:vAlign w:val="center"/>
            <w:hideMark/>
          </w:tcPr>
          <w:p w14:paraId="406FB9AC"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51E2EA49" w14:textId="77777777" w:rsidTr="00982293">
        <w:trPr>
          <w:trHeight w:val="300"/>
        </w:trPr>
        <w:tc>
          <w:tcPr>
            <w:tcW w:w="512" w:type="pct"/>
            <w:shd w:val="clear" w:color="auto" w:fill="auto"/>
            <w:noWrap/>
            <w:vAlign w:val="center"/>
            <w:hideMark/>
          </w:tcPr>
          <w:p w14:paraId="4C6E3700"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w:t>
            </w:r>
          </w:p>
        </w:tc>
        <w:tc>
          <w:tcPr>
            <w:tcW w:w="641" w:type="pct"/>
            <w:shd w:val="clear" w:color="auto" w:fill="auto"/>
            <w:noWrap/>
            <w:vAlign w:val="center"/>
            <w:hideMark/>
          </w:tcPr>
          <w:p w14:paraId="3B40CB19"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496 P1</w:t>
            </w:r>
          </w:p>
        </w:tc>
        <w:tc>
          <w:tcPr>
            <w:tcW w:w="1445" w:type="pct"/>
            <w:shd w:val="clear" w:color="auto" w:fill="auto"/>
            <w:noWrap/>
            <w:vAlign w:val="center"/>
            <w:hideMark/>
          </w:tcPr>
          <w:p w14:paraId="3FBC5E97"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Mamadbhai Hasanbhai Parasara</w:t>
            </w:r>
          </w:p>
        </w:tc>
        <w:tc>
          <w:tcPr>
            <w:tcW w:w="863" w:type="pct"/>
            <w:shd w:val="clear" w:color="auto" w:fill="auto"/>
            <w:noWrap/>
            <w:vAlign w:val="center"/>
            <w:hideMark/>
          </w:tcPr>
          <w:p w14:paraId="38859EE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1.1027</w:t>
            </w:r>
          </w:p>
        </w:tc>
        <w:tc>
          <w:tcPr>
            <w:tcW w:w="673" w:type="pct"/>
            <w:shd w:val="clear" w:color="auto" w:fill="auto"/>
            <w:noWrap/>
            <w:vAlign w:val="center"/>
            <w:hideMark/>
          </w:tcPr>
          <w:p w14:paraId="792DA170"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2.72</w:t>
            </w:r>
          </w:p>
        </w:tc>
        <w:tc>
          <w:tcPr>
            <w:tcW w:w="865" w:type="pct"/>
            <w:shd w:val="clear" w:color="auto" w:fill="auto"/>
            <w:noWrap/>
            <w:vAlign w:val="center"/>
            <w:hideMark/>
          </w:tcPr>
          <w:p w14:paraId="66973541"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28EA7E9F" w14:textId="77777777" w:rsidTr="00982293">
        <w:trPr>
          <w:trHeight w:val="300"/>
        </w:trPr>
        <w:tc>
          <w:tcPr>
            <w:tcW w:w="512" w:type="pct"/>
            <w:shd w:val="clear" w:color="auto" w:fill="auto"/>
            <w:noWrap/>
            <w:vAlign w:val="center"/>
            <w:hideMark/>
          </w:tcPr>
          <w:p w14:paraId="0942CD09"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14</w:t>
            </w:r>
          </w:p>
        </w:tc>
        <w:tc>
          <w:tcPr>
            <w:tcW w:w="641" w:type="pct"/>
            <w:shd w:val="clear" w:color="auto" w:fill="auto"/>
            <w:noWrap/>
            <w:vAlign w:val="center"/>
            <w:hideMark/>
          </w:tcPr>
          <w:p w14:paraId="62C095EE"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531 P2</w:t>
            </w:r>
          </w:p>
        </w:tc>
        <w:tc>
          <w:tcPr>
            <w:tcW w:w="1445" w:type="pct"/>
            <w:shd w:val="clear" w:color="auto" w:fill="auto"/>
            <w:noWrap/>
            <w:vAlign w:val="center"/>
            <w:hideMark/>
          </w:tcPr>
          <w:p w14:paraId="1144A621"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Pravinsinh Punjaji</w:t>
            </w:r>
          </w:p>
        </w:tc>
        <w:tc>
          <w:tcPr>
            <w:tcW w:w="863" w:type="pct"/>
            <w:shd w:val="clear" w:color="auto" w:fill="auto"/>
            <w:noWrap/>
            <w:vAlign w:val="center"/>
            <w:hideMark/>
          </w:tcPr>
          <w:p w14:paraId="11A5EB3A"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1.3152</w:t>
            </w:r>
          </w:p>
        </w:tc>
        <w:tc>
          <w:tcPr>
            <w:tcW w:w="673" w:type="pct"/>
            <w:shd w:val="clear" w:color="auto" w:fill="auto"/>
            <w:noWrap/>
            <w:vAlign w:val="center"/>
            <w:hideMark/>
          </w:tcPr>
          <w:p w14:paraId="253DBC2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3.25</w:t>
            </w:r>
          </w:p>
        </w:tc>
        <w:tc>
          <w:tcPr>
            <w:tcW w:w="865" w:type="pct"/>
            <w:shd w:val="clear" w:color="auto" w:fill="auto"/>
            <w:noWrap/>
            <w:vAlign w:val="center"/>
            <w:hideMark/>
          </w:tcPr>
          <w:p w14:paraId="4C671056"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6765DCF8" w14:textId="77777777" w:rsidTr="00982293">
        <w:trPr>
          <w:trHeight w:val="300"/>
        </w:trPr>
        <w:tc>
          <w:tcPr>
            <w:tcW w:w="512" w:type="pct"/>
            <w:shd w:val="clear" w:color="auto" w:fill="auto"/>
            <w:noWrap/>
            <w:vAlign w:val="center"/>
            <w:hideMark/>
          </w:tcPr>
          <w:p w14:paraId="4708694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15</w:t>
            </w:r>
          </w:p>
        </w:tc>
        <w:tc>
          <w:tcPr>
            <w:tcW w:w="641" w:type="pct"/>
            <w:shd w:val="clear" w:color="auto" w:fill="auto"/>
            <w:noWrap/>
            <w:vAlign w:val="center"/>
            <w:hideMark/>
          </w:tcPr>
          <w:p w14:paraId="28BAFE77"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520 P1</w:t>
            </w:r>
          </w:p>
        </w:tc>
        <w:tc>
          <w:tcPr>
            <w:tcW w:w="1445" w:type="pct"/>
            <w:shd w:val="clear" w:color="auto" w:fill="auto"/>
            <w:noWrap/>
            <w:vAlign w:val="center"/>
            <w:hideMark/>
          </w:tcPr>
          <w:p w14:paraId="28C0EDE1"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Mahamadbhai Hasanbhai Parasara</w:t>
            </w:r>
          </w:p>
        </w:tc>
        <w:tc>
          <w:tcPr>
            <w:tcW w:w="863" w:type="pct"/>
            <w:shd w:val="clear" w:color="auto" w:fill="auto"/>
            <w:noWrap/>
            <w:vAlign w:val="center"/>
            <w:hideMark/>
          </w:tcPr>
          <w:p w14:paraId="0C7291A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1.2647</w:t>
            </w:r>
          </w:p>
        </w:tc>
        <w:tc>
          <w:tcPr>
            <w:tcW w:w="673" w:type="pct"/>
            <w:shd w:val="clear" w:color="auto" w:fill="auto"/>
            <w:noWrap/>
            <w:vAlign w:val="center"/>
            <w:hideMark/>
          </w:tcPr>
          <w:p w14:paraId="22498C8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3.13</w:t>
            </w:r>
          </w:p>
        </w:tc>
        <w:tc>
          <w:tcPr>
            <w:tcW w:w="865" w:type="pct"/>
            <w:shd w:val="clear" w:color="auto" w:fill="auto"/>
            <w:noWrap/>
            <w:vAlign w:val="center"/>
            <w:hideMark/>
          </w:tcPr>
          <w:p w14:paraId="7AA0017C"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525270BE" w14:textId="77777777" w:rsidTr="00982293">
        <w:trPr>
          <w:trHeight w:val="300"/>
        </w:trPr>
        <w:tc>
          <w:tcPr>
            <w:tcW w:w="512" w:type="pct"/>
            <w:shd w:val="clear" w:color="auto" w:fill="auto"/>
            <w:noWrap/>
            <w:vAlign w:val="center"/>
            <w:hideMark/>
          </w:tcPr>
          <w:p w14:paraId="49DAF7BA"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16</w:t>
            </w:r>
          </w:p>
        </w:tc>
        <w:tc>
          <w:tcPr>
            <w:tcW w:w="641" w:type="pct"/>
            <w:shd w:val="clear" w:color="auto" w:fill="auto"/>
            <w:noWrap/>
            <w:vAlign w:val="center"/>
            <w:hideMark/>
          </w:tcPr>
          <w:p w14:paraId="705E680B"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520 P2</w:t>
            </w:r>
          </w:p>
        </w:tc>
        <w:tc>
          <w:tcPr>
            <w:tcW w:w="1445" w:type="pct"/>
            <w:shd w:val="clear" w:color="auto" w:fill="auto"/>
            <w:noWrap/>
            <w:vAlign w:val="center"/>
            <w:hideMark/>
          </w:tcPr>
          <w:p w14:paraId="70CA6727"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Najamudin Hasanbhai Parasara</w:t>
            </w:r>
          </w:p>
        </w:tc>
        <w:tc>
          <w:tcPr>
            <w:tcW w:w="863" w:type="pct"/>
            <w:shd w:val="clear" w:color="auto" w:fill="auto"/>
            <w:noWrap/>
            <w:vAlign w:val="center"/>
            <w:hideMark/>
          </w:tcPr>
          <w:p w14:paraId="1FE4386F"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1.2646</w:t>
            </w:r>
          </w:p>
        </w:tc>
        <w:tc>
          <w:tcPr>
            <w:tcW w:w="673" w:type="pct"/>
            <w:shd w:val="clear" w:color="auto" w:fill="auto"/>
            <w:noWrap/>
            <w:vAlign w:val="center"/>
            <w:hideMark/>
          </w:tcPr>
          <w:p w14:paraId="1155B82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3.12</w:t>
            </w:r>
          </w:p>
        </w:tc>
        <w:tc>
          <w:tcPr>
            <w:tcW w:w="865" w:type="pct"/>
            <w:shd w:val="clear" w:color="auto" w:fill="auto"/>
            <w:noWrap/>
            <w:vAlign w:val="center"/>
            <w:hideMark/>
          </w:tcPr>
          <w:p w14:paraId="2086114D"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4F36E31F" w14:textId="77777777" w:rsidTr="00982293">
        <w:trPr>
          <w:trHeight w:val="300"/>
        </w:trPr>
        <w:tc>
          <w:tcPr>
            <w:tcW w:w="512" w:type="pct"/>
            <w:shd w:val="clear" w:color="auto" w:fill="auto"/>
            <w:noWrap/>
            <w:vAlign w:val="center"/>
            <w:hideMark/>
          </w:tcPr>
          <w:p w14:paraId="3FBC049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17</w:t>
            </w:r>
          </w:p>
        </w:tc>
        <w:tc>
          <w:tcPr>
            <w:tcW w:w="641" w:type="pct"/>
            <w:shd w:val="clear" w:color="auto" w:fill="auto"/>
            <w:noWrap/>
            <w:vAlign w:val="center"/>
            <w:hideMark/>
          </w:tcPr>
          <w:p w14:paraId="2B08C6FC"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496 P2</w:t>
            </w:r>
          </w:p>
        </w:tc>
        <w:tc>
          <w:tcPr>
            <w:tcW w:w="1445" w:type="pct"/>
            <w:shd w:val="clear" w:color="auto" w:fill="auto"/>
            <w:noWrap/>
            <w:vAlign w:val="center"/>
            <w:hideMark/>
          </w:tcPr>
          <w:p w14:paraId="0AC678E2"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Najamudin Hasanbhai Parasara</w:t>
            </w:r>
          </w:p>
        </w:tc>
        <w:tc>
          <w:tcPr>
            <w:tcW w:w="863" w:type="pct"/>
            <w:shd w:val="clear" w:color="auto" w:fill="auto"/>
            <w:noWrap/>
            <w:vAlign w:val="center"/>
            <w:hideMark/>
          </w:tcPr>
          <w:p w14:paraId="7B182694"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1.0927</w:t>
            </w:r>
          </w:p>
        </w:tc>
        <w:tc>
          <w:tcPr>
            <w:tcW w:w="673" w:type="pct"/>
            <w:shd w:val="clear" w:color="auto" w:fill="auto"/>
            <w:noWrap/>
            <w:vAlign w:val="center"/>
            <w:hideMark/>
          </w:tcPr>
          <w:p w14:paraId="688CE99C"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2.70</w:t>
            </w:r>
          </w:p>
        </w:tc>
        <w:tc>
          <w:tcPr>
            <w:tcW w:w="865" w:type="pct"/>
            <w:shd w:val="clear" w:color="auto" w:fill="auto"/>
            <w:noWrap/>
            <w:vAlign w:val="center"/>
            <w:hideMark/>
          </w:tcPr>
          <w:p w14:paraId="00EAEA9B"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AB5B494" w14:textId="77777777" w:rsidTr="00982293">
        <w:trPr>
          <w:trHeight w:val="300"/>
        </w:trPr>
        <w:tc>
          <w:tcPr>
            <w:tcW w:w="512" w:type="pct"/>
            <w:shd w:val="clear" w:color="auto" w:fill="auto"/>
            <w:noWrap/>
            <w:vAlign w:val="center"/>
            <w:hideMark/>
          </w:tcPr>
          <w:p w14:paraId="07B3F98D"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20</w:t>
            </w:r>
          </w:p>
        </w:tc>
        <w:tc>
          <w:tcPr>
            <w:tcW w:w="641" w:type="pct"/>
            <w:shd w:val="clear" w:color="auto" w:fill="auto"/>
            <w:noWrap/>
            <w:vAlign w:val="center"/>
            <w:hideMark/>
          </w:tcPr>
          <w:p w14:paraId="1E795AA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526</w:t>
            </w:r>
          </w:p>
        </w:tc>
        <w:tc>
          <w:tcPr>
            <w:tcW w:w="1445" w:type="pct"/>
            <w:shd w:val="clear" w:color="auto" w:fill="auto"/>
            <w:noWrap/>
            <w:vAlign w:val="center"/>
            <w:hideMark/>
          </w:tcPr>
          <w:p w14:paraId="3096CC79"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Ravatbhai Kalabhai Makwana</w:t>
            </w:r>
          </w:p>
        </w:tc>
        <w:tc>
          <w:tcPr>
            <w:tcW w:w="863" w:type="pct"/>
            <w:shd w:val="clear" w:color="auto" w:fill="auto"/>
            <w:noWrap/>
            <w:vAlign w:val="center"/>
            <w:hideMark/>
          </w:tcPr>
          <w:p w14:paraId="242F0CB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2.1549</w:t>
            </w:r>
          </w:p>
        </w:tc>
        <w:tc>
          <w:tcPr>
            <w:tcW w:w="673" w:type="pct"/>
            <w:shd w:val="clear" w:color="auto" w:fill="auto"/>
            <w:noWrap/>
            <w:vAlign w:val="center"/>
            <w:hideMark/>
          </w:tcPr>
          <w:p w14:paraId="3C0751EC"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5.32</w:t>
            </w:r>
          </w:p>
        </w:tc>
        <w:tc>
          <w:tcPr>
            <w:tcW w:w="865" w:type="pct"/>
            <w:shd w:val="clear" w:color="auto" w:fill="auto"/>
            <w:noWrap/>
            <w:vAlign w:val="center"/>
            <w:hideMark/>
          </w:tcPr>
          <w:p w14:paraId="7FDEA039"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32FB3C9A" w14:textId="77777777" w:rsidTr="00982293">
        <w:trPr>
          <w:trHeight w:val="300"/>
        </w:trPr>
        <w:tc>
          <w:tcPr>
            <w:tcW w:w="512" w:type="pct"/>
            <w:shd w:val="clear" w:color="auto" w:fill="auto"/>
            <w:noWrap/>
            <w:vAlign w:val="center"/>
            <w:hideMark/>
          </w:tcPr>
          <w:p w14:paraId="47DD4DA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lastRenderedPageBreak/>
              <w:t>21</w:t>
            </w:r>
          </w:p>
        </w:tc>
        <w:tc>
          <w:tcPr>
            <w:tcW w:w="641" w:type="pct"/>
            <w:shd w:val="clear" w:color="auto" w:fill="auto"/>
            <w:noWrap/>
            <w:vAlign w:val="center"/>
            <w:hideMark/>
          </w:tcPr>
          <w:p w14:paraId="0FF81EB7"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521</w:t>
            </w:r>
          </w:p>
        </w:tc>
        <w:tc>
          <w:tcPr>
            <w:tcW w:w="1445" w:type="pct"/>
            <w:shd w:val="clear" w:color="auto" w:fill="auto"/>
            <w:noWrap/>
            <w:vAlign w:val="center"/>
            <w:hideMark/>
          </w:tcPr>
          <w:p w14:paraId="3CBF044F"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Dhirubhai Kalabhai Makwana</w:t>
            </w:r>
          </w:p>
        </w:tc>
        <w:tc>
          <w:tcPr>
            <w:tcW w:w="863" w:type="pct"/>
            <w:shd w:val="clear" w:color="auto" w:fill="auto"/>
            <w:noWrap/>
            <w:vAlign w:val="center"/>
            <w:hideMark/>
          </w:tcPr>
          <w:p w14:paraId="07151C8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3.2375</w:t>
            </w:r>
          </w:p>
        </w:tc>
        <w:tc>
          <w:tcPr>
            <w:tcW w:w="673" w:type="pct"/>
            <w:shd w:val="clear" w:color="auto" w:fill="auto"/>
            <w:noWrap/>
            <w:vAlign w:val="center"/>
            <w:hideMark/>
          </w:tcPr>
          <w:p w14:paraId="4FF401A4"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8.00</w:t>
            </w:r>
          </w:p>
        </w:tc>
        <w:tc>
          <w:tcPr>
            <w:tcW w:w="865" w:type="pct"/>
            <w:shd w:val="clear" w:color="auto" w:fill="auto"/>
            <w:noWrap/>
            <w:vAlign w:val="center"/>
            <w:hideMark/>
          </w:tcPr>
          <w:p w14:paraId="5EEFDCEC"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521BC905" w14:textId="77777777" w:rsidTr="00982293">
        <w:trPr>
          <w:trHeight w:val="300"/>
        </w:trPr>
        <w:tc>
          <w:tcPr>
            <w:tcW w:w="512" w:type="pct"/>
            <w:shd w:val="clear" w:color="auto" w:fill="auto"/>
            <w:noWrap/>
            <w:vAlign w:val="center"/>
            <w:hideMark/>
          </w:tcPr>
          <w:p w14:paraId="6B50A4E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22</w:t>
            </w:r>
          </w:p>
        </w:tc>
        <w:tc>
          <w:tcPr>
            <w:tcW w:w="641" w:type="pct"/>
            <w:shd w:val="clear" w:color="auto" w:fill="auto"/>
            <w:noWrap/>
            <w:vAlign w:val="center"/>
            <w:hideMark/>
          </w:tcPr>
          <w:p w14:paraId="0FD229C7"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514</w:t>
            </w:r>
          </w:p>
        </w:tc>
        <w:tc>
          <w:tcPr>
            <w:tcW w:w="1445" w:type="pct"/>
            <w:shd w:val="clear" w:color="auto" w:fill="auto"/>
            <w:noWrap/>
            <w:vAlign w:val="center"/>
            <w:hideMark/>
          </w:tcPr>
          <w:p w14:paraId="0C996946"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Jyotiben Chandulal Kapasi</w:t>
            </w:r>
          </w:p>
        </w:tc>
        <w:tc>
          <w:tcPr>
            <w:tcW w:w="863" w:type="pct"/>
            <w:shd w:val="clear" w:color="auto" w:fill="auto"/>
            <w:noWrap/>
            <w:vAlign w:val="center"/>
            <w:hideMark/>
          </w:tcPr>
          <w:p w14:paraId="74685BD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0.9611</w:t>
            </w:r>
          </w:p>
        </w:tc>
        <w:tc>
          <w:tcPr>
            <w:tcW w:w="673" w:type="pct"/>
            <w:shd w:val="clear" w:color="auto" w:fill="auto"/>
            <w:noWrap/>
            <w:vAlign w:val="center"/>
            <w:hideMark/>
          </w:tcPr>
          <w:p w14:paraId="62978CBC"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2.37</w:t>
            </w:r>
          </w:p>
        </w:tc>
        <w:tc>
          <w:tcPr>
            <w:tcW w:w="865" w:type="pct"/>
            <w:shd w:val="clear" w:color="auto" w:fill="auto"/>
            <w:noWrap/>
            <w:vAlign w:val="center"/>
            <w:hideMark/>
          </w:tcPr>
          <w:p w14:paraId="6AFEF577"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2FEF1C47" w14:textId="77777777" w:rsidTr="00982293">
        <w:trPr>
          <w:trHeight w:val="300"/>
        </w:trPr>
        <w:tc>
          <w:tcPr>
            <w:tcW w:w="512" w:type="pct"/>
            <w:shd w:val="clear" w:color="auto" w:fill="auto"/>
            <w:noWrap/>
            <w:vAlign w:val="center"/>
            <w:hideMark/>
          </w:tcPr>
          <w:p w14:paraId="0EFBA92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23</w:t>
            </w:r>
          </w:p>
        </w:tc>
        <w:tc>
          <w:tcPr>
            <w:tcW w:w="641" w:type="pct"/>
            <w:shd w:val="clear" w:color="auto" w:fill="auto"/>
            <w:noWrap/>
            <w:vAlign w:val="center"/>
            <w:hideMark/>
          </w:tcPr>
          <w:p w14:paraId="6794D29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494</w:t>
            </w:r>
          </w:p>
        </w:tc>
        <w:tc>
          <w:tcPr>
            <w:tcW w:w="1445" w:type="pct"/>
            <w:shd w:val="clear" w:color="auto" w:fill="auto"/>
            <w:noWrap/>
            <w:vAlign w:val="center"/>
            <w:hideMark/>
          </w:tcPr>
          <w:p w14:paraId="53600F79"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Nurmamad Valibhai Parasara</w:t>
            </w:r>
          </w:p>
        </w:tc>
        <w:tc>
          <w:tcPr>
            <w:tcW w:w="863" w:type="pct"/>
            <w:shd w:val="clear" w:color="auto" w:fill="auto"/>
            <w:noWrap/>
            <w:vAlign w:val="center"/>
            <w:hideMark/>
          </w:tcPr>
          <w:p w14:paraId="273E714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1.7503</w:t>
            </w:r>
          </w:p>
        </w:tc>
        <w:tc>
          <w:tcPr>
            <w:tcW w:w="673" w:type="pct"/>
            <w:shd w:val="clear" w:color="auto" w:fill="auto"/>
            <w:noWrap/>
            <w:vAlign w:val="center"/>
            <w:hideMark/>
          </w:tcPr>
          <w:p w14:paraId="218C3584"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4.33</w:t>
            </w:r>
          </w:p>
        </w:tc>
        <w:tc>
          <w:tcPr>
            <w:tcW w:w="865" w:type="pct"/>
            <w:shd w:val="clear" w:color="auto" w:fill="auto"/>
            <w:noWrap/>
            <w:vAlign w:val="center"/>
            <w:hideMark/>
          </w:tcPr>
          <w:p w14:paraId="1AEDCD71"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5AF95829" w14:textId="77777777" w:rsidTr="00982293">
        <w:trPr>
          <w:trHeight w:val="300"/>
        </w:trPr>
        <w:tc>
          <w:tcPr>
            <w:tcW w:w="512" w:type="pct"/>
            <w:shd w:val="clear" w:color="auto" w:fill="auto"/>
            <w:noWrap/>
            <w:vAlign w:val="center"/>
            <w:hideMark/>
          </w:tcPr>
          <w:p w14:paraId="031C9A6D"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24</w:t>
            </w:r>
          </w:p>
        </w:tc>
        <w:tc>
          <w:tcPr>
            <w:tcW w:w="641" w:type="pct"/>
            <w:shd w:val="clear" w:color="auto" w:fill="auto"/>
            <w:noWrap/>
            <w:vAlign w:val="center"/>
            <w:hideMark/>
          </w:tcPr>
          <w:p w14:paraId="7B5CF7C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492 P1</w:t>
            </w:r>
          </w:p>
        </w:tc>
        <w:tc>
          <w:tcPr>
            <w:tcW w:w="1445" w:type="pct"/>
            <w:shd w:val="clear" w:color="auto" w:fill="auto"/>
            <w:noWrap/>
            <w:vAlign w:val="center"/>
            <w:hideMark/>
          </w:tcPr>
          <w:p w14:paraId="389A5F45"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Nisarahmad Sajibhai Parasara</w:t>
            </w:r>
          </w:p>
        </w:tc>
        <w:tc>
          <w:tcPr>
            <w:tcW w:w="863" w:type="pct"/>
            <w:shd w:val="clear" w:color="auto" w:fill="auto"/>
            <w:noWrap/>
            <w:vAlign w:val="center"/>
            <w:hideMark/>
          </w:tcPr>
          <w:p w14:paraId="154599AF"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1.0319</w:t>
            </w:r>
          </w:p>
        </w:tc>
        <w:tc>
          <w:tcPr>
            <w:tcW w:w="673" w:type="pct"/>
            <w:shd w:val="clear" w:color="auto" w:fill="auto"/>
            <w:noWrap/>
            <w:vAlign w:val="center"/>
            <w:hideMark/>
          </w:tcPr>
          <w:p w14:paraId="2A258A3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2.55</w:t>
            </w:r>
          </w:p>
        </w:tc>
        <w:tc>
          <w:tcPr>
            <w:tcW w:w="865" w:type="pct"/>
            <w:shd w:val="clear" w:color="auto" w:fill="auto"/>
            <w:noWrap/>
            <w:vAlign w:val="center"/>
            <w:hideMark/>
          </w:tcPr>
          <w:p w14:paraId="7D34504B"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4B016D5B" w14:textId="77777777" w:rsidTr="00982293">
        <w:trPr>
          <w:trHeight w:val="300"/>
        </w:trPr>
        <w:tc>
          <w:tcPr>
            <w:tcW w:w="512" w:type="pct"/>
            <w:shd w:val="clear" w:color="auto" w:fill="auto"/>
            <w:noWrap/>
            <w:vAlign w:val="center"/>
            <w:hideMark/>
          </w:tcPr>
          <w:p w14:paraId="2AB8141B"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25</w:t>
            </w:r>
          </w:p>
        </w:tc>
        <w:tc>
          <w:tcPr>
            <w:tcW w:w="641" w:type="pct"/>
            <w:shd w:val="clear" w:color="auto" w:fill="auto"/>
            <w:noWrap/>
            <w:vAlign w:val="center"/>
            <w:hideMark/>
          </w:tcPr>
          <w:p w14:paraId="72E8294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495</w:t>
            </w:r>
          </w:p>
        </w:tc>
        <w:tc>
          <w:tcPr>
            <w:tcW w:w="1445" w:type="pct"/>
            <w:shd w:val="clear" w:color="auto" w:fill="auto"/>
            <w:noWrap/>
            <w:vAlign w:val="center"/>
            <w:hideMark/>
          </w:tcPr>
          <w:p w14:paraId="4F84379F"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Abdul Valibhai Parasara</w:t>
            </w:r>
          </w:p>
        </w:tc>
        <w:tc>
          <w:tcPr>
            <w:tcW w:w="863" w:type="pct"/>
            <w:shd w:val="clear" w:color="auto" w:fill="auto"/>
            <w:noWrap/>
            <w:vAlign w:val="center"/>
            <w:hideMark/>
          </w:tcPr>
          <w:p w14:paraId="1E56BCD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1.0725</w:t>
            </w:r>
          </w:p>
        </w:tc>
        <w:tc>
          <w:tcPr>
            <w:tcW w:w="673" w:type="pct"/>
            <w:shd w:val="clear" w:color="auto" w:fill="auto"/>
            <w:noWrap/>
            <w:vAlign w:val="center"/>
            <w:hideMark/>
          </w:tcPr>
          <w:p w14:paraId="00970AB4"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2.65</w:t>
            </w:r>
          </w:p>
        </w:tc>
        <w:tc>
          <w:tcPr>
            <w:tcW w:w="865" w:type="pct"/>
            <w:shd w:val="clear" w:color="auto" w:fill="auto"/>
            <w:noWrap/>
            <w:vAlign w:val="center"/>
            <w:hideMark/>
          </w:tcPr>
          <w:p w14:paraId="3D824E44"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2937574B" w14:textId="77777777" w:rsidTr="00982293">
        <w:trPr>
          <w:trHeight w:val="300"/>
        </w:trPr>
        <w:tc>
          <w:tcPr>
            <w:tcW w:w="512" w:type="pct"/>
            <w:shd w:val="clear" w:color="auto" w:fill="auto"/>
            <w:noWrap/>
            <w:vAlign w:val="center"/>
            <w:hideMark/>
          </w:tcPr>
          <w:p w14:paraId="10CD1B8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27</w:t>
            </w:r>
          </w:p>
        </w:tc>
        <w:tc>
          <w:tcPr>
            <w:tcW w:w="641" w:type="pct"/>
            <w:shd w:val="clear" w:color="auto" w:fill="auto"/>
            <w:noWrap/>
            <w:vAlign w:val="bottom"/>
            <w:hideMark/>
          </w:tcPr>
          <w:p w14:paraId="27A58087"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530p2</w:t>
            </w:r>
          </w:p>
        </w:tc>
        <w:tc>
          <w:tcPr>
            <w:tcW w:w="1445" w:type="pct"/>
            <w:shd w:val="clear" w:color="auto" w:fill="auto"/>
            <w:noWrap/>
            <w:vAlign w:val="center"/>
            <w:hideMark/>
          </w:tcPr>
          <w:p w14:paraId="13409243"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Bhupatsinh Kalubhai Jadeja</w:t>
            </w:r>
          </w:p>
        </w:tc>
        <w:tc>
          <w:tcPr>
            <w:tcW w:w="863" w:type="pct"/>
            <w:shd w:val="clear" w:color="auto" w:fill="auto"/>
            <w:noWrap/>
            <w:vAlign w:val="center"/>
            <w:hideMark/>
          </w:tcPr>
          <w:p w14:paraId="2F37D84D"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1.3051</w:t>
            </w:r>
          </w:p>
        </w:tc>
        <w:tc>
          <w:tcPr>
            <w:tcW w:w="673" w:type="pct"/>
            <w:shd w:val="clear" w:color="auto" w:fill="auto"/>
            <w:noWrap/>
            <w:vAlign w:val="center"/>
            <w:hideMark/>
          </w:tcPr>
          <w:p w14:paraId="0C71D22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3.22</w:t>
            </w:r>
          </w:p>
        </w:tc>
        <w:tc>
          <w:tcPr>
            <w:tcW w:w="865" w:type="pct"/>
            <w:shd w:val="clear" w:color="auto" w:fill="auto"/>
            <w:noWrap/>
            <w:vAlign w:val="center"/>
            <w:hideMark/>
          </w:tcPr>
          <w:p w14:paraId="0597BCEC"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68681FE9" w14:textId="77777777" w:rsidTr="00982293">
        <w:trPr>
          <w:trHeight w:val="300"/>
        </w:trPr>
        <w:tc>
          <w:tcPr>
            <w:tcW w:w="512" w:type="pct"/>
            <w:shd w:val="clear" w:color="auto" w:fill="auto"/>
            <w:noWrap/>
            <w:vAlign w:val="center"/>
            <w:hideMark/>
          </w:tcPr>
          <w:p w14:paraId="4B1C9C8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28</w:t>
            </w:r>
          </w:p>
        </w:tc>
        <w:tc>
          <w:tcPr>
            <w:tcW w:w="641" w:type="pct"/>
            <w:shd w:val="clear" w:color="auto" w:fill="auto"/>
            <w:noWrap/>
            <w:vAlign w:val="bottom"/>
            <w:hideMark/>
          </w:tcPr>
          <w:p w14:paraId="23ACECE9"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530p1</w:t>
            </w:r>
          </w:p>
        </w:tc>
        <w:tc>
          <w:tcPr>
            <w:tcW w:w="1445" w:type="pct"/>
            <w:shd w:val="clear" w:color="auto" w:fill="auto"/>
            <w:noWrap/>
            <w:vAlign w:val="center"/>
            <w:hideMark/>
          </w:tcPr>
          <w:p w14:paraId="3C097DA3"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Bhupatsinh Kalubhai Jadeja</w:t>
            </w:r>
          </w:p>
        </w:tc>
        <w:tc>
          <w:tcPr>
            <w:tcW w:w="863" w:type="pct"/>
            <w:shd w:val="clear" w:color="auto" w:fill="auto"/>
            <w:noWrap/>
            <w:vAlign w:val="center"/>
            <w:hideMark/>
          </w:tcPr>
          <w:p w14:paraId="5325ABA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1.3051</w:t>
            </w:r>
          </w:p>
        </w:tc>
        <w:tc>
          <w:tcPr>
            <w:tcW w:w="673" w:type="pct"/>
            <w:shd w:val="clear" w:color="auto" w:fill="auto"/>
            <w:noWrap/>
            <w:vAlign w:val="center"/>
            <w:hideMark/>
          </w:tcPr>
          <w:p w14:paraId="6736426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3.22</w:t>
            </w:r>
          </w:p>
        </w:tc>
        <w:tc>
          <w:tcPr>
            <w:tcW w:w="865" w:type="pct"/>
            <w:shd w:val="clear" w:color="auto" w:fill="auto"/>
            <w:noWrap/>
            <w:vAlign w:val="center"/>
            <w:hideMark/>
          </w:tcPr>
          <w:p w14:paraId="279DB652"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45511E96" w14:textId="77777777" w:rsidTr="00982293">
        <w:trPr>
          <w:trHeight w:val="300"/>
        </w:trPr>
        <w:tc>
          <w:tcPr>
            <w:tcW w:w="512" w:type="pct"/>
            <w:shd w:val="clear" w:color="auto" w:fill="auto"/>
            <w:noWrap/>
            <w:vAlign w:val="center"/>
            <w:hideMark/>
          </w:tcPr>
          <w:p w14:paraId="7D9D095A"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29</w:t>
            </w:r>
          </w:p>
        </w:tc>
        <w:tc>
          <w:tcPr>
            <w:tcW w:w="641" w:type="pct"/>
            <w:shd w:val="clear" w:color="auto" w:fill="auto"/>
            <w:noWrap/>
            <w:vAlign w:val="bottom"/>
            <w:hideMark/>
          </w:tcPr>
          <w:p w14:paraId="0C7CCE7D"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518</w:t>
            </w:r>
          </w:p>
        </w:tc>
        <w:tc>
          <w:tcPr>
            <w:tcW w:w="1445" w:type="pct"/>
            <w:shd w:val="clear" w:color="auto" w:fill="auto"/>
            <w:noWrap/>
            <w:vAlign w:val="center"/>
            <w:hideMark/>
          </w:tcPr>
          <w:p w14:paraId="2B0A5094"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Abbasbhai Amanjibhai Parasara</w:t>
            </w:r>
          </w:p>
        </w:tc>
        <w:tc>
          <w:tcPr>
            <w:tcW w:w="863" w:type="pct"/>
            <w:shd w:val="clear" w:color="auto" w:fill="auto"/>
            <w:noWrap/>
            <w:vAlign w:val="center"/>
            <w:hideMark/>
          </w:tcPr>
          <w:p w14:paraId="45C1F5F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1.6795</w:t>
            </w:r>
          </w:p>
        </w:tc>
        <w:tc>
          <w:tcPr>
            <w:tcW w:w="673" w:type="pct"/>
            <w:shd w:val="clear" w:color="auto" w:fill="auto"/>
            <w:noWrap/>
            <w:vAlign w:val="center"/>
            <w:hideMark/>
          </w:tcPr>
          <w:p w14:paraId="3D05C10C"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4.15</w:t>
            </w:r>
          </w:p>
        </w:tc>
        <w:tc>
          <w:tcPr>
            <w:tcW w:w="865" w:type="pct"/>
            <w:shd w:val="clear" w:color="auto" w:fill="auto"/>
            <w:noWrap/>
            <w:vAlign w:val="center"/>
            <w:hideMark/>
          </w:tcPr>
          <w:p w14:paraId="20CBCBAB"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45A5BE65" w14:textId="77777777" w:rsidTr="00982293">
        <w:trPr>
          <w:trHeight w:val="300"/>
        </w:trPr>
        <w:tc>
          <w:tcPr>
            <w:tcW w:w="512" w:type="pct"/>
            <w:shd w:val="clear" w:color="auto" w:fill="auto"/>
            <w:noWrap/>
            <w:vAlign w:val="center"/>
            <w:hideMark/>
          </w:tcPr>
          <w:p w14:paraId="540F3490"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30</w:t>
            </w:r>
          </w:p>
        </w:tc>
        <w:tc>
          <w:tcPr>
            <w:tcW w:w="641" w:type="pct"/>
            <w:shd w:val="clear" w:color="auto" w:fill="auto"/>
            <w:noWrap/>
            <w:vAlign w:val="bottom"/>
            <w:hideMark/>
          </w:tcPr>
          <w:p w14:paraId="66604A8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519</w:t>
            </w:r>
          </w:p>
        </w:tc>
        <w:tc>
          <w:tcPr>
            <w:tcW w:w="1445" w:type="pct"/>
            <w:shd w:val="clear" w:color="auto" w:fill="auto"/>
            <w:noWrap/>
            <w:vAlign w:val="center"/>
            <w:hideMark/>
          </w:tcPr>
          <w:p w14:paraId="17174109"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Abbasbhai Amanjibhai Parasara</w:t>
            </w:r>
          </w:p>
        </w:tc>
        <w:tc>
          <w:tcPr>
            <w:tcW w:w="863" w:type="pct"/>
            <w:shd w:val="clear" w:color="auto" w:fill="auto"/>
            <w:noWrap/>
            <w:vAlign w:val="center"/>
            <w:hideMark/>
          </w:tcPr>
          <w:p w14:paraId="7226A7A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2.4585</w:t>
            </w:r>
          </w:p>
        </w:tc>
        <w:tc>
          <w:tcPr>
            <w:tcW w:w="673" w:type="pct"/>
            <w:shd w:val="clear" w:color="auto" w:fill="auto"/>
            <w:noWrap/>
            <w:vAlign w:val="center"/>
            <w:hideMark/>
          </w:tcPr>
          <w:p w14:paraId="4FFA59A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6.08</w:t>
            </w:r>
          </w:p>
        </w:tc>
        <w:tc>
          <w:tcPr>
            <w:tcW w:w="865" w:type="pct"/>
            <w:shd w:val="clear" w:color="auto" w:fill="auto"/>
            <w:noWrap/>
            <w:vAlign w:val="center"/>
            <w:hideMark/>
          </w:tcPr>
          <w:p w14:paraId="524F420D"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0FA774DA" w14:textId="77777777" w:rsidTr="00982293">
        <w:trPr>
          <w:trHeight w:val="300"/>
        </w:trPr>
        <w:tc>
          <w:tcPr>
            <w:tcW w:w="512" w:type="pct"/>
            <w:shd w:val="clear" w:color="auto" w:fill="auto"/>
            <w:noWrap/>
            <w:vAlign w:val="center"/>
            <w:hideMark/>
          </w:tcPr>
          <w:p w14:paraId="0286021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31</w:t>
            </w:r>
          </w:p>
        </w:tc>
        <w:tc>
          <w:tcPr>
            <w:tcW w:w="641" w:type="pct"/>
            <w:shd w:val="clear" w:color="auto" w:fill="auto"/>
            <w:noWrap/>
            <w:vAlign w:val="bottom"/>
            <w:hideMark/>
          </w:tcPr>
          <w:p w14:paraId="6A0AADDA"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516</w:t>
            </w:r>
          </w:p>
        </w:tc>
        <w:tc>
          <w:tcPr>
            <w:tcW w:w="1445" w:type="pct"/>
            <w:shd w:val="clear" w:color="auto" w:fill="auto"/>
            <w:noWrap/>
            <w:vAlign w:val="center"/>
            <w:hideMark/>
          </w:tcPr>
          <w:p w14:paraId="36BC7650"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Hardevsinh Udesinh Zala</w:t>
            </w:r>
          </w:p>
        </w:tc>
        <w:tc>
          <w:tcPr>
            <w:tcW w:w="863" w:type="pct"/>
            <w:shd w:val="clear" w:color="auto" w:fill="auto"/>
            <w:noWrap/>
            <w:vAlign w:val="center"/>
            <w:hideMark/>
          </w:tcPr>
          <w:p w14:paraId="7713BE0A"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1.0117</w:t>
            </w:r>
          </w:p>
        </w:tc>
        <w:tc>
          <w:tcPr>
            <w:tcW w:w="673" w:type="pct"/>
            <w:shd w:val="clear" w:color="auto" w:fill="auto"/>
            <w:noWrap/>
            <w:vAlign w:val="center"/>
            <w:hideMark/>
          </w:tcPr>
          <w:p w14:paraId="4B6E83D0"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2.50</w:t>
            </w:r>
          </w:p>
        </w:tc>
        <w:tc>
          <w:tcPr>
            <w:tcW w:w="865" w:type="pct"/>
            <w:shd w:val="clear" w:color="auto" w:fill="auto"/>
            <w:noWrap/>
            <w:vAlign w:val="center"/>
            <w:hideMark/>
          </w:tcPr>
          <w:p w14:paraId="69C397E7"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21130D48" w14:textId="77777777" w:rsidTr="00982293">
        <w:trPr>
          <w:trHeight w:val="300"/>
        </w:trPr>
        <w:tc>
          <w:tcPr>
            <w:tcW w:w="512" w:type="pct"/>
            <w:shd w:val="clear" w:color="auto" w:fill="auto"/>
            <w:noWrap/>
            <w:vAlign w:val="center"/>
            <w:hideMark/>
          </w:tcPr>
          <w:p w14:paraId="263A934F"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w:t>
            </w:r>
          </w:p>
        </w:tc>
        <w:tc>
          <w:tcPr>
            <w:tcW w:w="641" w:type="pct"/>
            <w:shd w:val="clear" w:color="auto" w:fill="auto"/>
            <w:noWrap/>
            <w:vAlign w:val="bottom"/>
            <w:hideMark/>
          </w:tcPr>
          <w:p w14:paraId="3031F57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512</w:t>
            </w:r>
          </w:p>
        </w:tc>
        <w:tc>
          <w:tcPr>
            <w:tcW w:w="1445" w:type="pct"/>
            <w:shd w:val="clear" w:color="auto" w:fill="auto"/>
            <w:noWrap/>
            <w:vAlign w:val="center"/>
            <w:hideMark/>
          </w:tcPr>
          <w:p w14:paraId="07A1F5A7"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Velubha Takhubha Zala</w:t>
            </w:r>
          </w:p>
        </w:tc>
        <w:tc>
          <w:tcPr>
            <w:tcW w:w="863" w:type="pct"/>
            <w:shd w:val="clear" w:color="auto" w:fill="auto"/>
            <w:noWrap/>
            <w:vAlign w:val="center"/>
            <w:hideMark/>
          </w:tcPr>
          <w:p w14:paraId="6B59B5F9"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2.1853</w:t>
            </w:r>
          </w:p>
        </w:tc>
        <w:tc>
          <w:tcPr>
            <w:tcW w:w="673" w:type="pct"/>
            <w:shd w:val="clear" w:color="auto" w:fill="auto"/>
            <w:noWrap/>
            <w:vAlign w:val="center"/>
            <w:hideMark/>
          </w:tcPr>
          <w:p w14:paraId="6BA6F509"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5.40</w:t>
            </w:r>
          </w:p>
        </w:tc>
        <w:tc>
          <w:tcPr>
            <w:tcW w:w="865" w:type="pct"/>
            <w:shd w:val="clear" w:color="auto" w:fill="auto"/>
            <w:noWrap/>
            <w:vAlign w:val="center"/>
            <w:hideMark/>
          </w:tcPr>
          <w:p w14:paraId="7F13438A"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6FBA6168" w14:textId="77777777" w:rsidTr="00982293">
        <w:trPr>
          <w:trHeight w:val="300"/>
        </w:trPr>
        <w:tc>
          <w:tcPr>
            <w:tcW w:w="512" w:type="pct"/>
            <w:shd w:val="clear" w:color="auto" w:fill="auto"/>
            <w:noWrap/>
            <w:vAlign w:val="center"/>
            <w:hideMark/>
          </w:tcPr>
          <w:p w14:paraId="72F13847"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33</w:t>
            </w:r>
          </w:p>
        </w:tc>
        <w:tc>
          <w:tcPr>
            <w:tcW w:w="641" w:type="pct"/>
            <w:shd w:val="clear" w:color="auto" w:fill="auto"/>
            <w:noWrap/>
            <w:vAlign w:val="bottom"/>
            <w:hideMark/>
          </w:tcPr>
          <w:p w14:paraId="2B08F3A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511</w:t>
            </w:r>
          </w:p>
        </w:tc>
        <w:tc>
          <w:tcPr>
            <w:tcW w:w="1445" w:type="pct"/>
            <w:shd w:val="clear" w:color="auto" w:fill="auto"/>
            <w:noWrap/>
            <w:vAlign w:val="center"/>
            <w:hideMark/>
          </w:tcPr>
          <w:p w14:paraId="117925AB"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Jitendrasinh Udesinh Zala</w:t>
            </w:r>
          </w:p>
        </w:tc>
        <w:tc>
          <w:tcPr>
            <w:tcW w:w="863" w:type="pct"/>
            <w:shd w:val="clear" w:color="auto" w:fill="auto"/>
            <w:noWrap/>
            <w:vAlign w:val="center"/>
            <w:hideMark/>
          </w:tcPr>
          <w:p w14:paraId="6FA6C139"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2.5495</w:t>
            </w:r>
          </w:p>
        </w:tc>
        <w:tc>
          <w:tcPr>
            <w:tcW w:w="673" w:type="pct"/>
            <w:shd w:val="clear" w:color="auto" w:fill="auto"/>
            <w:noWrap/>
            <w:vAlign w:val="center"/>
            <w:hideMark/>
          </w:tcPr>
          <w:p w14:paraId="6B4F991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6.30</w:t>
            </w:r>
          </w:p>
        </w:tc>
        <w:tc>
          <w:tcPr>
            <w:tcW w:w="865" w:type="pct"/>
            <w:shd w:val="clear" w:color="auto" w:fill="auto"/>
            <w:noWrap/>
            <w:vAlign w:val="center"/>
            <w:hideMark/>
          </w:tcPr>
          <w:p w14:paraId="67B040FF"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0DE5160A" w14:textId="77777777" w:rsidTr="00982293">
        <w:trPr>
          <w:trHeight w:val="300"/>
        </w:trPr>
        <w:tc>
          <w:tcPr>
            <w:tcW w:w="512" w:type="pct"/>
            <w:shd w:val="clear" w:color="auto" w:fill="auto"/>
            <w:noWrap/>
            <w:vAlign w:val="center"/>
            <w:hideMark/>
          </w:tcPr>
          <w:p w14:paraId="5C37CCC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34</w:t>
            </w:r>
          </w:p>
        </w:tc>
        <w:tc>
          <w:tcPr>
            <w:tcW w:w="641" w:type="pct"/>
            <w:shd w:val="clear" w:color="auto" w:fill="auto"/>
            <w:noWrap/>
            <w:vAlign w:val="bottom"/>
            <w:hideMark/>
          </w:tcPr>
          <w:p w14:paraId="63B749F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491</w:t>
            </w:r>
          </w:p>
        </w:tc>
        <w:tc>
          <w:tcPr>
            <w:tcW w:w="1445" w:type="pct"/>
            <w:shd w:val="clear" w:color="auto" w:fill="auto"/>
            <w:noWrap/>
            <w:vAlign w:val="bottom"/>
            <w:hideMark/>
          </w:tcPr>
          <w:p w14:paraId="099CEBD0"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Ajitsinh Khumansinh Zala</w:t>
            </w:r>
          </w:p>
        </w:tc>
        <w:tc>
          <w:tcPr>
            <w:tcW w:w="863" w:type="pct"/>
            <w:shd w:val="clear" w:color="auto" w:fill="auto"/>
            <w:noWrap/>
            <w:vAlign w:val="bottom"/>
            <w:hideMark/>
          </w:tcPr>
          <w:p w14:paraId="640F39B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2.6709</w:t>
            </w:r>
          </w:p>
        </w:tc>
        <w:tc>
          <w:tcPr>
            <w:tcW w:w="673" w:type="pct"/>
            <w:shd w:val="clear" w:color="auto" w:fill="auto"/>
            <w:noWrap/>
            <w:vAlign w:val="center"/>
            <w:hideMark/>
          </w:tcPr>
          <w:p w14:paraId="37251EC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6.60</w:t>
            </w:r>
          </w:p>
        </w:tc>
        <w:tc>
          <w:tcPr>
            <w:tcW w:w="865" w:type="pct"/>
            <w:shd w:val="clear" w:color="auto" w:fill="auto"/>
            <w:noWrap/>
            <w:vAlign w:val="center"/>
            <w:hideMark/>
          </w:tcPr>
          <w:p w14:paraId="261BA712"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7C6160DB" w14:textId="77777777" w:rsidTr="00982293">
        <w:trPr>
          <w:trHeight w:val="300"/>
        </w:trPr>
        <w:tc>
          <w:tcPr>
            <w:tcW w:w="512" w:type="pct"/>
            <w:shd w:val="clear" w:color="auto" w:fill="auto"/>
            <w:noWrap/>
            <w:vAlign w:val="center"/>
            <w:hideMark/>
          </w:tcPr>
          <w:p w14:paraId="288B2F7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35</w:t>
            </w:r>
          </w:p>
        </w:tc>
        <w:tc>
          <w:tcPr>
            <w:tcW w:w="641" w:type="pct"/>
            <w:shd w:val="clear" w:color="auto" w:fill="auto"/>
            <w:noWrap/>
            <w:vAlign w:val="bottom"/>
            <w:hideMark/>
          </w:tcPr>
          <w:p w14:paraId="7EA893AF"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498</w:t>
            </w:r>
          </w:p>
        </w:tc>
        <w:tc>
          <w:tcPr>
            <w:tcW w:w="1445" w:type="pct"/>
            <w:shd w:val="clear" w:color="auto" w:fill="auto"/>
            <w:noWrap/>
            <w:vAlign w:val="bottom"/>
            <w:hideMark/>
          </w:tcPr>
          <w:p w14:paraId="2436AE44"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Husenbhai Ahmedbhai Parasara</w:t>
            </w:r>
          </w:p>
        </w:tc>
        <w:tc>
          <w:tcPr>
            <w:tcW w:w="863" w:type="pct"/>
            <w:shd w:val="clear" w:color="auto" w:fill="auto"/>
            <w:noWrap/>
            <w:vAlign w:val="bottom"/>
            <w:hideMark/>
          </w:tcPr>
          <w:p w14:paraId="60C82CC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1.902</w:t>
            </w:r>
          </w:p>
        </w:tc>
        <w:tc>
          <w:tcPr>
            <w:tcW w:w="673" w:type="pct"/>
            <w:shd w:val="clear" w:color="auto" w:fill="auto"/>
            <w:noWrap/>
            <w:vAlign w:val="center"/>
            <w:hideMark/>
          </w:tcPr>
          <w:p w14:paraId="7A6A084F"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4.70</w:t>
            </w:r>
          </w:p>
        </w:tc>
        <w:tc>
          <w:tcPr>
            <w:tcW w:w="865" w:type="pct"/>
            <w:shd w:val="clear" w:color="auto" w:fill="auto"/>
            <w:noWrap/>
            <w:vAlign w:val="center"/>
            <w:hideMark/>
          </w:tcPr>
          <w:p w14:paraId="50CDA5E0"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3846388E" w14:textId="77777777" w:rsidTr="00982293">
        <w:trPr>
          <w:trHeight w:val="300"/>
        </w:trPr>
        <w:tc>
          <w:tcPr>
            <w:tcW w:w="512" w:type="pct"/>
            <w:shd w:val="clear" w:color="auto" w:fill="auto"/>
            <w:noWrap/>
            <w:vAlign w:val="center"/>
            <w:hideMark/>
          </w:tcPr>
          <w:p w14:paraId="3ECDB3A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36</w:t>
            </w:r>
          </w:p>
        </w:tc>
        <w:tc>
          <w:tcPr>
            <w:tcW w:w="641" w:type="pct"/>
            <w:shd w:val="clear" w:color="auto" w:fill="auto"/>
            <w:noWrap/>
            <w:vAlign w:val="bottom"/>
            <w:hideMark/>
          </w:tcPr>
          <w:p w14:paraId="74713447"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492p2</w:t>
            </w:r>
          </w:p>
        </w:tc>
        <w:tc>
          <w:tcPr>
            <w:tcW w:w="1445" w:type="pct"/>
            <w:shd w:val="clear" w:color="auto" w:fill="auto"/>
            <w:noWrap/>
            <w:vAlign w:val="center"/>
            <w:hideMark/>
          </w:tcPr>
          <w:p w14:paraId="35EF6D3F"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Parvejahmad Rasulbhai Parasara</w:t>
            </w:r>
          </w:p>
        </w:tc>
        <w:tc>
          <w:tcPr>
            <w:tcW w:w="863" w:type="pct"/>
            <w:shd w:val="clear" w:color="auto" w:fill="auto"/>
            <w:noWrap/>
            <w:vAlign w:val="center"/>
            <w:hideMark/>
          </w:tcPr>
          <w:p w14:paraId="3D3EE1A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1.032</w:t>
            </w:r>
          </w:p>
        </w:tc>
        <w:tc>
          <w:tcPr>
            <w:tcW w:w="673" w:type="pct"/>
            <w:shd w:val="clear" w:color="auto" w:fill="auto"/>
            <w:noWrap/>
            <w:vAlign w:val="center"/>
            <w:hideMark/>
          </w:tcPr>
          <w:p w14:paraId="3062ABDD"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2.55</w:t>
            </w:r>
          </w:p>
        </w:tc>
        <w:tc>
          <w:tcPr>
            <w:tcW w:w="865" w:type="pct"/>
            <w:shd w:val="clear" w:color="auto" w:fill="auto"/>
            <w:noWrap/>
            <w:vAlign w:val="center"/>
            <w:hideMark/>
          </w:tcPr>
          <w:p w14:paraId="546816F9"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DAC32B2" w14:textId="77777777" w:rsidTr="00982293">
        <w:trPr>
          <w:trHeight w:val="300"/>
        </w:trPr>
        <w:tc>
          <w:tcPr>
            <w:tcW w:w="512" w:type="pct"/>
            <w:shd w:val="clear" w:color="auto" w:fill="002060"/>
            <w:noWrap/>
            <w:vAlign w:val="center"/>
          </w:tcPr>
          <w:p w14:paraId="78F48137" w14:textId="77777777" w:rsidR="00982293" w:rsidRPr="00982293" w:rsidRDefault="00982293" w:rsidP="00982293">
            <w:pPr>
              <w:spacing w:line="276" w:lineRule="auto"/>
              <w:jc w:val="center"/>
              <w:rPr>
                <w:rFonts w:asciiTheme="minorHAnsi" w:hAnsiTheme="minorHAnsi" w:cstheme="minorHAnsi"/>
                <w:b/>
                <w:sz w:val="22"/>
                <w:szCs w:val="22"/>
              </w:rPr>
            </w:pPr>
          </w:p>
        </w:tc>
        <w:tc>
          <w:tcPr>
            <w:tcW w:w="641" w:type="pct"/>
            <w:shd w:val="clear" w:color="auto" w:fill="002060"/>
            <w:noWrap/>
            <w:vAlign w:val="bottom"/>
          </w:tcPr>
          <w:p w14:paraId="570E0ED2"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Total</w:t>
            </w:r>
          </w:p>
        </w:tc>
        <w:tc>
          <w:tcPr>
            <w:tcW w:w="1445" w:type="pct"/>
            <w:shd w:val="clear" w:color="auto" w:fill="002060"/>
            <w:noWrap/>
            <w:vAlign w:val="center"/>
          </w:tcPr>
          <w:p w14:paraId="515B613C" w14:textId="77777777" w:rsidR="00982293" w:rsidRPr="00982293" w:rsidRDefault="00982293" w:rsidP="00982293">
            <w:pPr>
              <w:spacing w:line="276" w:lineRule="auto"/>
              <w:rPr>
                <w:rFonts w:asciiTheme="minorHAnsi" w:hAnsiTheme="minorHAnsi" w:cstheme="minorHAnsi"/>
                <w:b/>
                <w:sz w:val="22"/>
                <w:szCs w:val="22"/>
              </w:rPr>
            </w:pPr>
          </w:p>
        </w:tc>
        <w:tc>
          <w:tcPr>
            <w:tcW w:w="863" w:type="pct"/>
            <w:shd w:val="clear" w:color="auto" w:fill="002060"/>
            <w:noWrap/>
            <w:vAlign w:val="center"/>
          </w:tcPr>
          <w:p w14:paraId="39AE178F"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51.17</w:t>
            </w:r>
          </w:p>
        </w:tc>
        <w:tc>
          <w:tcPr>
            <w:tcW w:w="673" w:type="pct"/>
            <w:shd w:val="clear" w:color="auto" w:fill="002060"/>
            <w:noWrap/>
            <w:vAlign w:val="center"/>
          </w:tcPr>
          <w:p w14:paraId="66CA9DD7"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126.45</w:t>
            </w:r>
          </w:p>
        </w:tc>
        <w:tc>
          <w:tcPr>
            <w:tcW w:w="865" w:type="pct"/>
            <w:shd w:val="clear" w:color="auto" w:fill="002060"/>
            <w:noWrap/>
            <w:vAlign w:val="center"/>
          </w:tcPr>
          <w:p w14:paraId="06163998" w14:textId="77777777" w:rsidR="00982293" w:rsidRPr="00982293" w:rsidRDefault="00982293" w:rsidP="00982293">
            <w:pPr>
              <w:spacing w:line="276" w:lineRule="auto"/>
              <w:jc w:val="center"/>
              <w:rPr>
                <w:rFonts w:asciiTheme="minorHAnsi" w:hAnsiTheme="minorHAnsi" w:cstheme="minorHAnsi"/>
                <w:b/>
                <w:bCs/>
                <w:sz w:val="22"/>
                <w:szCs w:val="22"/>
              </w:rPr>
            </w:pPr>
          </w:p>
        </w:tc>
      </w:tr>
    </w:tbl>
    <w:p w14:paraId="72218C29" w14:textId="77777777" w:rsidR="007A1BCD" w:rsidRDefault="00982293" w:rsidP="008A325F">
      <w:pPr>
        <w:pStyle w:val="ListParagraph"/>
        <w:spacing w:before="240" w:after="240" w:line="360" w:lineRule="auto"/>
        <w:ind w:left="709" w:right="-143"/>
        <w:jc w:val="both"/>
        <w:rPr>
          <w:rFonts w:ascii="Arial" w:hAnsi="Arial" w:cs="Arial"/>
          <w:sz w:val="22"/>
          <w:szCs w:val="22"/>
          <w:lang w:eastAsia="en-IN"/>
        </w:rPr>
      </w:pPr>
      <w:r>
        <w:rPr>
          <w:rFonts w:ascii="Arial" w:hAnsi="Arial" w:cs="Arial"/>
          <w:noProof/>
          <w:sz w:val="22"/>
          <w:szCs w:val="22"/>
          <w:lang w:eastAsia="en-IN"/>
        </w:rPr>
        <w:drawing>
          <wp:inline distT="0" distB="0" distL="0" distR="0" wp14:anchorId="3FEEB8F2" wp14:editId="4E6B8E06">
            <wp:extent cx="5838825" cy="3629025"/>
            <wp:effectExtent l="19050" t="19050" r="28575" b="285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410B45D.tmp"/>
                    <pic:cNvPicPr/>
                  </pic:nvPicPr>
                  <pic:blipFill>
                    <a:blip r:embed="rId21">
                      <a:extLst>
                        <a:ext uri="{28A0092B-C50C-407E-A947-70E740481C1C}">
                          <a14:useLocalDpi xmlns:a14="http://schemas.microsoft.com/office/drawing/2010/main" val="0"/>
                        </a:ext>
                      </a:extLst>
                    </a:blip>
                    <a:stretch>
                      <a:fillRect/>
                    </a:stretch>
                  </pic:blipFill>
                  <pic:spPr>
                    <a:xfrm>
                      <a:off x="0" y="0"/>
                      <a:ext cx="5838825" cy="3629025"/>
                    </a:xfrm>
                    <a:prstGeom prst="rect">
                      <a:avLst/>
                    </a:prstGeom>
                    <a:ln>
                      <a:solidFill>
                        <a:schemeClr val="tx1"/>
                      </a:solidFill>
                    </a:ln>
                  </pic:spPr>
                </pic:pic>
              </a:graphicData>
            </a:graphic>
          </wp:inline>
        </w:drawing>
      </w:r>
    </w:p>
    <w:p w14:paraId="0C0AF543" w14:textId="77777777" w:rsidR="007F34EF" w:rsidRDefault="007F34EF" w:rsidP="007F34EF">
      <w:pPr>
        <w:pStyle w:val="ListParagraph"/>
        <w:spacing w:before="240" w:line="360" w:lineRule="auto"/>
        <w:ind w:left="709" w:right="-8"/>
        <w:jc w:val="both"/>
        <w:rPr>
          <w:rFonts w:ascii="Arial" w:hAnsi="Arial" w:cs="Arial"/>
          <w:i/>
          <w:sz w:val="22"/>
          <w:szCs w:val="22"/>
        </w:rPr>
      </w:pPr>
      <w:r>
        <w:rPr>
          <w:rFonts w:ascii="Arial" w:hAnsi="Arial" w:cs="Arial"/>
          <w:sz w:val="22"/>
          <w:szCs w:val="22"/>
        </w:rPr>
        <w:lastRenderedPageBreak/>
        <w:t xml:space="preserve">During the site visit dated </w:t>
      </w:r>
      <w:r w:rsidR="00982293">
        <w:rPr>
          <w:rFonts w:ascii="Arial" w:hAnsi="Arial" w:cs="Arial"/>
          <w:sz w:val="22"/>
          <w:szCs w:val="22"/>
        </w:rPr>
        <w:t>15</w:t>
      </w:r>
      <w:r w:rsidR="00982293" w:rsidRPr="00982293">
        <w:rPr>
          <w:rFonts w:ascii="Arial" w:hAnsi="Arial" w:cs="Arial"/>
          <w:sz w:val="22"/>
          <w:szCs w:val="22"/>
          <w:vertAlign w:val="superscript"/>
        </w:rPr>
        <w:t>th</w:t>
      </w:r>
      <w:r w:rsidR="00982293">
        <w:rPr>
          <w:rFonts w:ascii="Arial" w:hAnsi="Arial" w:cs="Arial"/>
          <w:sz w:val="22"/>
          <w:szCs w:val="22"/>
        </w:rPr>
        <w:t xml:space="preserve"> January 2025</w:t>
      </w:r>
      <w:r>
        <w:rPr>
          <w:rFonts w:ascii="Arial" w:hAnsi="Arial" w:cs="Arial"/>
          <w:sz w:val="22"/>
          <w:szCs w:val="22"/>
        </w:rPr>
        <w:t xml:space="preserve">,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14:paraId="1B4C8E43" w14:textId="0F344922" w:rsidR="00EB62AA" w:rsidRPr="00EB62AA" w:rsidRDefault="00982293" w:rsidP="00EB62AA">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EPC</w:t>
      </w:r>
      <w:r w:rsidR="008A325F">
        <w:rPr>
          <w:rFonts w:ascii="Arial" w:hAnsi="Arial" w:cs="Arial"/>
          <w:sz w:val="22"/>
          <w:szCs w:val="22"/>
          <w:lang w:eastAsia="en-IN"/>
        </w:rPr>
        <w:t xml:space="preserve"> needs to obtain Change of land use (CLU) as it seems an agricultural land. Any kind of sale/lease deed is not shared with us by the client due to confidentiality and Sub-lease is subject to </w:t>
      </w:r>
      <w:r w:rsidR="000C1C33">
        <w:rPr>
          <w:rFonts w:ascii="Arial" w:hAnsi="Arial" w:cs="Arial"/>
          <w:sz w:val="22"/>
          <w:szCs w:val="22"/>
          <w:lang w:eastAsia="en-IN"/>
        </w:rPr>
        <w:t xml:space="preserve">payment milestones as per informed by client. We recommend the financial institution to suggest the client to submit the lease/sub-lease deed along with the current status of land use before disbursement. </w:t>
      </w:r>
      <w:r w:rsidR="00EB62AA" w:rsidRPr="00EB62AA">
        <w:rPr>
          <w:rFonts w:ascii="Arial" w:hAnsi="Arial" w:cs="Arial"/>
          <w:i/>
          <w:sz w:val="22"/>
          <w:szCs w:val="22"/>
          <w:lang w:eastAsia="en-IN"/>
        </w:rPr>
        <w:t>It is to be noted here that procured land by EPC is in the name of its wholly owned subsidiary Opera Engitech Private Limited at present.</w:t>
      </w:r>
    </w:p>
    <w:p w14:paraId="455CBDD2" w14:textId="77777777" w:rsidR="000174DA" w:rsidRDefault="000174DA" w:rsidP="000174DA">
      <w:pPr>
        <w:pStyle w:val="ListParagraph"/>
        <w:spacing w:line="360" w:lineRule="auto"/>
        <w:ind w:left="709" w:right="-8"/>
        <w:jc w:val="both"/>
        <w:rPr>
          <w:rFonts w:ascii="Arial" w:hAnsi="Arial" w:cs="Arial"/>
          <w:sz w:val="22"/>
          <w:szCs w:val="22"/>
          <w:lang w:eastAsia="en-IN"/>
        </w:rPr>
      </w:pPr>
    </w:p>
    <w:p w14:paraId="297C63A6" w14:textId="77777777" w:rsidR="00B3302A" w:rsidRPr="00B3302A" w:rsidRDefault="00BE3567" w:rsidP="000174DA">
      <w:pPr>
        <w:pStyle w:val="ListParagraph"/>
        <w:numPr>
          <w:ilvl w:val="0"/>
          <w:numId w:val="34"/>
        </w:numPr>
        <w:spacing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2407B2F2" w14:textId="77777777" w:rsidR="00163C57" w:rsidRDefault="00BC347A"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14:paraId="5668A702" w14:textId="77777777" w:rsidR="00FE2D7A" w:rsidRDefault="00FE2D7A"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C90560F" wp14:editId="4C5428FD">
            <wp:extent cx="5753100" cy="2085975"/>
            <wp:effectExtent l="19050" t="19050" r="19050" b="285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41061B2.tmp"/>
                    <pic:cNvPicPr/>
                  </pic:nvPicPr>
                  <pic:blipFill>
                    <a:blip r:embed="rId22">
                      <a:extLst>
                        <a:ext uri="{28A0092B-C50C-407E-A947-70E740481C1C}">
                          <a14:useLocalDpi xmlns:a14="http://schemas.microsoft.com/office/drawing/2010/main" val="0"/>
                        </a:ext>
                      </a:extLst>
                    </a:blip>
                    <a:stretch>
                      <a:fillRect/>
                    </a:stretch>
                  </pic:blipFill>
                  <pic:spPr>
                    <a:xfrm>
                      <a:off x="0" y="0"/>
                      <a:ext cx="5753100" cy="2085975"/>
                    </a:xfrm>
                    <a:prstGeom prst="rect">
                      <a:avLst/>
                    </a:prstGeom>
                    <a:ln>
                      <a:solidFill>
                        <a:schemeClr val="tx1"/>
                      </a:solidFill>
                    </a:ln>
                  </pic:spPr>
                </pic:pic>
              </a:graphicData>
            </a:graphic>
          </wp:inline>
        </w:drawing>
      </w:r>
    </w:p>
    <w:p w14:paraId="07DBE14E" w14:textId="77777777" w:rsidR="00FE2D7A" w:rsidRDefault="00FE2D7A"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3BB86BF2" wp14:editId="260EF0A7">
            <wp:extent cx="5772150" cy="2362200"/>
            <wp:effectExtent l="19050" t="19050" r="19050" b="190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4107F59.tmp"/>
                    <pic:cNvPicPr/>
                  </pic:nvPicPr>
                  <pic:blipFill>
                    <a:blip r:embed="rId23">
                      <a:extLst>
                        <a:ext uri="{28A0092B-C50C-407E-A947-70E740481C1C}">
                          <a14:useLocalDpi xmlns:a14="http://schemas.microsoft.com/office/drawing/2010/main" val="0"/>
                        </a:ext>
                      </a:extLst>
                    </a:blip>
                    <a:stretch>
                      <a:fillRect/>
                    </a:stretch>
                  </pic:blipFill>
                  <pic:spPr>
                    <a:xfrm>
                      <a:off x="0" y="0"/>
                      <a:ext cx="5772150" cy="2362200"/>
                    </a:xfrm>
                    <a:prstGeom prst="rect">
                      <a:avLst/>
                    </a:prstGeom>
                    <a:ln>
                      <a:solidFill>
                        <a:schemeClr val="tx1"/>
                      </a:solidFill>
                    </a:ln>
                  </pic:spPr>
                </pic:pic>
              </a:graphicData>
            </a:graphic>
          </wp:inline>
        </w:drawing>
      </w:r>
    </w:p>
    <w:p w14:paraId="195F1E31" w14:textId="77777777" w:rsidR="00FE2D7A" w:rsidRDefault="00FE2D7A"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280B936A" wp14:editId="5F230C7E">
            <wp:extent cx="5800725" cy="2590800"/>
            <wp:effectExtent l="19050" t="19050" r="28575"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410D913.tmp"/>
                    <pic:cNvPicPr/>
                  </pic:nvPicPr>
                  <pic:blipFill>
                    <a:blip r:embed="rId24">
                      <a:extLst>
                        <a:ext uri="{28A0092B-C50C-407E-A947-70E740481C1C}">
                          <a14:useLocalDpi xmlns:a14="http://schemas.microsoft.com/office/drawing/2010/main" val="0"/>
                        </a:ext>
                      </a:extLst>
                    </a:blip>
                    <a:stretch>
                      <a:fillRect/>
                    </a:stretch>
                  </pic:blipFill>
                  <pic:spPr>
                    <a:xfrm>
                      <a:off x="0" y="0"/>
                      <a:ext cx="5801543" cy="2591165"/>
                    </a:xfrm>
                    <a:prstGeom prst="rect">
                      <a:avLst/>
                    </a:prstGeom>
                    <a:ln>
                      <a:solidFill>
                        <a:schemeClr val="tx1"/>
                      </a:solidFill>
                    </a:ln>
                  </pic:spPr>
                </pic:pic>
              </a:graphicData>
            </a:graphic>
          </wp:inline>
        </w:drawing>
      </w:r>
    </w:p>
    <w:p w14:paraId="711601C2" w14:textId="77777777" w:rsidR="00B3302A" w:rsidRDefault="00FE2D7A"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5EA32672" wp14:editId="3406DA1A">
            <wp:extent cx="5800725" cy="2466975"/>
            <wp:effectExtent l="19050" t="19050" r="28575" b="2857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4107C87.tmp"/>
                    <pic:cNvPicPr/>
                  </pic:nvPicPr>
                  <pic:blipFill>
                    <a:blip r:embed="rId25">
                      <a:extLst>
                        <a:ext uri="{28A0092B-C50C-407E-A947-70E740481C1C}">
                          <a14:useLocalDpi xmlns:a14="http://schemas.microsoft.com/office/drawing/2010/main" val="0"/>
                        </a:ext>
                      </a:extLst>
                    </a:blip>
                    <a:stretch>
                      <a:fillRect/>
                    </a:stretch>
                  </pic:blipFill>
                  <pic:spPr>
                    <a:xfrm>
                      <a:off x="0" y="0"/>
                      <a:ext cx="5830077" cy="2479458"/>
                    </a:xfrm>
                    <a:prstGeom prst="rect">
                      <a:avLst/>
                    </a:prstGeom>
                    <a:ln>
                      <a:solidFill>
                        <a:schemeClr val="tx1"/>
                      </a:solidFill>
                    </a:ln>
                  </pic:spPr>
                </pic:pic>
              </a:graphicData>
            </a:graphic>
          </wp:inline>
        </w:drawing>
      </w:r>
    </w:p>
    <w:p w14:paraId="744E6603" w14:textId="77777777" w:rsidR="000C1C33" w:rsidRDefault="00FE2D7A"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05E9E680" wp14:editId="793C61D0">
            <wp:extent cx="5800725" cy="2847975"/>
            <wp:effectExtent l="19050" t="19050" r="28575" b="285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410ED6.tmp"/>
                    <pic:cNvPicPr/>
                  </pic:nvPicPr>
                  <pic:blipFill>
                    <a:blip r:embed="rId26">
                      <a:extLst>
                        <a:ext uri="{28A0092B-C50C-407E-A947-70E740481C1C}">
                          <a14:useLocalDpi xmlns:a14="http://schemas.microsoft.com/office/drawing/2010/main" val="0"/>
                        </a:ext>
                      </a:extLst>
                    </a:blip>
                    <a:stretch>
                      <a:fillRect/>
                    </a:stretch>
                  </pic:blipFill>
                  <pic:spPr>
                    <a:xfrm>
                      <a:off x="0" y="0"/>
                      <a:ext cx="5801573" cy="2848391"/>
                    </a:xfrm>
                    <a:prstGeom prst="rect">
                      <a:avLst/>
                    </a:prstGeom>
                    <a:ln>
                      <a:solidFill>
                        <a:schemeClr val="tx1"/>
                      </a:solidFill>
                    </a:ln>
                  </pic:spPr>
                </pic:pic>
              </a:graphicData>
            </a:graphic>
          </wp:inline>
        </w:drawing>
      </w:r>
    </w:p>
    <w:p w14:paraId="7EAC68B6" w14:textId="77777777" w:rsidR="000C1C33" w:rsidRDefault="00FE2D7A"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1C8153F0" wp14:editId="287DDCE7">
            <wp:extent cx="5772150" cy="2609850"/>
            <wp:effectExtent l="19050" t="19050" r="19050" b="190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410B94F.tmp"/>
                    <pic:cNvPicPr/>
                  </pic:nvPicPr>
                  <pic:blipFill>
                    <a:blip r:embed="rId27">
                      <a:extLst>
                        <a:ext uri="{28A0092B-C50C-407E-A947-70E740481C1C}">
                          <a14:useLocalDpi xmlns:a14="http://schemas.microsoft.com/office/drawing/2010/main" val="0"/>
                        </a:ext>
                      </a:extLst>
                    </a:blip>
                    <a:stretch>
                      <a:fillRect/>
                    </a:stretch>
                  </pic:blipFill>
                  <pic:spPr>
                    <a:xfrm>
                      <a:off x="0" y="0"/>
                      <a:ext cx="5772964" cy="2610218"/>
                    </a:xfrm>
                    <a:prstGeom prst="rect">
                      <a:avLst/>
                    </a:prstGeom>
                    <a:ln>
                      <a:solidFill>
                        <a:schemeClr val="tx1"/>
                      </a:solidFill>
                    </a:ln>
                  </pic:spPr>
                </pic:pic>
              </a:graphicData>
            </a:graphic>
          </wp:inline>
        </w:drawing>
      </w:r>
    </w:p>
    <w:p w14:paraId="373A166A" w14:textId="77777777" w:rsidR="00FE2D7A" w:rsidRDefault="00FE2D7A"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F906507" wp14:editId="6180B8F3">
            <wp:extent cx="5772150" cy="2466975"/>
            <wp:effectExtent l="19050" t="19050" r="19050" b="285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4109CAC.tmp"/>
                    <pic:cNvPicPr/>
                  </pic:nvPicPr>
                  <pic:blipFill>
                    <a:blip r:embed="rId28">
                      <a:extLst>
                        <a:ext uri="{28A0092B-C50C-407E-A947-70E740481C1C}">
                          <a14:useLocalDpi xmlns:a14="http://schemas.microsoft.com/office/drawing/2010/main" val="0"/>
                        </a:ext>
                      </a:extLst>
                    </a:blip>
                    <a:stretch>
                      <a:fillRect/>
                    </a:stretch>
                  </pic:blipFill>
                  <pic:spPr>
                    <a:xfrm>
                      <a:off x="0" y="0"/>
                      <a:ext cx="5772962" cy="2467322"/>
                    </a:xfrm>
                    <a:prstGeom prst="rect">
                      <a:avLst/>
                    </a:prstGeom>
                    <a:ln>
                      <a:solidFill>
                        <a:schemeClr val="tx1"/>
                      </a:solidFill>
                    </a:ln>
                  </pic:spPr>
                </pic:pic>
              </a:graphicData>
            </a:graphic>
          </wp:inline>
        </w:drawing>
      </w:r>
    </w:p>
    <w:p w14:paraId="4A7AA391" w14:textId="77777777" w:rsidR="00F645F0" w:rsidRPr="00F645F0" w:rsidRDefault="00F645F0" w:rsidP="000C1C33">
      <w:pPr>
        <w:pStyle w:val="ListParagraph"/>
        <w:numPr>
          <w:ilvl w:val="0"/>
          <w:numId w:val="34"/>
        </w:numPr>
        <w:spacing w:before="240" w:after="240" w:line="360" w:lineRule="auto"/>
        <w:ind w:left="709" w:right="-143" w:hanging="425"/>
        <w:jc w:val="both"/>
        <w:rPr>
          <w:rFonts w:ascii="Arial" w:hAnsi="Arial" w:cs="Arial"/>
          <w:b/>
          <w:sz w:val="22"/>
        </w:rPr>
      </w:pPr>
      <w:r w:rsidRPr="00F645F0">
        <w:rPr>
          <w:rFonts w:ascii="Arial" w:hAnsi="Arial" w:cs="Arial"/>
          <w:b/>
          <w:sz w:val="22"/>
        </w:rPr>
        <w:t>BUILDING &amp; CIVIL WORKS:</w:t>
      </w:r>
    </w:p>
    <w:p w14:paraId="5DE1E151" w14:textId="0CB72DD4" w:rsidR="00F645F0" w:rsidRPr="00F645F0" w:rsidRDefault="00F645F0" w:rsidP="00F645F0">
      <w:pPr>
        <w:pStyle w:val="ListParagraph"/>
        <w:spacing w:before="240" w:after="240" w:line="360" w:lineRule="auto"/>
        <w:ind w:left="709" w:right="-143"/>
        <w:jc w:val="both"/>
        <w:rPr>
          <w:rFonts w:ascii="Arial" w:hAnsi="Arial" w:cs="Arial"/>
          <w:sz w:val="22"/>
        </w:rPr>
      </w:pPr>
      <w:r>
        <w:rPr>
          <w:rFonts w:ascii="Arial" w:hAnsi="Arial" w:cs="Arial"/>
          <w:sz w:val="22"/>
        </w:rPr>
        <w:t>The proposed wind s</w:t>
      </w:r>
      <w:r w:rsidR="00977426">
        <w:rPr>
          <w:rFonts w:ascii="Arial" w:hAnsi="Arial" w:cs="Arial"/>
          <w:sz w:val="22"/>
        </w:rPr>
        <w:t xml:space="preserve">olar hybrid power plant will not be having major building and civil works. Only land development and foundation work will be there as per the requirement of WTG and PV modules. Out of total EPC cost of INR </w:t>
      </w:r>
      <w:r w:rsidR="0088570B">
        <w:rPr>
          <w:rFonts w:ascii="Arial" w:hAnsi="Arial" w:cs="Arial"/>
          <w:sz w:val="22"/>
        </w:rPr>
        <w:t>438.81</w:t>
      </w:r>
      <w:r w:rsidR="007F34EF">
        <w:rPr>
          <w:rFonts w:ascii="Arial" w:hAnsi="Arial" w:cs="Arial"/>
          <w:sz w:val="22"/>
        </w:rPr>
        <w:t xml:space="preserve"> Cr., </w:t>
      </w:r>
      <w:r w:rsidR="00B85893">
        <w:rPr>
          <w:rFonts w:ascii="Arial" w:hAnsi="Arial" w:cs="Arial"/>
          <w:sz w:val="22"/>
        </w:rPr>
        <w:t>~5% i.</w:t>
      </w:r>
      <w:r w:rsidR="0088570B">
        <w:rPr>
          <w:rFonts w:ascii="Arial" w:hAnsi="Arial" w:cs="Arial"/>
          <w:sz w:val="22"/>
        </w:rPr>
        <w:t>e. INR 21.94</w:t>
      </w:r>
      <w:r w:rsidR="00B85893">
        <w:rPr>
          <w:rFonts w:ascii="Arial" w:hAnsi="Arial" w:cs="Arial"/>
          <w:sz w:val="22"/>
        </w:rPr>
        <w:t xml:space="preserve"> Cr. will be the cost of Civil work, which seems to be reasonable after considering the infrastructure of the plant. However</w:t>
      </w:r>
      <w:r w:rsidR="000174DA">
        <w:rPr>
          <w:rFonts w:ascii="Arial" w:hAnsi="Arial" w:cs="Arial"/>
          <w:sz w:val="22"/>
        </w:rPr>
        <w:t>,</w:t>
      </w:r>
      <w:r w:rsidR="00B85893">
        <w:rPr>
          <w:rFonts w:ascii="Arial" w:hAnsi="Arial" w:cs="Arial"/>
          <w:sz w:val="22"/>
        </w:rPr>
        <w:t xml:space="preserve"> we </w:t>
      </w:r>
      <w:r w:rsidR="000174DA">
        <w:rPr>
          <w:rFonts w:ascii="Arial" w:hAnsi="Arial" w:cs="Arial"/>
          <w:sz w:val="22"/>
        </w:rPr>
        <w:t>have</w:t>
      </w:r>
      <w:r w:rsidR="00B85893">
        <w:rPr>
          <w:rFonts w:ascii="Arial" w:hAnsi="Arial" w:cs="Arial"/>
          <w:sz w:val="22"/>
        </w:rPr>
        <w:t xml:space="preserve"> relied upon the data/information and EPC agreement of </w:t>
      </w:r>
      <w:r w:rsidR="0088570B">
        <w:rPr>
          <w:rFonts w:ascii="Arial" w:hAnsi="Arial" w:cs="Arial"/>
          <w:sz w:val="22"/>
        </w:rPr>
        <w:t xml:space="preserve">Opera </w:t>
      </w:r>
      <w:r w:rsidR="000560BA">
        <w:rPr>
          <w:rFonts w:ascii="Arial" w:hAnsi="Arial" w:cs="Arial"/>
          <w:sz w:val="22"/>
        </w:rPr>
        <w:t xml:space="preserve">Energy Private Limited </w:t>
      </w:r>
      <w:r w:rsidR="00B85893">
        <w:rPr>
          <w:rFonts w:ascii="Arial" w:hAnsi="Arial" w:cs="Arial"/>
          <w:sz w:val="22"/>
        </w:rPr>
        <w:t xml:space="preserve">shared with us by the client in this regard. </w:t>
      </w:r>
    </w:p>
    <w:p w14:paraId="3D8DD2FE" w14:textId="77777777" w:rsidR="003E45EE" w:rsidRPr="003E45EE" w:rsidRDefault="003E45EE" w:rsidP="000C1C33">
      <w:pPr>
        <w:pStyle w:val="ListParagraph"/>
        <w:numPr>
          <w:ilvl w:val="0"/>
          <w:numId w:val="34"/>
        </w:numPr>
        <w:spacing w:before="240" w:after="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tbl>
      <w:tblPr>
        <w:tblStyle w:val="TableGrid"/>
        <w:tblW w:w="9214" w:type="dxa"/>
        <w:tblInd w:w="817" w:type="dxa"/>
        <w:tblLook w:val="04A0" w:firstRow="1" w:lastRow="0" w:firstColumn="1" w:lastColumn="0" w:noHBand="0" w:noVBand="1"/>
      </w:tblPr>
      <w:tblGrid>
        <w:gridCol w:w="3544"/>
        <w:gridCol w:w="5670"/>
      </w:tblGrid>
      <w:tr w:rsidR="00F645F0" w:rsidRPr="00F645F0" w14:paraId="4020802F" w14:textId="77777777" w:rsidTr="00F645F0">
        <w:tc>
          <w:tcPr>
            <w:tcW w:w="9214" w:type="dxa"/>
            <w:gridSpan w:val="2"/>
            <w:shd w:val="clear" w:color="auto" w:fill="002060"/>
          </w:tcPr>
          <w:p w14:paraId="04E429B4" w14:textId="77777777" w:rsidR="00F645F0" w:rsidRPr="00F645F0" w:rsidRDefault="00F645F0" w:rsidP="005F7CD1">
            <w:pPr>
              <w:jc w:val="center"/>
              <w:rPr>
                <w:rFonts w:asciiTheme="minorHAnsi" w:hAnsiTheme="minorHAnsi" w:cstheme="minorHAnsi"/>
                <w:b/>
                <w:sz w:val="22"/>
                <w:szCs w:val="22"/>
              </w:rPr>
            </w:pPr>
            <w:r>
              <w:rPr>
                <w:rFonts w:asciiTheme="minorHAnsi" w:hAnsiTheme="minorHAnsi" w:cstheme="minorHAnsi"/>
                <w:b/>
                <w:sz w:val="22"/>
                <w:szCs w:val="22"/>
              </w:rPr>
              <w:t>Wind Power Plant</w:t>
            </w:r>
          </w:p>
        </w:tc>
      </w:tr>
      <w:tr w:rsidR="000D1150" w:rsidRPr="00F645F0" w14:paraId="20659516" w14:textId="77777777" w:rsidTr="00390372">
        <w:tc>
          <w:tcPr>
            <w:tcW w:w="3544" w:type="dxa"/>
          </w:tcPr>
          <w:p w14:paraId="39E261D8"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Turbine Make</w:t>
            </w:r>
          </w:p>
        </w:tc>
        <w:tc>
          <w:tcPr>
            <w:tcW w:w="5670" w:type="dxa"/>
          </w:tcPr>
          <w:p w14:paraId="3CD05BFC"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Suzlon</w:t>
            </w:r>
          </w:p>
        </w:tc>
      </w:tr>
      <w:tr w:rsidR="000D1150" w:rsidRPr="00F645F0" w14:paraId="1EBA82A0" w14:textId="77777777" w:rsidTr="00390372">
        <w:tc>
          <w:tcPr>
            <w:tcW w:w="3544" w:type="dxa"/>
          </w:tcPr>
          <w:p w14:paraId="74152BDB"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Model</w:t>
            </w:r>
          </w:p>
        </w:tc>
        <w:tc>
          <w:tcPr>
            <w:tcW w:w="5670" w:type="dxa"/>
          </w:tcPr>
          <w:p w14:paraId="6B40599B"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S120-2.1MW</w:t>
            </w:r>
          </w:p>
        </w:tc>
      </w:tr>
      <w:tr w:rsidR="00047AE6" w:rsidRPr="00F645F0" w14:paraId="53E9E853" w14:textId="77777777" w:rsidTr="00390372">
        <w:tc>
          <w:tcPr>
            <w:tcW w:w="3544" w:type="dxa"/>
          </w:tcPr>
          <w:p w14:paraId="7431FC94" w14:textId="77777777" w:rsidR="00047AE6" w:rsidRPr="00F645F0" w:rsidRDefault="00047AE6" w:rsidP="005F7CD1">
            <w:pPr>
              <w:rPr>
                <w:rFonts w:asciiTheme="minorHAnsi" w:hAnsiTheme="minorHAnsi" w:cstheme="minorHAnsi"/>
                <w:sz w:val="22"/>
                <w:szCs w:val="22"/>
              </w:rPr>
            </w:pPr>
            <w:r>
              <w:rPr>
                <w:rFonts w:asciiTheme="minorHAnsi" w:hAnsiTheme="minorHAnsi" w:cstheme="minorHAnsi"/>
                <w:sz w:val="22"/>
                <w:szCs w:val="22"/>
              </w:rPr>
              <w:lastRenderedPageBreak/>
              <w:t xml:space="preserve">Hub </w:t>
            </w:r>
            <w:r w:rsidR="00BC52AF">
              <w:rPr>
                <w:rFonts w:asciiTheme="minorHAnsi" w:hAnsiTheme="minorHAnsi" w:cstheme="minorHAnsi"/>
                <w:sz w:val="22"/>
                <w:szCs w:val="22"/>
              </w:rPr>
              <w:t>Height</w:t>
            </w:r>
          </w:p>
        </w:tc>
        <w:tc>
          <w:tcPr>
            <w:tcW w:w="5670" w:type="dxa"/>
          </w:tcPr>
          <w:p w14:paraId="3CB3AC68" w14:textId="77777777" w:rsidR="00047AE6" w:rsidRPr="00F645F0" w:rsidRDefault="00047AE6" w:rsidP="005F7CD1">
            <w:pPr>
              <w:rPr>
                <w:rFonts w:asciiTheme="minorHAnsi" w:hAnsiTheme="minorHAnsi" w:cstheme="minorHAnsi"/>
                <w:sz w:val="22"/>
                <w:szCs w:val="22"/>
              </w:rPr>
            </w:pPr>
            <w:r>
              <w:rPr>
                <w:rFonts w:asciiTheme="minorHAnsi" w:hAnsiTheme="minorHAnsi" w:cstheme="minorHAnsi"/>
                <w:sz w:val="22"/>
                <w:szCs w:val="22"/>
              </w:rPr>
              <w:t>140 Mt.</w:t>
            </w:r>
          </w:p>
        </w:tc>
      </w:tr>
      <w:tr w:rsidR="000D1150" w:rsidRPr="00F645F0" w14:paraId="50C244C8" w14:textId="77777777" w:rsidTr="00390372">
        <w:tc>
          <w:tcPr>
            <w:tcW w:w="3544" w:type="dxa"/>
          </w:tcPr>
          <w:p w14:paraId="4F828A20"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Rotor Diameter</w:t>
            </w:r>
          </w:p>
        </w:tc>
        <w:tc>
          <w:tcPr>
            <w:tcW w:w="5670" w:type="dxa"/>
          </w:tcPr>
          <w:p w14:paraId="5DF9BC86" w14:textId="77777777" w:rsidR="000D1150" w:rsidRPr="00F645F0" w:rsidRDefault="00BC52AF" w:rsidP="005F7CD1">
            <w:pPr>
              <w:rPr>
                <w:rFonts w:asciiTheme="minorHAnsi" w:hAnsiTheme="minorHAnsi" w:cstheme="minorHAnsi"/>
                <w:sz w:val="22"/>
                <w:szCs w:val="22"/>
              </w:rPr>
            </w:pPr>
            <w:r>
              <w:rPr>
                <w:rFonts w:asciiTheme="minorHAnsi" w:hAnsiTheme="minorHAnsi" w:cstheme="minorHAnsi"/>
                <w:sz w:val="22"/>
                <w:szCs w:val="22"/>
              </w:rPr>
              <w:t>120 Mt.</w:t>
            </w:r>
          </w:p>
        </w:tc>
      </w:tr>
      <w:tr w:rsidR="000D1150" w:rsidRPr="00F645F0" w14:paraId="632633FA" w14:textId="77777777" w:rsidTr="00390372">
        <w:tc>
          <w:tcPr>
            <w:tcW w:w="3544" w:type="dxa"/>
          </w:tcPr>
          <w:p w14:paraId="47D5A045"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Tower Height</w:t>
            </w:r>
          </w:p>
        </w:tc>
        <w:tc>
          <w:tcPr>
            <w:tcW w:w="5670" w:type="dxa"/>
          </w:tcPr>
          <w:p w14:paraId="69725B51" w14:textId="77777777" w:rsidR="000D1150" w:rsidRPr="00F645F0" w:rsidRDefault="00047AE6" w:rsidP="00BC52AF">
            <w:pPr>
              <w:rPr>
                <w:rFonts w:asciiTheme="minorHAnsi" w:hAnsiTheme="minorHAnsi" w:cstheme="minorHAnsi"/>
                <w:sz w:val="22"/>
                <w:szCs w:val="22"/>
              </w:rPr>
            </w:pPr>
            <w:r>
              <w:rPr>
                <w:rFonts w:asciiTheme="minorHAnsi" w:hAnsiTheme="minorHAnsi" w:cstheme="minorHAnsi"/>
                <w:sz w:val="22"/>
                <w:szCs w:val="22"/>
              </w:rPr>
              <w:t>138.20</w:t>
            </w:r>
            <w:r w:rsidR="000D1150" w:rsidRPr="00F645F0">
              <w:rPr>
                <w:rFonts w:asciiTheme="minorHAnsi" w:hAnsiTheme="minorHAnsi" w:cstheme="minorHAnsi"/>
                <w:sz w:val="22"/>
                <w:szCs w:val="22"/>
              </w:rPr>
              <w:t xml:space="preserve"> </w:t>
            </w:r>
            <w:r w:rsidR="00BC52AF">
              <w:rPr>
                <w:rFonts w:asciiTheme="minorHAnsi" w:hAnsiTheme="minorHAnsi" w:cstheme="minorHAnsi"/>
                <w:sz w:val="22"/>
                <w:szCs w:val="22"/>
              </w:rPr>
              <w:t>Mt.</w:t>
            </w:r>
          </w:p>
        </w:tc>
      </w:tr>
      <w:tr w:rsidR="000D1150" w:rsidRPr="00F645F0" w14:paraId="1F8AA466" w14:textId="77777777" w:rsidTr="00390372">
        <w:tc>
          <w:tcPr>
            <w:tcW w:w="3544" w:type="dxa"/>
          </w:tcPr>
          <w:p w14:paraId="4BA4D9D5"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Tower Type</w:t>
            </w:r>
          </w:p>
        </w:tc>
        <w:tc>
          <w:tcPr>
            <w:tcW w:w="5670" w:type="dxa"/>
          </w:tcPr>
          <w:p w14:paraId="0E459C52" w14:textId="77777777" w:rsidR="000D1150" w:rsidRPr="00F645F0" w:rsidRDefault="00047AE6" w:rsidP="005F7CD1">
            <w:pPr>
              <w:rPr>
                <w:rFonts w:asciiTheme="minorHAnsi" w:hAnsiTheme="minorHAnsi" w:cstheme="minorHAnsi"/>
                <w:sz w:val="22"/>
                <w:szCs w:val="22"/>
              </w:rPr>
            </w:pPr>
            <w:r>
              <w:rPr>
                <w:rFonts w:asciiTheme="minorHAnsi" w:hAnsiTheme="minorHAnsi" w:cstheme="minorHAnsi"/>
                <w:sz w:val="22"/>
                <w:szCs w:val="22"/>
              </w:rPr>
              <w:t>Tabular Steel Tower/Hybrid Concrete Tower</w:t>
            </w:r>
          </w:p>
        </w:tc>
      </w:tr>
      <w:tr w:rsidR="000D1150" w:rsidRPr="00F645F0" w14:paraId="24CB4CC0" w14:textId="77777777" w:rsidTr="00390372">
        <w:tc>
          <w:tcPr>
            <w:tcW w:w="3544" w:type="dxa"/>
          </w:tcPr>
          <w:p w14:paraId="24D18FC8"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Foundation Level</w:t>
            </w:r>
          </w:p>
        </w:tc>
        <w:tc>
          <w:tcPr>
            <w:tcW w:w="5670" w:type="dxa"/>
          </w:tcPr>
          <w:p w14:paraId="1685C460"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Site Specific (0.5 mtr)</w:t>
            </w:r>
          </w:p>
        </w:tc>
      </w:tr>
    </w:tbl>
    <w:p w14:paraId="264C2C3B" w14:textId="77777777" w:rsidR="00C70E6A" w:rsidRPr="004778F0" w:rsidRDefault="004778F0" w:rsidP="00390372">
      <w:pPr>
        <w:pStyle w:val="ListParagraph"/>
        <w:spacing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tbl>
      <w:tblPr>
        <w:tblStyle w:val="TableGrid"/>
        <w:tblW w:w="9214" w:type="dxa"/>
        <w:tblInd w:w="817" w:type="dxa"/>
        <w:tblLook w:val="04A0" w:firstRow="1" w:lastRow="0" w:firstColumn="1" w:lastColumn="0" w:noHBand="0" w:noVBand="1"/>
      </w:tblPr>
      <w:tblGrid>
        <w:gridCol w:w="2410"/>
        <w:gridCol w:w="6804"/>
      </w:tblGrid>
      <w:tr w:rsidR="00F645F0" w:rsidRPr="00F645F0" w14:paraId="49F405D9" w14:textId="77777777" w:rsidTr="00F645F0">
        <w:tc>
          <w:tcPr>
            <w:tcW w:w="9214" w:type="dxa"/>
            <w:gridSpan w:val="2"/>
            <w:shd w:val="clear" w:color="auto" w:fill="002060"/>
          </w:tcPr>
          <w:p w14:paraId="53499C0A" w14:textId="77777777" w:rsidR="00F645F0" w:rsidRPr="00F645F0" w:rsidRDefault="00F645F0" w:rsidP="00F645F0">
            <w:pPr>
              <w:jc w:val="center"/>
              <w:rPr>
                <w:rFonts w:asciiTheme="minorHAnsi" w:hAnsiTheme="minorHAnsi" w:cstheme="minorHAnsi"/>
                <w:b/>
                <w:sz w:val="22"/>
                <w:szCs w:val="22"/>
              </w:rPr>
            </w:pPr>
            <w:r w:rsidRPr="00F645F0">
              <w:rPr>
                <w:rFonts w:asciiTheme="minorHAnsi" w:hAnsiTheme="minorHAnsi" w:cstheme="minorHAnsi"/>
                <w:b/>
                <w:sz w:val="22"/>
                <w:szCs w:val="22"/>
              </w:rPr>
              <w:t>Solar Power Plant</w:t>
            </w:r>
          </w:p>
        </w:tc>
      </w:tr>
      <w:tr w:rsidR="00F645F0" w:rsidRPr="00F645F0" w14:paraId="2B706FFB" w14:textId="77777777" w:rsidTr="00390372">
        <w:tc>
          <w:tcPr>
            <w:tcW w:w="2410" w:type="dxa"/>
          </w:tcPr>
          <w:p w14:paraId="319123FC"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Solar Module capacity</w:t>
            </w:r>
          </w:p>
        </w:tc>
        <w:tc>
          <w:tcPr>
            <w:tcW w:w="6804" w:type="dxa"/>
          </w:tcPr>
          <w:p w14:paraId="281E3F55" w14:textId="77777777" w:rsidR="00F645F0" w:rsidRPr="00F645F0" w:rsidRDefault="00C848D7" w:rsidP="005F7CD1">
            <w:pPr>
              <w:rPr>
                <w:rFonts w:asciiTheme="minorHAnsi" w:hAnsiTheme="minorHAnsi" w:cstheme="minorHAnsi"/>
                <w:sz w:val="22"/>
                <w:szCs w:val="22"/>
              </w:rPr>
            </w:pPr>
            <w:r>
              <w:rPr>
                <w:rFonts w:asciiTheme="minorHAnsi" w:hAnsiTheme="minorHAnsi" w:cstheme="minorHAnsi"/>
                <w:sz w:val="22"/>
                <w:szCs w:val="22"/>
              </w:rPr>
              <w:t>58</w:t>
            </w:r>
            <w:r w:rsidR="00F645F0" w:rsidRPr="00F645F0">
              <w:rPr>
                <w:rFonts w:asciiTheme="minorHAnsi" w:hAnsiTheme="minorHAnsi" w:cstheme="minorHAnsi"/>
                <w:sz w:val="22"/>
                <w:szCs w:val="22"/>
              </w:rPr>
              <w:t>0Wp</w:t>
            </w:r>
          </w:p>
        </w:tc>
      </w:tr>
      <w:tr w:rsidR="00F645F0" w:rsidRPr="00F645F0" w14:paraId="545EA1D5" w14:textId="77777777" w:rsidTr="00390372">
        <w:tc>
          <w:tcPr>
            <w:tcW w:w="2410" w:type="dxa"/>
          </w:tcPr>
          <w:p w14:paraId="1384AA55"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type</w:t>
            </w:r>
          </w:p>
        </w:tc>
        <w:tc>
          <w:tcPr>
            <w:tcW w:w="6804" w:type="dxa"/>
          </w:tcPr>
          <w:p w14:paraId="6387308E" w14:textId="77777777" w:rsidR="00F645F0" w:rsidRPr="00F645F0" w:rsidRDefault="00C848D7" w:rsidP="005F7CD1">
            <w:pPr>
              <w:rPr>
                <w:rFonts w:asciiTheme="minorHAnsi" w:hAnsiTheme="minorHAnsi" w:cstheme="minorHAnsi"/>
                <w:sz w:val="22"/>
                <w:szCs w:val="22"/>
              </w:rPr>
            </w:pPr>
            <w:r w:rsidRPr="00C848D7">
              <w:rPr>
                <w:rFonts w:asciiTheme="minorHAnsi" w:hAnsiTheme="minorHAnsi" w:cstheme="minorHAnsi"/>
                <w:sz w:val="22"/>
                <w:szCs w:val="22"/>
              </w:rPr>
              <w:t>BiN-08-580</w:t>
            </w:r>
          </w:p>
        </w:tc>
      </w:tr>
      <w:tr w:rsidR="00F645F0" w:rsidRPr="00F645F0" w14:paraId="28C2D723" w14:textId="77777777" w:rsidTr="00390372">
        <w:tc>
          <w:tcPr>
            <w:tcW w:w="2410" w:type="dxa"/>
          </w:tcPr>
          <w:p w14:paraId="4D7357F2"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Make</w:t>
            </w:r>
          </w:p>
        </w:tc>
        <w:tc>
          <w:tcPr>
            <w:tcW w:w="6804" w:type="dxa"/>
          </w:tcPr>
          <w:p w14:paraId="5D01CA82"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Waaree Energies Ltd.</w:t>
            </w:r>
            <w:r w:rsidR="00D119EA">
              <w:rPr>
                <w:rFonts w:asciiTheme="minorHAnsi" w:hAnsiTheme="minorHAnsi" w:cstheme="minorHAnsi"/>
                <w:sz w:val="22"/>
                <w:szCs w:val="22"/>
              </w:rPr>
              <w:t xml:space="preserve"> (ALMM Approved)</w:t>
            </w:r>
          </w:p>
        </w:tc>
      </w:tr>
      <w:tr w:rsidR="00F645F0" w:rsidRPr="00F645F0" w14:paraId="73992DB7" w14:textId="77777777" w:rsidTr="00390372">
        <w:tc>
          <w:tcPr>
            <w:tcW w:w="2410" w:type="dxa"/>
          </w:tcPr>
          <w:p w14:paraId="55C4217F"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Panels Required</w:t>
            </w:r>
          </w:p>
        </w:tc>
        <w:tc>
          <w:tcPr>
            <w:tcW w:w="6804" w:type="dxa"/>
          </w:tcPr>
          <w:p w14:paraId="6045DF6C" w14:textId="77777777" w:rsidR="00F645F0" w:rsidRPr="00F645F0" w:rsidRDefault="00F645F0" w:rsidP="00C848D7">
            <w:pPr>
              <w:rPr>
                <w:rFonts w:asciiTheme="minorHAnsi" w:hAnsiTheme="minorHAnsi" w:cstheme="minorHAnsi"/>
                <w:sz w:val="22"/>
                <w:szCs w:val="22"/>
              </w:rPr>
            </w:pPr>
            <w:r w:rsidRPr="00F645F0">
              <w:rPr>
                <w:rFonts w:asciiTheme="minorHAnsi" w:hAnsiTheme="minorHAnsi" w:cstheme="minorHAnsi"/>
                <w:sz w:val="22"/>
                <w:szCs w:val="22"/>
              </w:rPr>
              <w:t>~</w:t>
            </w:r>
            <w:r w:rsidR="00C848D7">
              <w:rPr>
                <w:rFonts w:asciiTheme="minorHAnsi" w:hAnsiTheme="minorHAnsi" w:cstheme="minorHAnsi"/>
                <w:sz w:val="22"/>
                <w:szCs w:val="22"/>
              </w:rPr>
              <w:t>62062 Units (</w:t>
            </w:r>
            <w:r w:rsidR="00C848D7" w:rsidRPr="00C848D7">
              <w:rPr>
                <w:rFonts w:asciiTheme="minorHAnsi" w:hAnsiTheme="minorHAnsi" w:cstheme="minorHAnsi"/>
                <w:sz w:val="22"/>
                <w:szCs w:val="22"/>
              </w:rPr>
              <w:t>2387 Strings x 26 In series</w:t>
            </w:r>
            <w:r w:rsidR="00C848D7">
              <w:rPr>
                <w:rFonts w:asciiTheme="minorHAnsi" w:hAnsiTheme="minorHAnsi" w:cstheme="minorHAnsi"/>
                <w:sz w:val="22"/>
                <w:szCs w:val="22"/>
              </w:rPr>
              <w:t>)</w:t>
            </w:r>
          </w:p>
        </w:tc>
      </w:tr>
      <w:tr w:rsidR="00C848D7" w:rsidRPr="00F645F0" w14:paraId="4A1DDAE2" w14:textId="77777777" w:rsidTr="00390372">
        <w:tc>
          <w:tcPr>
            <w:tcW w:w="2410" w:type="dxa"/>
          </w:tcPr>
          <w:p w14:paraId="567BAC81" w14:textId="77777777" w:rsidR="00C848D7" w:rsidRPr="00F645F0" w:rsidRDefault="00C848D7" w:rsidP="005F7CD1">
            <w:pPr>
              <w:rPr>
                <w:rFonts w:asciiTheme="minorHAnsi" w:hAnsiTheme="minorHAnsi" w:cstheme="minorHAnsi"/>
                <w:sz w:val="22"/>
                <w:szCs w:val="22"/>
              </w:rPr>
            </w:pPr>
            <w:r>
              <w:rPr>
                <w:rFonts w:asciiTheme="minorHAnsi" w:hAnsiTheme="minorHAnsi" w:cstheme="minorHAnsi"/>
                <w:sz w:val="22"/>
                <w:szCs w:val="22"/>
              </w:rPr>
              <w:t>Number of Inverter</w:t>
            </w:r>
          </w:p>
        </w:tc>
        <w:tc>
          <w:tcPr>
            <w:tcW w:w="6804" w:type="dxa"/>
          </w:tcPr>
          <w:p w14:paraId="6195C7C6" w14:textId="77777777" w:rsidR="00C848D7" w:rsidRPr="00F645F0" w:rsidRDefault="00C848D7" w:rsidP="00C848D7">
            <w:pPr>
              <w:rPr>
                <w:rFonts w:asciiTheme="minorHAnsi" w:hAnsiTheme="minorHAnsi" w:cstheme="minorHAnsi"/>
                <w:sz w:val="22"/>
                <w:szCs w:val="22"/>
              </w:rPr>
            </w:pPr>
            <w:r>
              <w:rPr>
                <w:rFonts w:asciiTheme="minorHAnsi" w:hAnsiTheme="minorHAnsi" w:cstheme="minorHAnsi"/>
                <w:sz w:val="22"/>
                <w:szCs w:val="22"/>
              </w:rPr>
              <w:t>89 Units</w:t>
            </w:r>
          </w:p>
        </w:tc>
      </w:tr>
      <w:tr w:rsidR="00F645F0" w:rsidRPr="00F645F0" w14:paraId="1F7982D3" w14:textId="77777777" w:rsidTr="00390372">
        <w:tc>
          <w:tcPr>
            <w:tcW w:w="2410" w:type="dxa"/>
          </w:tcPr>
          <w:p w14:paraId="7662F5C7"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Invertor Make</w:t>
            </w:r>
          </w:p>
        </w:tc>
        <w:tc>
          <w:tcPr>
            <w:tcW w:w="6804" w:type="dxa"/>
          </w:tcPr>
          <w:p w14:paraId="4D7BBFCA"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Sungrow</w:t>
            </w:r>
          </w:p>
        </w:tc>
      </w:tr>
    </w:tbl>
    <w:p w14:paraId="139C9559" w14:textId="77777777" w:rsidR="00F645F0" w:rsidRPr="004778F0" w:rsidRDefault="00F645F0" w:rsidP="00F645F0">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14:paraId="791A2FC0" w14:textId="77777777" w:rsidR="007F34EF" w:rsidRDefault="00D649AD" w:rsidP="00D119EA">
      <w:pPr>
        <w:pStyle w:val="ListParagraph"/>
        <w:spacing w:after="240" w:line="360" w:lineRule="auto"/>
        <w:ind w:left="709" w:right="-8"/>
        <w:jc w:val="both"/>
        <w:rPr>
          <w:rFonts w:ascii="Arial" w:hAnsi="Arial" w:cs="Arial"/>
          <w:sz w:val="22"/>
        </w:rPr>
      </w:pPr>
      <w:r>
        <w:rPr>
          <w:rFonts w:ascii="Arial" w:hAnsi="Arial" w:cs="Arial"/>
          <w:sz w:val="22"/>
        </w:rPr>
        <w:t>As per data/information provided by client, below are the cost bifurcation of 36 MW solar DC and 27.30 MW Wind power plant:</w:t>
      </w:r>
    </w:p>
    <w:tbl>
      <w:tblPr>
        <w:tblW w:w="4896"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135"/>
        <w:gridCol w:w="1418"/>
        <w:gridCol w:w="1559"/>
        <w:gridCol w:w="1275"/>
        <w:gridCol w:w="1559"/>
      </w:tblGrid>
      <w:tr w:rsidR="00D119EA" w:rsidRPr="00BB1650" w14:paraId="26934930" w14:textId="77777777" w:rsidTr="00D649AD">
        <w:trPr>
          <w:trHeight w:val="382"/>
        </w:trPr>
        <w:tc>
          <w:tcPr>
            <w:tcW w:w="5000" w:type="pct"/>
            <w:gridSpan w:val="6"/>
            <w:shd w:val="clear" w:color="auto" w:fill="002060"/>
            <w:noWrap/>
            <w:vAlign w:val="center"/>
            <w:hideMark/>
          </w:tcPr>
          <w:p w14:paraId="7CA6D055" w14:textId="77777777" w:rsidR="00D119EA" w:rsidRPr="00BB1650" w:rsidRDefault="00D119EA" w:rsidP="00E60BC3">
            <w:pPr>
              <w:jc w:val="center"/>
              <w:rPr>
                <w:rFonts w:asciiTheme="minorHAnsi" w:hAnsiTheme="minorHAnsi" w:cstheme="minorHAnsi"/>
                <w:b/>
                <w:sz w:val="22"/>
                <w:szCs w:val="22"/>
              </w:rPr>
            </w:pPr>
            <w:r>
              <w:rPr>
                <w:rFonts w:asciiTheme="minorHAnsi" w:hAnsiTheme="minorHAnsi" w:cstheme="minorHAnsi"/>
                <w:b/>
                <w:color w:val="FFFFFF" w:themeColor="background1"/>
                <w:sz w:val="22"/>
                <w:szCs w:val="22"/>
              </w:rPr>
              <w:t>Cost Bifurcation of 36</w:t>
            </w:r>
            <w:r w:rsidRPr="00BB1650">
              <w:rPr>
                <w:rFonts w:asciiTheme="minorHAnsi" w:hAnsiTheme="minorHAnsi" w:cstheme="minorHAnsi"/>
                <w:b/>
                <w:color w:val="FFFFFF" w:themeColor="background1"/>
                <w:sz w:val="22"/>
                <w:szCs w:val="22"/>
              </w:rPr>
              <w:t xml:space="preserve"> MW (DC) Solar Power Project</w:t>
            </w:r>
          </w:p>
        </w:tc>
      </w:tr>
      <w:tr w:rsidR="00D649AD" w:rsidRPr="00BB1650" w14:paraId="06031DCE" w14:textId="77777777" w:rsidTr="00D649AD">
        <w:trPr>
          <w:trHeight w:val="300"/>
        </w:trPr>
        <w:tc>
          <w:tcPr>
            <w:tcW w:w="1449" w:type="pct"/>
            <w:shd w:val="clear" w:color="auto" w:fill="DBE5F1" w:themeFill="accent1" w:themeFillTint="33"/>
            <w:vAlign w:val="center"/>
            <w:hideMark/>
          </w:tcPr>
          <w:p w14:paraId="7B6B7719" w14:textId="77777777" w:rsidR="00D119EA" w:rsidRPr="00BB1650" w:rsidRDefault="00D119EA" w:rsidP="00E60BC3">
            <w:pP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Particular</w:t>
            </w:r>
          </w:p>
        </w:tc>
        <w:tc>
          <w:tcPr>
            <w:tcW w:w="580" w:type="pct"/>
            <w:shd w:val="clear" w:color="auto" w:fill="DBE5F1" w:themeFill="accent1" w:themeFillTint="33"/>
            <w:noWrap/>
            <w:vAlign w:val="center"/>
            <w:hideMark/>
          </w:tcPr>
          <w:p w14:paraId="64C4F0EB" w14:textId="77777777" w:rsidR="00D119EA" w:rsidRPr="00BB1650" w:rsidRDefault="00D119EA" w:rsidP="00E60BC3">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Cost/MW</w:t>
            </w:r>
          </w:p>
        </w:tc>
        <w:tc>
          <w:tcPr>
            <w:tcW w:w="725" w:type="pct"/>
            <w:shd w:val="clear" w:color="auto" w:fill="DBE5F1" w:themeFill="accent1" w:themeFillTint="33"/>
            <w:noWrap/>
            <w:vAlign w:val="center"/>
            <w:hideMark/>
          </w:tcPr>
          <w:p w14:paraId="725B4481" w14:textId="77777777" w:rsidR="00D119EA" w:rsidRPr="00BB1650" w:rsidRDefault="00D119EA" w:rsidP="00E60BC3">
            <w:pPr>
              <w:ind w:left="-108" w:right="-114"/>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MW (DC)</w:t>
            </w:r>
          </w:p>
        </w:tc>
        <w:tc>
          <w:tcPr>
            <w:tcW w:w="797" w:type="pct"/>
            <w:shd w:val="clear" w:color="auto" w:fill="DBE5F1" w:themeFill="accent1" w:themeFillTint="33"/>
            <w:noWrap/>
            <w:vAlign w:val="center"/>
            <w:hideMark/>
          </w:tcPr>
          <w:p w14:paraId="3260009A" w14:textId="77777777" w:rsidR="00D119EA" w:rsidRPr="00BB1650" w:rsidRDefault="00D119EA" w:rsidP="00E60BC3">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c>
          <w:tcPr>
            <w:tcW w:w="652" w:type="pct"/>
            <w:shd w:val="clear" w:color="auto" w:fill="DBE5F1" w:themeFill="accent1" w:themeFillTint="33"/>
            <w:noWrap/>
            <w:vAlign w:val="center"/>
            <w:hideMark/>
          </w:tcPr>
          <w:p w14:paraId="2803D19D" w14:textId="77777777" w:rsidR="00D119EA" w:rsidRPr="00BB1650" w:rsidRDefault="00D119EA" w:rsidP="00E60BC3">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GST</w:t>
            </w:r>
          </w:p>
        </w:tc>
        <w:tc>
          <w:tcPr>
            <w:tcW w:w="797" w:type="pct"/>
            <w:shd w:val="clear" w:color="auto" w:fill="DBE5F1" w:themeFill="accent1" w:themeFillTint="33"/>
            <w:noWrap/>
            <w:vAlign w:val="center"/>
            <w:hideMark/>
          </w:tcPr>
          <w:p w14:paraId="358D3A52" w14:textId="77777777" w:rsidR="00D119EA" w:rsidRPr="00BB1650" w:rsidRDefault="00D119EA" w:rsidP="00E60BC3">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r>
      <w:tr w:rsidR="00D649AD" w:rsidRPr="00BB1650" w14:paraId="31C77511" w14:textId="77777777" w:rsidTr="00D649AD">
        <w:trPr>
          <w:trHeight w:val="2550"/>
        </w:trPr>
        <w:tc>
          <w:tcPr>
            <w:tcW w:w="1449" w:type="pct"/>
            <w:shd w:val="clear" w:color="auto" w:fill="auto"/>
            <w:vAlign w:val="bottom"/>
            <w:hideMark/>
          </w:tcPr>
          <w:p w14:paraId="409B1C49" w14:textId="77777777" w:rsidR="00D119EA" w:rsidRPr="00BB1650" w:rsidRDefault="00D119EA" w:rsidP="00E60BC3">
            <w:pPr>
              <w:ind w:right="-110"/>
              <w:rPr>
                <w:rFonts w:asciiTheme="minorHAnsi" w:hAnsiTheme="minorHAnsi" w:cstheme="minorHAnsi"/>
                <w:color w:val="000000"/>
                <w:sz w:val="22"/>
                <w:szCs w:val="22"/>
              </w:rPr>
            </w:pPr>
            <w:r w:rsidRPr="00BB1650">
              <w:rPr>
                <w:rFonts w:asciiTheme="minorHAnsi" w:hAnsiTheme="minorHAnsi" w:cstheme="minorHAnsi"/>
                <w:color w:val="000000"/>
                <w:sz w:val="22"/>
                <w:szCs w:val="22"/>
              </w:rPr>
              <w:t>Supply of Solar panel and Construction of Solar Park with supply of PV panel Tier-1 Top Con, Inverter, all required, Inverter duty transformer, Aux. transformer, LTDB, MMS, HT cable, LT cable, DC cable, Earthing cable, HDPE pipe, cable accessories, Earthing strip, Metering. Balance of Plant (Land, Permits, Approvals, Land Fencing, Approach Road, Internal Line, Commissioning) (Auto Tracker)</w:t>
            </w:r>
          </w:p>
        </w:tc>
        <w:tc>
          <w:tcPr>
            <w:tcW w:w="580" w:type="pct"/>
            <w:shd w:val="clear" w:color="auto" w:fill="auto"/>
            <w:noWrap/>
            <w:vAlign w:val="center"/>
            <w:hideMark/>
          </w:tcPr>
          <w:p w14:paraId="1998FC0E" w14:textId="77777777" w:rsidR="00D119EA" w:rsidRPr="00BB1650" w:rsidRDefault="00D119EA" w:rsidP="00E60BC3">
            <w:pPr>
              <w:jc w:val="center"/>
              <w:rPr>
                <w:rFonts w:asciiTheme="minorHAnsi" w:hAnsiTheme="minorHAnsi" w:cstheme="minorHAnsi"/>
                <w:color w:val="000000"/>
                <w:sz w:val="22"/>
                <w:szCs w:val="22"/>
              </w:rPr>
            </w:pPr>
            <w:r w:rsidRPr="001F2A0E">
              <w:rPr>
                <w:rFonts w:asciiTheme="minorHAnsi" w:hAnsiTheme="minorHAnsi" w:cstheme="minorHAnsi"/>
                <w:color w:val="000000"/>
                <w:sz w:val="22"/>
                <w:szCs w:val="22"/>
                <w:lang w:bidi="gu-IN"/>
              </w:rPr>
              <w:t>32000000</w:t>
            </w:r>
          </w:p>
        </w:tc>
        <w:tc>
          <w:tcPr>
            <w:tcW w:w="725" w:type="pct"/>
            <w:shd w:val="clear" w:color="auto" w:fill="auto"/>
            <w:noWrap/>
            <w:vAlign w:val="center"/>
            <w:hideMark/>
          </w:tcPr>
          <w:p w14:paraId="1D0A6F44" w14:textId="77777777" w:rsidR="00D119EA" w:rsidRPr="00BB1650" w:rsidRDefault="00D119EA" w:rsidP="00E60BC3">
            <w:pPr>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p>
        </w:tc>
        <w:tc>
          <w:tcPr>
            <w:tcW w:w="797" w:type="pct"/>
            <w:shd w:val="clear" w:color="auto" w:fill="auto"/>
            <w:noWrap/>
            <w:vAlign w:val="center"/>
            <w:hideMark/>
          </w:tcPr>
          <w:p w14:paraId="345B56CD" w14:textId="77777777" w:rsidR="00D119EA" w:rsidRPr="00407B8E" w:rsidRDefault="00D119EA" w:rsidP="00E60BC3">
            <w:pPr>
              <w:jc w:val="center"/>
              <w:rPr>
                <w:rFonts w:asciiTheme="minorHAnsi" w:hAnsiTheme="minorHAnsi" w:cstheme="minorHAnsi"/>
                <w:color w:val="000000"/>
                <w:sz w:val="22"/>
                <w:szCs w:val="22"/>
              </w:rPr>
            </w:pPr>
            <w:r w:rsidRPr="00407B8E">
              <w:rPr>
                <w:rFonts w:asciiTheme="minorHAnsi" w:hAnsiTheme="minorHAnsi" w:cstheme="minorHAnsi"/>
                <w:bCs/>
                <w:color w:val="000000"/>
                <w:sz w:val="22"/>
                <w:szCs w:val="22"/>
                <w:lang w:bidi="gu-IN"/>
              </w:rPr>
              <w:t>1152000000</w:t>
            </w:r>
          </w:p>
        </w:tc>
        <w:tc>
          <w:tcPr>
            <w:tcW w:w="652" w:type="pct"/>
            <w:shd w:val="clear" w:color="auto" w:fill="auto"/>
            <w:noWrap/>
            <w:vAlign w:val="center"/>
            <w:hideMark/>
          </w:tcPr>
          <w:p w14:paraId="2F1DBACF" w14:textId="77777777" w:rsidR="00D119EA" w:rsidRPr="00BB1650" w:rsidRDefault="00D119EA" w:rsidP="00E60BC3">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13.80%</w:t>
            </w:r>
          </w:p>
        </w:tc>
        <w:tc>
          <w:tcPr>
            <w:tcW w:w="797" w:type="pct"/>
            <w:shd w:val="clear" w:color="auto" w:fill="auto"/>
            <w:noWrap/>
            <w:vAlign w:val="center"/>
            <w:hideMark/>
          </w:tcPr>
          <w:p w14:paraId="229463DA" w14:textId="77777777" w:rsidR="00D119EA" w:rsidRPr="00BB1650" w:rsidRDefault="00D119EA" w:rsidP="00E60BC3">
            <w:pPr>
              <w:jc w:val="center"/>
              <w:rPr>
                <w:rFonts w:asciiTheme="minorHAnsi" w:hAnsiTheme="minorHAnsi" w:cstheme="minorHAnsi"/>
                <w:color w:val="000000"/>
                <w:sz w:val="22"/>
                <w:szCs w:val="22"/>
              </w:rPr>
            </w:pPr>
          </w:p>
        </w:tc>
      </w:tr>
      <w:tr w:rsidR="00D649AD" w:rsidRPr="00BB1650" w14:paraId="2F652F2B" w14:textId="77777777" w:rsidTr="00D649AD">
        <w:trPr>
          <w:trHeight w:val="300"/>
        </w:trPr>
        <w:tc>
          <w:tcPr>
            <w:tcW w:w="1449" w:type="pct"/>
            <w:shd w:val="clear" w:color="auto" w:fill="DBE5F1" w:themeFill="accent1" w:themeFillTint="33"/>
            <w:vAlign w:val="center"/>
            <w:hideMark/>
          </w:tcPr>
          <w:p w14:paraId="4BE2E2F8" w14:textId="77777777" w:rsidR="00D119EA" w:rsidRPr="00BB1650" w:rsidRDefault="00D119EA" w:rsidP="00E60BC3">
            <w:pPr>
              <w:jc w:val="center"/>
              <w:rPr>
                <w:rFonts w:asciiTheme="minorHAnsi" w:hAnsiTheme="minorHAnsi" w:cstheme="minorHAnsi"/>
                <w:b/>
                <w:color w:val="000000"/>
                <w:sz w:val="22"/>
                <w:szCs w:val="22"/>
              </w:rPr>
            </w:pPr>
            <w:r>
              <w:rPr>
                <w:rFonts w:asciiTheme="minorHAnsi" w:hAnsiTheme="minorHAnsi" w:cstheme="minorHAnsi"/>
                <w:b/>
                <w:color w:val="000000"/>
                <w:sz w:val="22"/>
                <w:szCs w:val="22"/>
              </w:rPr>
              <w:t>Total Amount for 36</w:t>
            </w:r>
            <w:r w:rsidRPr="00BB1650">
              <w:rPr>
                <w:rFonts w:asciiTheme="minorHAnsi" w:hAnsiTheme="minorHAnsi" w:cstheme="minorHAnsi"/>
                <w:b/>
                <w:color w:val="000000"/>
                <w:sz w:val="22"/>
                <w:szCs w:val="22"/>
              </w:rPr>
              <w:t xml:space="preserve"> MW Solar (DC)</w:t>
            </w:r>
          </w:p>
        </w:tc>
        <w:tc>
          <w:tcPr>
            <w:tcW w:w="580" w:type="pct"/>
            <w:shd w:val="clear" w:color="auto" w:fill="DBE5F1" w:themeFill="accent1" w:themeFillTint="33"/>
            <w:noWrap/>
            <w:vAlign w:val="center"/>
            <w:hideMark/>
          </w:tcPr>
          <w:p w14:paraId="5A2A1D1B" w14:textId="77777777" w:rsidR="00D119EA" w:rsidRPr="00407B8E" w:rsidRDefault="00D119EA" w:rsidP="00E60BC3">
            <w:pPr>
              <w:jc w:val="center"/>
              <w:rPr>
                <w:rFonts w:asciiTheme="minorHAnsi" w:hAnsiTheme="minorHAnsi" w:cstheme="minorHAnsi"/>
                <w:b/>
                <w:color w:val="000000"/>
                <w:sz w:val="22"/>
                <w:szCs w:val="22"/>
              </w:rPr>
            </w:pPr>
            <w:r w:rsidRPr="00407B8E">
              <w:rPr>
                <w:rFonts w:asciiTheme="minorHAnsi" w:hAnsiTheme="minorHAnsi" w:cstheme="minorHAnsi"/>
                <w:b/>
                <w:color w:val="000000"/>
                <w:sz w:val="22"/>
                <w:szCs w:val="22"/>
                <w:lang w:bidi="gu-IN"/>
              </w:rPr>
              <w:t>32000000</w:t>
            </w:r>
          </w:p>
        </w:tc>
        <w:tc>
          <w:tcPr>
            <w:tcW w:w="725" w:type="pct"/>
            <w:shd w:val="clear" w:color="auto" w:fill="DBE5F1" w:themeFill="accent1" w:themeFillTint="33"/>
            <w:noWrap/>
            <w:vAlign w:val="center"/>
            <w:hideMark/>
          </w:tcPr>
          <w:p w14:paraId="1CAB8CEC" w14:textId="77777777" w:rsidR="00D119EA" w:rsidRPr="00BB1650" w:rsidRDefault="00D119EA" w:rsidP="00E60BC3">
            <w:pPr>
              <w:jc w:val="center"/>
              <w:rPr>
                <w:rFonts w:asciiTheme="minorHAnsi" w:hAnsiTheme="minorHAnsi" w:cstheme="minorHAnsi"/>
                <w:b/>
                <w:color w:val="000000"/>
                <w:sz w:val="22"/>
                <w:szCs w:val="22"/>
              </w:rPr>
            </w:pPr>
            <w:r>
              <w:rPr>
                <w:rFonts w:asciiTheme="minorHAnsi" w:hAnsiTheme="minorHAnsi" w:cstheme="minorHAnsi"/>
                <w:b/>
                <w:color w:val="000000"/>
                <w:sz w:val="22"/>
                <w:szCs w:val="22"/>
              </w:rPr>
              <w:t>36</w:t>
            </w:r>
          </w:p>
        </w:tc>
        <w:tc>
          <w:tcPr>
            <w:tcW w:w="797" w:type="pct"/>
            <w:shd w:val="clear" w:color="auto" w:fill="DBE5F1" w:themeFill="accent1" w:themeFillTint="33"/>
            <w:noWrap/>
            <w:vAlign w:val="center"/>
            <w:hideMark/>
          </w:tcPr>
          <w:p w14:paraId="7C49F3BA" w14:textId="77777777" w:rsidR="00D119EA" w:rsidRPr="00407B8E" w:rsidRDefault="00D119EA" w:rsidP="00E60BC3">
            <w:pPr>
              <w:jc w:val="center"/>
              <w:rPr>
                <w:rFonts w:asciiTheme="minorHAnsi" w:hAnsiTheme="minorHAnsi" w:cstheme="minorHAnsi"/>
                <w:b/>
                <w:color w:val="000000"/>
                <w:sz w:val="22"/>
                <w:szCs w:val="22"/>
              </w:rPr>
            </w:pPr>
            <w:r w:rsidRPr="00407B8E">
              <w:rPr>
                <w:rFonts w:asciiTheme="minorHAnsi" w:hAnsiTheme="minorHAnsi" w:cstheme="minorHAnsi"/>
                <w:b/>
                <w:bCs/>
                <w:color w:val="000000"/>
                <w:sz w:val="22"/>
                <w:szCs w:val="22"/>
                <w:lang w:bidi="gu-IN"/>
              </w:rPr>
              <w:t>1152000000</w:t>
            </w:r>
          </w:p>
        </w:tc>
        <w:tc>
          <w:tcPr>
            <w:tcW w:w="652" w:type="pct"/>
            <w:shd w:val="clear" w:color="auto" w:fill="DBE5F1" w:themeFill="accent1" w:themeFillTint="33"/>
            <w:noWrap/>
            <w:vAlign w:val="center"/>
            <w:hideMark/>
          </w:tcPr>
          <w:p w14:paraId="3C18170A" w14:textId="77777777" w:rsidR="00D119EA" w:rsidRPr="00BB1650" w:rsidRDefault="00D119EA" w:rsidP="00E60BC3">
            <w:pPr>
              <w:jc w:val="center"/>
              <w:rPr>
                <w:rFonts w:asciiTheme="minorHAnsi" w:hAnsiTheme="minorHAnsi" w:cstheme="minorHAnsi"/>
                <w:b/>
                <w:color w:val="000000"/>
                <w:sz w:val="22"/>
                <w:szCs w:val="22"/>
              </w:rPr>
            </w:pPr>
            <w:r w:rsidRPr="001F2A0E">
              <w:rPr>
                <w:rFonts w:asciiTheme="minorHAnsi" w:hAnsiTheme="minorHAnsi" w:cstheme="minorHAnsi"/>
                <w:b/>
                <w:bCs/>
                <w:color w:val="000000"/>
                <w:sz w:val="22"/>
                <w:szCs w:val="22"/>
                <w:lang w:bidi="gu-IN"/>
              </w:rPr>
              <w:t>158976000</w:t>
            </w:r>
          </w:p>
        </w:tc>
        <w:tc>
          <w:tcPr>
            <w:tcW w:w="797" w:type="pct"/>
            <w:shd w:val="clear" w:color="auto" w:fill="DBE5F1" w:themeFill="accent1" w:themeFillTint="33"/>
            <w:noWrap/>
            <w:vAlign w:val="center"/>
            <w:hideMark/>
          </w:tcPr>
          <w:p w14:paraId="0338A6D7" w14:textId="77777777" w:rsidR="00D119EA" w:rsidRPr="00BB1650" w:rsidRDefault="00D119EA" w:rsidP="00E60BC3">
            <w:pPr>
              <w:jc w:val="center"/>
              <w:rPr>
                <w:rFonts w:asciiTheme="minorHAnsi" w:hAnsiTheme="minorHAnsi" w:cstheme="minorHAnsi"/>
                <w:b/>
                <w:color w:val="000000"/>
                <w:sz w:val="22"/>
                <w:szCs w:val="22"/>
              </w:rPr>
            </w:pPr>
            <w:r w:rsidRPr="001F2A0E">
              <w:rPr>
                <w:rFonts w:asciiTheme="minorHAnsi" w:hAnsiTheme="minorHAnsi" w:cstheme="minorHAnsi"/>
                <w:b/>
                <w:bCs/>
                <w:color w:val="000000"/>
                <w:sz w:val="22"/>
                <w:szCs w:val="22"/>
                <w:lang w:bidi="gu-IN"/>
              </w:rPr>
              <w:t>1310976000</w:t>
            </w:r>
          </w:p>
        </w:tc>
      </w:tr>
    </w:tbl>
    <w:p w14:paraId="57CF4CC7" w14:textId="77777777" w:rsidR="00D119EA" w:rsidRPr="004778F0" w:rsidRDefault="00D119EA" w:rsidP="00D119EA">
      <w:pPr>
        <w:pStyle w:val="ListParagraph"/>
        <w:spacing w:after="240" w:line="360" w:lineRule="auto"/>
        <w:ind w:left="709" w:right="-717"/>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tbl>
      <w:tblPr>
        <w:tblW w:w="4896"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2975"/>
        <w:gridCol w:w="1984"/>
        <w:gridCol w:w="1557"/>
        <w:gridCol w:w="1704"/>
      </w:tblGrid>
      <w:tr w:rsidR="00D119EA" w:rsidRPr="00D119EA" w14:paraId="02F5AFA0" w14:textId="77777777" w:rsidTr="00B65B15">
        <w:trPr>
          <w:trHeight w:val="300"/>
        </w:trPr>
        <w:tc>
          <w:tcPr>
            <w:tcW w:w="5000" w:type="pct"/>
            <w:gridSpan w:val="5"/>
            <w:shd w:val="clear" w:color="auto" w:fill="002060"/>
            <w:noWrap/>
            <w:vAlign w:val="center"/>
            <w:hideMark/>
          </w:tcPr>
          <w:p w14:paraId="46C15C10"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Cost Bifurcation of 27.3 MW Wind Power Project (2.1 MW * 13 Nos. WTGs)</w:t>
            </w:r>
          </w:p>
        </w:tc>
      </w:tr>
      <w:tr w:rsidR="00B65B15" w:rsidRPr="00D119EA" w14:paraId="42DB71FD" w14:textId="77777777" w:rsidTr="00B65B15">
        <w:trPr>
          <w:trHeight w:val="300"/>
        </w:trPr>
        <w:tc>
          <w:tcPr>
            <w:tcW w:w="798" w:type="pct"/>
            <w:shd w:val="clear" w:color="auto" w:fill="DBE5F1" w:themeFill="accent1" w:themeFillTint="33"/>
            <w:noWrap/>
            <w:vAlign w:val="center"/>
            <w:hideMark/>
          </w:tcPr>
          <w:p w14:paraId="265F507D" w14:textId="77777777" w:rsidR="00D119EA" w:rsidRPr="00D119EA" w:rsidRDefault="00D119EA" w:rsidP="00D119EA">
            <w:pPr>
              <w:spacing w:line="276" w:lineRule="auto"/>
              <w:jc w:val="center"/>
              <w:rPr>
                <w:rFonts w:asciiTheme="minorHAnsi" w:hAnsiTheme="minorHAnsi" w:cstheme="minorHAnsi"/>
                <w:b/>
                <w:bCs/>
                <w:sz w:val="22"/>
                <w:szCs w:val="22"/>
              </w:rPr>
            </w:pPr>
            <w:bookmarkStart w:id="3" w:name="_GoBack"/>
            <w:bookmarkEnd w:id="3"/>
            <w:r w:rsidRPr="00D119EA">
              <w:rPr>
                <w:rFonts w:asciiTheme="minorHAnsi" w:hAnsiTheme="minorHAnsi" w:cstheme="minorHAnsi"/>
                <w:b/>
                <w:bCs/>
                <w:sz w:val="22"/>
                <w:szCs w:val="22"/>
              </w:rPr>
              <w:t>Description</w:t>
            </w:r>
          </w:p>
        </w:tc>
        <w:tc>
          <w:tcPr>
            <w:tcW w:w="1521" w:type="pct"/>
            <w:shd w:val="clear" w:color="auto" w:fill="DBE5F1" w:themeFill="accent1" w:themeFillTint="33"/>
            <w:noWrap/>
            <w:vAlign w:val="center"/>
            <w:hideMark/>
          </w:tcPr>
          <w:p w14:paraId="319F8A34"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Particular</w:t>
            </w:r>
          </w:p>
        </w:tc>
        <w:tc>
          <w:tcPr>
            <w:tcW w:w="1014" w:type="pct"/>
            <w:shd w:val="clear" w:color="auto" w:fill="DBE5F1" w:themeFill="accent1" w:themeFillTint="33"/>
            <w:noWrap/>
            <w:vAlign w:val="center"/>
            <w:hideMark/>
          </w:tcPr>
          <w:p w14:paraId="5085BF9C"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Basic</w:t>
            </w:r>
          </w:p>
        </w:tc>
        <w:tc>
          <w:tcPr>
            <w:tcW w:w="796" w:type="pct"/>
            <w:shd w:val="clear" w:color="auto" w:fill="DBE5F1" w:themeFill="accent1" w:themeFillTint="33"/>
            <w:noWrap/>
            <w:vAlign w:val="center"/>
            <w:hideMark/>
          </w:tcPr>
          <w:p w14:paraId="3614B1E4"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GST@12%</w:t>
            </w:r>
          </w:p>
        </w:tc>
        <w:tc>
          <w:tcPr>
            <w:tcW w:w="871" w:type="pct"/>
            <w:shd w:val="clear" w:color="auto" w:fill="DBE5F1" w:themeFill="accent1" w:themeFillTint="33"/>
            <w:noWrap/>
            <w:vAlign w:val="center"/>
            <w:hideMark/>
          </w:tcPr>
          <w:p w14:paraId="52F95916"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w:t>
            </w:r>
          </w:p>
        </w:tc>
      </w:tr>
      <w:tr w:rsidR="00B65B15" w:rsidRPr="00D119EA" w14:paraId="5B73D506" w14:textId="77777777" w:rsidTr="00B65B15">
        <w:trPr>
          <w:trHeight w:val="300"/>
        </w:trPr>
        <w:tc>
          <w:tcPr>
            <w:tcW w:w="798" w:type="pct"/>
            <w:vMerge w:val="restart"/>
            <w:shd w:val="clear" w:color="auto" w:fill="auto"/>
            <w:noWrap/>
            <w:vAlign w:val="center"/>
            <w:hideMark/>
          </w:tcPr>
          <w:p w14:paraId="7CD24FE5" w14:textId="785BEA19" w:rsidR="00D119EA" w:rsidRPr="002B3BED" w:rsidRDefault="00D119EA" w:rsidP="002B3BED">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Supply</w:t>
            </w:r>
          </w:p>
        </w:tc>
        <w:tc>
          <w:tcPr>
            <w:tcW w:w="1521" w:type="pct"/>
            <w:shd w:val="clear" w:color="auto" w:fill="auto"/>
            <w:noWrap/>
            <w:vAlign w:val="center"/>
            <w:hideMark/>
          </w:tcPr>
          <w:p w14:paraId="574D7003" w14:textId="77777777"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WOEG</w:t>
            </w:r>
          </w:p>
        </w:tc>
        <w:tc>
          <w:tcPr>
            <w:tcW w:w="1014" w:type="pct"/>
            <w:shd w:val="clear" w:color="auto" w:fill="auto"/>
            <w:noWrap/>
            <w:vAlign w:val="center"/>
            <w:hideMark/>
          </w:tcPr>
          <w:p w14:paraId="50CF11E8"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144286161</w:t>
            </w:r>
          </w:p>
        </w:tc>
        <w:tc>
          <w:tcPr>
            <w:tcW w:w="796" w:type="pct"/>
            <w:shd w:val="clear" w:color="auto" w:fill="auto"/>
            <w:noWrap/>
            <w:vAlign w:val="center"/>
            <w:hideMark/>
          </w:tcPr>
          <w:p w14:paraId="32EEE3EC"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17314339</w:t>
            </w:r>
          </w:p>
        </w:tc>
        <w:tc>
          <w:tcPr>
            <w:tcW w:w="871" w:type="pct"/>
            <w:shd w:val="clear" w:color="auto" w:fill="auto"/>
            <w:noWrap/>
            <w:vAlign w:val="center"/>
            <w:hideMark/>
          </w:tcPr>
          <w:p w14:paraId="11AAAB21"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161600500</w:t>
            </w:r>
          </w:p>
        </w:tc>
      </w:tr>
      <w:tr w:rsidR="00B65B15" w:rsidRPr="00D119EA" w14:paraId="507ECA00" w14:textId="77777777" w:rsidTr="00B65B15">
        <w:trPr>
          <w:trHeight w:val="300"/>
        </w:trPr>
        <w:tc>
          <w:tcPr>
            <w:tcW w:w="798" w:type="pct"/>
            <w:vMerge/>
            <w:shd w:val="clear" w:color="auto" w:fill="auto"/>
            <w:vAlign w:val="center"/>
            <w:hideMark/>
          </w:tcPr>
          <w:p w14:paraId="05C01E53" w14:textId="77777777"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14:paraId="36581325" w14:textId="77777777"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Stub</w:t>
            </w:r>
          </w:p>
        </w:tc>
        <w:tc>
          <w:tcPr>
            <w:tcW w:w="1014" w:type="pct"/>
            <w:shd w:val="clear" w:color="auto" w:fill="auto"/>
            <w:noWrap/>
            <w:vAlign w:val="center"/>
            <w:hideMark/>
          </w:tcPr>
          <w:p w14:paraId="6BE346BC"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1697320</w:t>
            </w:r>
          </w:p>
        </w:tc>
        <w:tc>
          <w:tcPr>
            <w:tcW w:w="796" w:type="pct"/>
            <w:shd w:val="clear" w:color="auto" w:fill="auto"/>
            <w:noWrap/>
            <w:vAlign w:val="center"/>
            <w:hideMark/>
          </w:tcPr>
          <w:p w14:paraId="091D8167"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203678</w:t>
            </w:r>
          </w:p>
        </w:tc>
        <w:tc>
          <w:tcPr>
            <w:tcW w:w="871" w:type="pct"/>
            <w:shd w:val="clear" w:color="auto" w:fill="auto"/>
            <w:noWrap/>
            <w:vAlign w:val="center"/>
            <w:hideMark/>
          </w:tcPr>
          <w:p w14:paraId="4BF9FD7F"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1900998</w:t>
            </w:r>
          </w:p>
        </w:tc>
      </w:tr>
      <w:tr w:rsidR="00B65B15" w:rsidRPr="00D119EA" w14:paraId="78F438A6" w14:textId="77777777" w:rsidTr="00B65B15">
        <w:trPr>
          <w:trHeight w:val="300"/>
        </w:trPr>
        <w:tc>
          <w:tcPr>
            <w:tcW w:w="798" w:type="pct"/>
            <w:vMerge/>
            <w:shd w:val="clear" w:color="auto" w:fill="auto"/>
            <w:vAlign w:val="center"/>
            <w:hideMark/>
          </w:tcPr>
          <w:p w14:paraId="2B184C2D" w14:textId="77777777"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14:paraId="5E2F1C95" w14:textId="77777777"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Stub Hardware</w:t>
            </w:r>
          </w:p>
        </w:tc>
        <w:tc>
          <w:tcPr>
            <w:tcW w:w="1014" w:type="pct"/>
            <w:shd w:val="clear" w:color="auto" w:fill="auto"/>
            <w:noWrap/>
            <w:vAlign w:val="center"/>
            <w:hideMark/>
          </w:tcPr>
          <w:p w14:paraId="50686FD9"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101929</w:t>
            </w:r>
          </w:p>
        </w:tc>
        <w:tc>
          <w:tcPr>
            <w:tcW w:w="796" w:type="pct"/>
            <w:shd w:val="clear" w:color="auto" w:fill="auto"/>
            <w:noWrap/>
            <w:vAlign w:val="center"/>
            <w:hideMark/>
          </w:tcPr>
          <w:p w14:paraId="5197AB00"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12231</w:t>
            </w:r>
          </w:p>
        </w:tc>
        <w:tc>
          <w:tcPr>
            <w:tcW w:w="871" w:type="pct"/>
            <w:shd w:val="clear" w:color="auto" w:fill="auto"/>
            <w:noWrap/>
            <w:vAlign w:val="center"/>
            <w:hideMark/>
          </w:tcPr>
          <w:p w14:paraId="428810AB"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114160</w:t>
            </w:r>
          </w:p>
        </w:tc>
      </w:tr>
      <w:tr w:rsidR="00B65B15" w:rsidRPr="00D119EA" w14:paraId="637B94F5" w14:textId="77777777" w:rsidTr="00B65B15">
        <w:trPr>
          <w:trHeight w:val="300"/>
        </w:trPr>
        <w:tc>
          <w:tcPr>
            <w:tcW w:w="798" w:type="pct"/>
            <w:vMerge/>
            <w:shd w:val="clear" w:color="auto" w:fill="auto"/>
            <w:vAlign w:val="center"/>
            <w:hideMark/>
          </w:tcPr>
          <w:p w14:paraId="4C2E31EA" w14:textId="77777777"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14:paraId="233DB05B" w14:textId="77777777"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Packaged SS</w:t>
            </w:r>
          </w:p>
        </w:tc>
        <w:tc>
          <w:tcPr>
            <w:tcW w:w="1014" w:type="pct"/>
            <w:shd w:val="clear" w:color="auto" w:fill="auto"/>
            <w:noWrap/>
            <w:vAlign w:val="center"/>
            <w:hideMark/>
          </w:tcPr>
          <w:p w14:paraId="10A35E71"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3914590</w:t>
            </w:r>
          </w:p>
        </w:tc>
        <w:tc>
          <w:tcPr>
            <w:tcW w:w="796" w:type="pct"/>
            <w:shd w:val="clear" w:color="auto" w:fill="auto"/>
            <w:noWrap/>
            <w:vAlign w:val="center"/>
            <w:hideMark/>
          </w:tcPr>
          <w:p w14:paraId="666ABE2F"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469751</w:t>
            </w:r>
          </w:p>
        </w:tc>
        <w:tc>
          <w:tcPr>
            <w:tcW w:w="871" w:type="pct"/>
            <w:shd w:val="clear" w:color="auto" w:fill="auto"/>
            <w:noWrap/>
            <w:vAlign w:val="center"/>
            <w:hideMark/>
          </w:tcPr>
          <w:p w14:paraId="280F0690"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4384341</w:t>
            </w:r>
          </w:p>
        </w:tc>
      </w:tr>
      <w:tr w:rsidR="00B65B15" w:rsidRPr="00D119EA" w14:paraId="20A11218" w14:textId="77777777" w:rsidTr="00B65B15">
        <w:trPr>
          <w:trHeight w:val="300"/>
        </w:trPr>
        <w:tc>
          <w:tcPr>
            <w:tcW w:w="2319" w:type="pct"/>
            <w:gridSpan w:val="2"/>
            <w:shd w:val="clear" w:color="auto" w:fill="DBE5F1" w:themeFill="accent1" w:themeFillTint="33"/>
            <w:noWrap/>
            <w:vAlign w:val="center"/>
            <w:hideMark/>
          </w:tcPr>
          <w:p w14:paraId="170E6242"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lastRenderedPageBreak/>
              <w:t>Total</w:t>
            </w:r>
          </w:p>
        </w:tc>
        <w:tc>
          <w:tcPr>
            <w:tcW w:w="1014" w:type="pct"/>
            <w:shd w:val="clear" w:color="auto" w:fill="DBE5F1" w:themeFill="accent1" w:themeFillTint="33"/>
            <w:noWrap/>
            <w:vAlign w:val="center"/>
            <w:hideMark/>
          </w:tcPr>
          <w:p w14:paraId="1DDC3CFE"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150000000</w:t>
            </w:r>
          </w:p>
        </w:tc>
        <w:tc>
          <w:tcPr>
            <w:tcW w:w="796" w:type="pct"/>
            <w:shd w:val="clear" w:color="auto" w:fill="DBE5F1" w:themeFill="accent1" w:themeFillTint="33"/>
            <w:noWrap/>
            <w:vAlign w:val="center"/>
            <w:hideMark/>
          </w:tcPr>
          <w:p w14:paraId="251CACE6"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18000000</w:t>
            </w:r>
          </w:p>
        </w:tc>
        <w:tc>
          <w:tcPr>
            <w:tcW w:w="871" w:type="pct"/>
            <w:shd w:val="clear" w:color="auto" w:fill="DBE5F1" w:themeFill="accent1" w:themeFillTint="33"/>
            <w:noWrap/>
            <w:vAlign w:val="center"/>
            <w:hideMark/>
          </w:tcPr>
          <w:p w14:paraId="5821B81D"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168000000</w:t>
            </w:r>
          </w:p>
        </w:tc>
      </w:tr>
      <w:tr w:rsidR="00D119EA" w:rsidRPr="00D119EA" w14:paraId="54E32CFC" w14:textId="77777777" w:rsidTr="00B65B15">
        <w:trPr>
          <w:trHeight w:val="300"/>
        </w:trPr>
        <w:tc>
          <w:tcPr>
            <w:tcW w:w="5000" w:type="pct"/>
            <w:gridSpan w:val="5"/>
            <w:shd w:val="clear" w:color="auto" w:fill="002060"/>
            <w:noWrap/>
            <w:vAlign w:val="center"/>
            <w:hideMark/>
          </w:tcPr>
          <w:p w14:paraId="5E3FE93A"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BOP (Balance of Plant) Cost</w:t>
            </w:r>
          </w:p>
        </w:tc>
      </w:tr>
      <w:tr w:rsidR="00B65B15" w:rsidRPr="00D119EA" w14:paraId="5CD3BFF9" w14:textId="77777777" w:rsidTr="00B65B15">
        <w:trPr>
          <w:trHeight w:val="300"/>
        </w:trPr>
        <w:tc>
          <w:tcPr>
            <w:tcW w:w="798" w:type="pct"/>
            <w:shd w:val="clear" w:color="auto" w:fill="DBE5F1" w:themeFill="accent1" w:themeFillTint="33"/>
            <w:noWrap/>
            <w:vAlign w:val="center"/>
            <w:hideMark/>
          </w:tcPr>
          <w:p w14:paraId="2A41B45D"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Description</w:t>
            </w:r>
          </w:p>
        </w:tc>
        <w:tc>
          <w:tcPr>
            <w:tcW w:w="1521" w:type="pct"/>
            <w:shd w:val="clear" w:color="auto" w:fill="DBE5F1" w:themeFill="accent1" w:themeFillTint="33"/>
            <w:noWrap/>
            <w:vAlign w:val="center"/>
            <w:hideMark/>
          </w:tcPr>
          <w:p w14:paraId="35B10E15"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Particular</w:t>
            </w:r>
          </w:p>
        </w:tc>
        <w:tc>
          <w:tcPr>
            <w:tcW w:w="1014" w:type="pct"/>
            <w:shd w:val="clear" w:color="auto" w:fill="DBE5F1" w:themeFill="accent1" w:themeFillTint="33"/>
            <w:noWrap/>
            <w:vAlign w:val="center"/>
            <w:hideMark/>
          </w:tcPr>
          <w:p w14:paraId="6475FB3E"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Basic</w:t>
            </w:r>
          </w:p>
        </w:tc>
        <w:tc>
          <w:tcPr>
            <w:tcW w:w="796" w:type="pct"/>
            <w:shd w:val="clear" w:color="auto" w:fill="DBE5F1" w:themeFill="accent1" w:themeFillTint="33"/>
            <w:noWrap/>
            <w:vAlign w:val="center"/>
            <w:hideMark/>
          </w:tcPr>
          <w:p w14:paraId="1D345B88"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GST@18%</w:t>
            </w:r>
          </w:p>
        </w:tc>
        <w:tc>
          <w:tcPr>
            <w:tcW w:w="871" w:type="pct"/>
            <w:shd w:val="clear" w:color="auto" w:fill="DBE5F1" w:themeFill="accent1" w:themeFillTint="33"/>
            <w:noWrap/>
            <w:vAlign w:val="center"/>
            <w:hideMark/>
          </w:tcPr>
          <w:p w14:paraId="7CA83A5B"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w:t>
            </w:r>
          </w:p>
        </w:tc>
      </w:tr>
      <w:tr w:rsidR="00B65B15" w:rsidRPr="00D119EA" w14:paraId="0CA8D15E" w14:textId="77777777" w:rsidTr="00B65B15">
        <w:trPr>
          <w:trHeight w:val="300"/>
        </w:trPr>
        <w:tc>
          <w:tcPr>
            <w:tcW w:w="798" w:type="pct"/>
            <w:vMerge w:val="restart"/>
            <w:shd w:val="clear" w:color="auto" w:fill="auto"/>
            <w:noWrap/>
            <w:vAlign w:val="center"/>
            <w:hideMark/>
          </w:tcPr>
          <w:p w14:paraId="4278AAAB" w14:textId="77777777" w:rsid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 xml:space="preserve">Balance of Plant </w:t>
            </w:r>
          </w:p>
          <w:p w14:paraId="2A383B96"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(BOP)</w:t>
            </w:r>
          </w:p>
        </w:tc>
        <w:tc>
          <w:tcPr>
            <w:tcW w:w="1521" w:type="pct"/>
            <w:shd w:val="clear" w:color="auto" w:fill="auto"/>
            <w:noWrap/>
            <w:vAlign w:val="center"/>
            <w:hideMark/>
          </w:tcPr>
          <w:p w14:paraId="4A52BEAF" w14:textId="77777777"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Road Development</w:t>
            </w:r>
          </w:p>
        </w:tc>
        <w:tc>
          <w:tcPr>
            <w:tcW w:w="1014" w:type="pct"/>
            <w:shd w:val="clear" w:color="auto" w:fill="auto"/>
            <w:noWrap/>
            <w:vAlign w:val="center"/>
            <w:hideMark/>
          </w:tcPr>
          <w:p w14:paraId="636A2D91"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5084746</w:t>
            </w:r>
          </w:p>
        </w:tc>
        <w:tc>
          <w:tcPr>
            <w:tcW w:w="796" w:type="pct"/>
            <w:shd w:val="clear" w:color="auto" w:fill="auto"/>
            <w:noWrap/>
            <w:vAlign w:val="center"/>
            <w:hideMark/>
          </w:tcPr>
          <w:p w14:paraId="7B630663"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915254</w:t>
            </w:r>
          </w:p>
        </w:tc>
        <w:tc>
          <w:tcPr>
            <w:tcW w:w="871" w:type="pct"/>
            <w:shd w:val="clear" w:color="auto" w:fill="auto"/>
            <w:noWrap/>
            <w:vAlign w:val="center"/>
            <w:hideMark/>
          </w:tcPr>
          <w:p w14:paraId="20F907B1"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6000000</w:t>
            </w:r>
          </w:p>
        </w:tc>
      </w:tr>
      <w:tr w:rsidR="00B65B15" w:rsidRPr="00D119EA" w14:paraId="1D3109A1" w14:textId="77777777" w:rsidTr="00B65B15">
        <w:trPr>
          <w:trHeight w:val="300"/>
        </w:trPr>
        <w:tc>
          <w:tcPr>
            <w:tcW w:w="798" w:type="pct"/>
            <w:vMerge/>
            <w:shd w:val="clear" w:color="auto" w:fill="auto"/>
            <w:vAlign w:val="center"/>
            <w:hideMark/>
          </w:tcPr>
          <w:p w14:paraId="4374C23D" w14:textId="77777777"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14:paraId="714C75C0" w14:textId="77777777"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Civil work for Foundation</w:t>
            </w:r>
          </w:p>
        </w:tc>
        <w:tc>
          <w:tcPr>
            <w:tcW w:w="1014" w:type="pct"/>
            <w:shd w:val="clear" w:color="auto" w:fill="auto"/>
            <w:noWrap/>
            <w:vAlign w:val="center"/>
            <w:hideMark/>
          </w:tcPr>
          <w:p w14:paraId="1D4E2D8E"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12711864</w:t>
            </w:r>
          </w:p>
        </w:tc>
        <w:tc>
          <w:tcPr>
            <w:tcW w:w="796" w:type="pct"/>
            <w:shd w:val="clear" w:color="auto" w:fill="auto"/>
            <w:noWrap/>
            <w:vAlign w:val="center"/>
            <w:hideMark/>
          </w:tcPr>
          <w:p w14:paraId="5B365C27"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2288136</w:t>
            </w:r>
          </w:p>
        </w:tc>
        <w:tc>
          <w:tcPr>
            <w:tcW w:w="871" w:type="pct"/>
            <w:shd w:val="clear" w:color="auto" w:fill="auto"/>
            <w:noWrap/>
            <w:vAlign w:val="center"/>
            <w:hideMark/>
          </w:tcPr>
          <w:p w14:paraId="4F7A2D84"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15000000</w:t>
            </w:r>
          </w:p>
        </w:tc>
      </w:tr>
      <w:tr w:rsidR="00B65B15" w:rsidRPr="00D119EA" w14:paraId="16362499" w14:textId="77777777" w:rsidTr="00B65B15">
        <w:trPr>
          <w:trHeight w:val="300"/>
        </w:trPr>
        <w:tc>
          <w:tcPr>
            <w:tcW w:w="798" w:type="pct"/>
            <w:vMerge/>
            <w:shd w:val="clear" w:color="auto" w:fill="auto"/>
            <w:vAlign w:val="center"/>
            <w:hideMark/>
          </w:tcPr>
          <w:p w14:paraId="7D4B35CF" w14:textId="77777777"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14:paraId="495C3B9D" w14:textId="77777777"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USS Material</w:t>
            </w:r>
          </w:p>
        </w:tc>
        <w:tc>
          <w:tcPr>
            <w:tcW w:w="1014" w:type="pct"/>
            <w:shd w:val="clear" w:color="auto" w:fill="auto"/>
            <w:noWrap/>
            <w:vAlign w:val="center"/>
            <w:hideMark/>
          </w:tcPr>
          <w:p w14:paraId="7267C1C9"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10084746</w:t>
            </w:r>
          </w:p>
        </w:tc>
        <w:tc>
          <w:tcPr>
            <w:tcW w:w="796" w:type="pct"/>
            <w:shd w:val="clear" w:color="auto" w:fill="auto"/>
            <w:noWrap/>
            <w:vAlign w:val="center"/>
            <w:hideMark/>
          </w:tcPr>
          <w:p w14:paraId="11822E5D"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1815254</w:t>
            </w:r>
          </w:p>
        </w:tc>
        <w:tc>
          <w:tcPr>
            <w:tcW w:w="871" w:type="pct"/>
            <w:shd w:val="clear" w:color="auto" w:fill="auto"/>
            <w:noWrap/>
            <w:vAlign w:val="center"/>
            <w:hideMark/>
          </w:tcPr>
          <w:p w14:paraId="4A396074"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11900000</w:t>
            </w:r>
          </w:p>
        </w:tc>
      </w:tr>
      <w:tr w:rsidR="00B65B15" w:rsidRPr="00D119EA" w14:paraId="25910586" w14:textId="77777777" w:rsidTr="00B65B15">
        <w:trPr>
          <w:trHeight w:val="300"/>
        </w:trPr>
        <w:tc>
          <w:tcPr>
            <w:tcW w:w="798" w:type="pct"/>
            <w:vMerge/>
            <w:shd w:val="clear" w:color="auto" w:fill="auto"/>
            <w:vAlign w:val="center"/>
            <w:hideMark/>
          </w:tcPr>
          <w:p w14:paraId="3626CEFC" w14:textId="77777777"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14:paraId="09DF6561" w14:textId="77777777"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33 KV Line Material</w:t>
            </w:r>
          </w:p>
        </w:tc>
        <w:tc>
          <w:tcPr>
            <w:tcW w:w="1014" w:type="pct"/>
            <w:shd w:val="clear" w:color="auto" w:fill="auto"/>
            <w:noWrap/>
            <w:vAlign w:val="center"/>
            <w:hideMark/>
          </w:tcPr>
          <w:p w14:paraId="5A40E6D2"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12661017</w:t>
            </w:r>
          </w:p>
        </w:tc>
        <w:tc>
          <w:tcPr>
            <w:tcW w:w="796" w:type="pct"/>
            <w:shd w:val="clear" w:color="auto" w:fill="auto"/>
            <w:noWrap/>
            <w:vAlign w:val="center"/>
            <w:hideMark/>
          </w:tcPr>
          <w:p w14:paraId="06E3E30E"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2278983</w:t>
            </w:r>
          </w:p>
        </w:tc>
        <w:tc>
          <w:tcPr>
            <w:tcW w:w="871" w:type="pct"/>
            <w:shd w:val="clear" w:color="auto" w:fill="auto"/>
            <w:noWrap/>
            <w:vAlign w:val="center"/>
            <w:hideMark/>
          </w:tcPr>
          <w:p w14:paraId="6F8A3E9D"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14940000</w:t>
            </w:r>
          </w:p>
        </w:tc>
      </w:tr>
      <w:tr w:rsidR="00B65B15" w:rsidRPr="00D119EA" w14:paraId="2916935F" w14:textId="77777777" w:rsidTr="00B65B15">
        <w:trPr>
          <w:trHeight w:val="300"/>
        </w:trPr>
        <w:tc>
          <w:tcPr>
            <w:tcW w:w="798" w:type="pct"/>
            <w:vMerge/>
            <w:shd w:val="clear" w:color="auto" w:fill="auto"/>
            <w:vAlign w:val="center"/>
            <w:hideMark/>
          </w:tcPr>
          <w:p w14:paraId="478D9C27" w14:textId="77777777"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14:paraId="1EAC6008" w14:textId="77777777"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Erection</w:t>
            </w:r>
          </w:p>
        </w:tc>
        <w:tc>
          <w:tcPr>
            <w:tcW w:w="1014" w:type="pct"/>
            <w:shd w:val="clear" w:color="auto" w:fill="auto"/>
            <w:noWrap/>
            <w:vAlign w:val="center"/>
            <w:hideMark/>
          </w:tcPr>
          <w:p w14:paraId="55ECE0E8"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8135593</w:t>
            </w:r>
          </w:p>
        </w:tc>
        <w:tc>
          <w:tcPr>
            <w:tcW w:w="796" w:type="pct"/>
            <w:shd w:val="clear" w:color="auto" w:fill="auto"/>
            <w:noWrap/>
            <w:vAlign w:val="center"/>
            <w:hideMark/>
          </w:tcPr>
          <w:p w14:paraId="7B7D017D"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1464407</w:t>
            </w:r>
          </w:p>
        </w:tc>
        <w:tc>
          <w:tcPr>
            <w:tcW w:w="871" w:type="pct"/>
            <w:shd w:val="clear" w:color="auto" w:fill="auto"/>
            <w:noWrap/>
            <w:vAlign w:val="center"/>
            <w:hideMark/>
          </w:tcPr>
          <w:p w14:paraId="05AF171E"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9600000</w:t>
            </w:r>
          </w:p>
        </w:tc>
      </w:tr>
      <w:tr w:rsidR="00B65B15" w:rsidRPr="00D119EA" w14:paraId="6B40E2FA" w14:textId="77777777" w:rsidTr="00B65B15">
        <w:trPr>
          <w:trHeight w:val="300"/>
        </w:trPr>
        <w:tc>
          <w:tcPr>
            <w:tcW w:w="798" w:type="pct"/>
            <w:vMerge/>
            <w:shd w:val="clear" w:color="auto" w:fill="auto"/>
            <w:vAlign w:val="center"/>
            <w:hideMark/>
          </w:tcPr>
          <w:p w14:paraId="62206333" w14:textId="77777777"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14:paraId="0F8A8481" w14:textId="77777777"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Commissioning</w:t>
            </w:r>
          </w:p>
        </w:tc>
        <w:tc>
          <w:tcPr>
            <w:tcW w:w="1014" w:type="pct"/>
            <w:shd w:val="clear" w:color="auto" w:fill="auto"/>
            <w:noWrap/>
            <w:vAlign w:val="center"/>
            <w:hideMark/>
          </w:tcPr>
          <w:p w14:paraId="500A0EB2"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4237288</w:t>
            </w:r>
          </w:p>
        </w:tc>
        <w:tc>
          <w:tcPr>
            <w:tcW w:w="796" w:type="pct"/>
            <w:shd w:val="clear" w:color="auto" w:fill="auto"/>
            <w:noWrap/>
            <w:vAlign w:val="center"/>
            <w:hideMark/>
          </w:tcPr>
          <w:p w14:paraId="2CE2A798"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762712</w:t>
            </w:r>
          </w:p>
        </w:tc>
        <w:tc>
          <w:tcPr>
            <w:tcW w:w="871" w:type="pct"/>
            <w:shd w:val="clear" w:color="auto" w:fill="auto"/>
            <w:noWrap/>
            <w:vAlign w:val="center"/>
            <w:hideMark/>
          </w:tcPr>
          <w:p w14:paraId="0E443F66"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5000000</w:t>
            </w:r>
          </w:p>
        </w:tc>
      </w:tr>
      <w:tr w:rsidR="00B65B15" w:rsidRPr="00D119EA" w14:paraId="7A29E3A1" w14:textId="77777777" w:rsidTr="00B65B15">
        <w:trPr>
          <w:trHeight w:val="300"/>
        </w:trPr>
        <w:tc>
          <w:tcPr>
            <w:tcW w:w="798" w:type="pct"/>
            <w:vMerge/>
            <w:shd w:val="clear" w:color="auto" w:fill="auto"/>
            <w:vAlign w:val="center"/>
            <w:hideMark/>
          </w:tcPr>
          <w:p w14:paraId="33507021" w14:textId="77777777" w:rsidR="00D119EA" w:rsidRPr="00D119EA" w:rsidRDefault="00D119EA" w:rsidP="00D119EA">
            <w:pPr>
              <w:spacing w:line="276" w:lineRule="auto"/>
              <w:rPr>
                <w:rFonts w:asciiTheme="minorHAnsi" w:hAnsiTheme="minorHAnsi" w:cstheme="minorHAnsi"/>
                <w:b/>
                <w:bCs/>
                <w:sz w:val="22"/>
                <w:szCs w:val="22"/>
              </w:rPr>
            </w:pPr>
          </w:p>
        </w:tc>
        <w:tc>
          <w:tcPr>
            <w:tcW w:w="1521" w:type="pct"/>
            <w:shd w:val="clear" w:color="auto" w:fill="auto"/>
            <w:noWrap/>
            <w:vAlign w:val="center"/>
            <w:hideMark/>
          </w:tcPr>
          <w:p w14:paraId="2FEA7DA0" w14:textId="77777777" w:rsidR="00D119EA" w:rsidRPr="00D119EA" w:rsidRDefault="00D119EA" w:rsidP="00D119EA">
            <w:pPr>
              <w:spacing w:line="276" w:lineRule="auto"/>
              <w:rPr>
                <w:rFonts w:asciiTheme="minorHAnsi" w:hAnsiTheme="minorHAnsi" w:cstheme="minorHAnsi"/>
                <w:sz w:val="22"/>
                <w:szCs w:val="22"/>
              </w:rPr>
            </w:pPr>
            <w:r w:rsidRPr="00D119EA">
              <w:rPr>
                <w:rFonts w:asciiTheme="minorHAnsi" w:hAnsiTheme="minorHAnsi" w:cstheme="minorHAnsi"/>
                <w:sz w:val="22"/>
                <w:szCs w:val="22"/>
              </w:rPr>
              <w:t>Storage, Security &amp; Insurance</w:t>
            </w:r>
          </w:p>
        </w:tc>
        <w:tc>
          <w:tcPr>
            <w:tcW w:w="1014" w:type="pct"/>
            <w:shd w:val="clear" w:color="auto" w:fill="auto"/>
            <w:noWrap/>
            <w:vAlign w:val="center"/>
            <w:hideMark/>
          </w:tcPr>
          <w:p w14:paraId="51E24295"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5084746</w:t>
            </w:r>
          </w:p>
        </w:tc>
        <w:tc>
          <w:tcPr>
            <w:tcW w:w="796" w:type="pct"/>
            <w:shd w:val="clear" w:color="auto" w:fill="auto"/>
            <w:noWrap/>
            <w:vAlign w:val="center"/>
            <w:hideMark/>
          </w:tcPr>
          <w:p w14:paraId="702137B3"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915254</w:t>
            </w:r>
          </w:p>
        </w:tc>
        <w:tc>
          <w:tcPr>
            <w:tcW w:w="871" w:type="pct"/>
            <w:shd w:val="clear" w:color="auto" w:fill="auto"/>
            <w:noWrap/>
            <w:vAlign w:val="center"/>
            <w:hideMark/>
          </w:tcPr>
          <w:p w14:paraId="4562CB9B" w14:textId="77777777" w:rsidR="00D119EA" w:rsidRPr="00D119EA" w:rsidRDefault="00D119EA" w:rsidP="00D119EA">
            <w:pPr>
              <w:spacing w:line="276" w:lineRule="auto"/>
              <w:jc w:val="center"/>
              <w:rPr>
                <w:rFonts w:asciiTheme="minorHAnsi" w:hAnsiTheme="minorHAnsi" w:cstheme="minorHAnsi"/>
                <w:sz w:val="22"/>
                <w:szCs w:val="22"/>
              </w:rPr>
            </w:pPr>
            <w:r w:rsidRPr="00D119EA">
              <w:rPr>
                <w:rFonts w:asciiTheme="minorHAnsi" w:hAnsiTheme="minorHAnsi" w:cstheme="minorHAnsi"/>
                <w:sz w:val="22"/>
                <w:szCs w:val="22"/>
              </w:rPr>
              <w:t>6000000</w:t>
            </w:r>
          </w:p>
        </w:tc>
      </w:tr>
      <w:tr w:rsidR="00B65B15" w:rsidRPr="00D119EA" w14:paraId="15727702" w14:textId="77777777" w:rsidTr="00B65B15">
        <w:trPr>
          <w:trHeight w:val="300"/>
        </w:trPr>
        <w:tc>
          <w:tcPr>
            <w:tcW w:w="2319" w:type="pct"/>
            <w:gridSpan w:val="2"/>
            <w:shd w:val="clear" w:color="auto" w:fill="DBE5F1" w:themeFill="accent1" w:themeFillTint="33"/>
            <w:vAlign w:val="center"/>
            <w:hideMark/>
          </w:tcPr>
          <w:p w14:paraId="340E8E07"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w:t>
            </w:r>
          </w:p>
        </w:tc>
        <w:tc>
          <w:tcPr>
            <w:tcW w:w="1014" w:type="pct"/>
            <w:shd w:val="clear" w:color="auto" w:fill="DBE5F1" w:themeFill="accent1" w:themeFillTint="33"/>
            <w:noWrap/>
            <w:vAlign w:val="center"/>
            <w:hideMark/>
          </w:tcPr>
          <w:p w14:paraId="2D6B63CF"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58000000</w:t>
            </w:r>
          </w:p>
        </w:tc>
        <w:tc>
          <w:tcPr>
            <w:tcW w:w="796" w:type="pct"/>
            <w:shd w:val="clear" w:color="auto" w:fill="DBE5F1" w:themeFill="accent1" w:themeFillTint="33"/>
            <w:noWrap/>
            <w:vAlign w:val="center"/>
            <w:hideMark/>
          </w:tcPr>
          <w:p w14:paraId="0BE0B7B2"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10440000</w:t>
            </w:r>
          </w:p>
        </w:tc>
        <w:tc>
          <w:tcPr>
            <w:tcW w:w="871" w:type="pct"/>
            <w:shd w:val="clear" w:color="auto" w:fill="DBE5F1" w:themeFill="accent1" w:themeFillTint="33"/>
            <w:noWrap/>
            <w:vAlign w:val="center"/>
            <w:hideMark/>
          </w:tcPr>
          <w:p w14:paraId="46F3E3AE"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68440000</w:t>
            </w:r>
          </w:p>
        </w:tc>
      </w:tr>
      <w:tr w:rsidR="00B65B15" w:rsidRPr="00D119EA" w14:paraId="14A25773" w14:textId="77777777" w:rsidTr="00B65B15">
        <w:trPr>
          <w:trHeight w:val="300"/>
        </w:trPr>
        <w:tc>
          <w:tcPr>
            <w:tcW w:w="2319" w:type="pct"/>
            <w:gridSpan w:val="2"/>
            <w:shd w:val="clear" w:color="auto" w:fill="DBE5F1" w:themeFill="accent1" w:themeFillTint="33"/>
            <w:vAlign w:val="center"/>
            <w:hideMark/>
          </w:tcPr>
          <w:p w14:paraId="634C57AC"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Grand Total</w:t>
            </w:r>
          </w:p>
        </w:tc>
        <w:tc>
          <w:tcPr>
            <w:tcW w:w="1014" w:type="pct"/>
            <w:shd w:val="clear" w:color="auto" w:fill="DBE5F1" w:themeFill="accent1" w:themeFillTint="33"/>
            <w:noWrap/>
            <w:vAlign w:val="center"/>
            <w:hideMark/>
          </w:tcPr>
          <w:p w14:paraId="02CC5A6C"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208000000</w:t>
            </w:r>
          </w:p>
        </w:tc>
        <w:tc>
          <w:tcPr>
            <w:tcW w:w="796" w:type="pct"/>
            <w:shd w:val="clear" w:color="auto" w:fill="DBE5F1" w:themeFill="accent1" w:themeFillTint="33"/>
            <w:noWrap/>
            <w:vAlign w:val="center"/>
            <w:hideMark/>
          </w:tcPr>
          <w:p w14:paraId="74B59B27"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28704000</w:t>
            </w:r>
          </w:p>
        </w:tc>
        <w:tc>
          <w:tcPr>
            <w:tcW w:w="871" w:type="pct"/>
            <w:shd w:val="clear" w:color="auto" w:fill="DBE5F1" w:themeFill="accent1" w:themeFillTint="33"/>
            <w:noWrap/>
            <w:vAlign w:val="center"/>
            <w:hideMark/>
          </w:tcPr>
          <w:p w14:paraId="760E10AB"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236440000</w:t>
            </w:r>
          </w:p>
        </w:tc>
      </w:tr>
      <w:tr w:rsidR="00B65B15" w:rsidRPr="00D119EA" w14:paraId="4FA6F846" w14:textId="77777777" w:rsidTr="00B65B15">
        <w:trPr>
          <w:trHeight w:val="300"/>
        </w:trPr>
        <w:tc>
          <w:tcPr>
            <w:tcW w:w="2319" w:type="pct"/>
            <w:gridSpan w:val="2"/>
            <w:shd w:val="clear" w:color="auto" w:fill="002060"/>
            <w:noWrap/>
            <w:vAlign w:val="center"/>
            <w:hideMark/>
          </w:tcPr>
          <w:p w14:paraId="33019CD6"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Total amount for 13 WTGs Nos. 27.3 MW</w:t>
            </w:r>
          </w:p>
        </w:tc>
        <w:tc>
          <w:tcPr>
            <w:tcW w:w="1014" w:type="pct"/>
            <w:shd w:val="clear" w:color="auto" w:fill="002060"/>
            <w:noWrap/>
            <w:vAlign w:val="center"/>
            <w:hideMark/>
          </w:tcPr>
          <w:p w14:paraId="5FEA9136"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2704000000</w:t>
            </w:r>
          </w:p>
        </w:tc>
        <w:tc>
          <w:tcPr>
            <w:tcW w:w="796" w:type="pct"/>
            <w:shd w:val="clear" w:color="auto" w:fill="002060"/>
            <w:noWrap/>
            <w:vAlign w:val="center"/>
            <w:hideMark/>
          </w:tcPr>
          <w:p w14:paraId="44D1ABCB"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373152000</w:t>
            </w:r>
          </w:p>
        </w:tc>
        <w:tc>
          <w:tcPr>
            <w:tcW w:w="871" w:type="pct"/>
            <w:shd w:val="clear" w:color="auto" w:fill="002060"/>
            <w:noWrap/>
            <w:vAlign w:val="center"/>
            <w:hideMark/>
          </w:tcPr>
          <w:p w14:paraId="3AB86928" w14:textId="77777777" w:rsidR="00D119EA" w:rsidRPr="00D119EA" w:rsidRDefault="00D119EA" w:rsidP="00D119EA">
            <w:pPr>
              <w:spacing w:line="276" w:lineRule="auto"/>
              <w:jc w:val="center"/>
              <w:rPr>
                <w:rFonts w:asciiTheme="minorHAnsi" w:hAnsiTheme="minorHAnsi" w:cstheme="minorHAnsi"/>
                <w:b/>
                <w:bCs/>
                <w:sz w:val="22"/>
                <w:szCs w:val="22"/>
              </w:rPr>
            </w:pPr>
            <w:r w:rsidRPr="00D119EA">
              <w:rPr>
                <w:rFonts w:asciiTheme="minorHAnsi" w:hAnsiTheme="minorHAnsi" w:cstheme="minorHAnsi"/>
                <w:b/>
                <w:bCs/>
                <w:sz w:val="22"/>
                <w:szCs w:val="22"/>
              </w:rPr>
              <w:t>3077152000</w:t>
            </w:r>
          </w:p>
        </w:tc>
      </w:tr>
    </w:tbl>
    <w:p w14:paraId="538F7FFA" w14:textId="77777777" w:rsidR="00D119EA" w:rsidRDefault="00D119EA" w:rsidP="00D119EA">
      <w:pPr>
        <w:pStyle w:val="ListParagraph"/>
        <w:spacing w:line="360" w:lineRule="auto"/>
        <w:ind w:left="709" w:right="-717"/>
        <w:jc w:val="right"/>
        <w:rPr>
          <w:rFonts w:ascii="Arial" w:hAnsi="Arial" w:cs="Arial"/>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14:paraId="432D7EE6" w14:textId="77777777" w:rsidR="000C2F07" w:rsidRPr="00BC52AF" w:rsidRDefault="00B65B15" w:rsidP="00BC52AF">
      <w:pPr>
        <w:pStyle w:val="ListParagraph"/>
        <w:spacing w:before="240" w:line="360" w:lineRule="auto"/>
        <w:ind w:left="709" w:right="-8"/>
        <w:jc w:val="both"/>
        <w:rPr>
          <w:rFonts w:ascii="Arial" w:hAnsi="Arial" w:cs="Arial"/>
          <w:sz w:val="22"/>
        </w:rPr>
      </w:pPr>
      <w:r w:rsidRPr="007F34EF">
        <w:rPr>
          <w:rFonts w:ascii="Arial" w:hAnsi="Arial" w:cs="Arial"/>
          <w:sz w:val="22"/>
        </w:rPr>
        <w:t xml:space="preserve">As per EPC agreement, the estimated cost the plant will be ~INR </w:t>
      </w:r>
      <w:r>
        <w:rPr>
          <w:rFonts w:ascii="Arial" w:hAnsi="Arial" w:cs="Arial"/>
          <w:sz w:val="22"/>
        </w:rPr>
        <w:t>416.87</w:t>
      </w:r>
      <w:r w:rsidRPr="007F34EF">
        <w:rPr>
          <w:rFonts w:ascii="Arial" w:hAnsi="Arial" w:cs="Arial"/>
          <w:sz w:val="22"/>
        </w:rPr>
        <w:t xml:space="preserve"> Crore including the procurement and installation of plant &amp; machinery.</w:t>
      </w:r>
      <w:r>
        <w:rPr>
          <w:rFonts w:ascii="Arial" w:hAnsi="Arial" w:cs="Arial"/>
          <w:sz w:val="22"/>
        </w:rPr>
        <w:t xml:space="preserve"> </w:t>
      </w:r>
      <w:r w:rsidR="00BC52AF">
        <w:rPr>
          <w:rFonts w:ascii="Arial" w:hAnsi="Arial" w:cs="Arial"/>
          <w:sz w:val="22"/>
        </w:rPr>
        <w:t xml:space="preserve">We have relied upon the data/information provided to us by the client for the </w:t>
      </w:r>
      <w:r w:rsidR="0011691E" w:rsidRPr="00B65B15">
        <w:rPr>
          <w:rFonts w:ascii="Arial" w:hAnsi="Arial" w:cs="Arial"/>
          <w:sz w:val="22"/>
        </w:rPr>
        <w:t xml:space="preserve">estimated cost of the Plant &amp; Machinery </w:t>
      </w:r>
      <w:r w:rsidR="00996C15" w:rsidRPr="00B65B15">
        <w:rPr>
          <w:rFonts w:ascii="Arial" w:hAnsi="Arial" w:cs="Arial"/>
          <w:sz w:val="22"/>
        </w:rPr>
        <w:t>as per EPC agreement</w:t>
      </w:r>
      <w:r w:rsidR="0011691E" w:rsidRPr="00B65B15">
        <w:rPr>
          <w:rFonts w:ascii="Arial" w:hAnsi="Arial" w:cs="Arial"/>
          <w:sz w:val="22"/>
        </w:rPr>
        <w:t xml:space="preserve">. </w:t>
      </w:r>
      <w:r w:rsidR="00BC52AF">
        <w:rPr>
          <w:rFonts w:ascii="Arial" w:hAnsi="Arial" w:cs="Arial"/>
          <w:sz w:val="22"/>
        </w:rPr>
        <w:t>It is to be noted here that the d</w:t>
      </w:r>
      <w:r w:rsidR="00BC52AF" w:rsidRPr="00BC52AF">
        <w:rPr>
          <w:rFonts w:ascii="Arial" w:hAnsi="Arial" w:cs="Arial"/>
          <w:sz w:val="22"/>
          <w:szCs w:val="22"/>
          <w:lang w:eastAsia="en-IN"/>
        </w:rPr>
        <w:t>etailed</w:t>
      </w:r>
      <w:r w:rsidR="00DE3072" w:rsidRPr="00BC52AF">
        <w:rPr>
          <w:rFonts w:ascii="Arial" w:hAnsi="Arial" w:cs="Arial"/>
          <w:sz w:val="22"/>
          <w:szCs w:val="22"/>
          <w:lang w:eastAsia="en-IN"/>
        </w:rPr>
        <w:t xml:space="preserve"> cost vetting is out of scope of this TEV report.</w:t>
      </w:r>
    </w:p>
    <w:p w14:paraId="436A18AB" w14:textId="77777777"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14:paraId="58412D2A" w14:textId="77777777"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14:paraId="576E8451" w14:textId="77777777" w:rsidR="00AB0A83" w:rsidRPr="00531C94" w:rsidRDefault="00AE0877" w:rsidP="005E179C">
      <w:pPr>
        <w:pStyle w:val="ListParagraph"/>
        <w:autoSpaceDE w:val="0"/>
        <w:autoSpaceDN w:val="0"/>
        <w:adjustRightInd w:val="0"/>
        <w:spacing w:before="240" w:after="240" w:line="360" w:lineRule="auto"/>
        <w:ind w:left="1134" w:right="-8"/>
        <w:jc w:val="both"/>
        <w:rPr>
          <w:rFonts w:ascii="Arial" w:eastAsia="Calibri" w:hAnsi="Arial" w:cs="Arial"/>
          <w:color w:val="000000"/>
          <w:sz w:val="22"/>
          <w:szCs w:val="22"/>
        </w:rPr>
      </w:pPr>
      <w:r>
        <w:rPr>
          <w:rFonts w:ascii="Arial" w:hAnsi="Arial" w:cs="Arial"/>
          <w:sz w:val="22"/>
        </w:rPr>
        <w:t xml:space="preserve">As per the data/information provided by the client, </w:t>
      </w:r>
      <w:r w:rsidR="000C1C33">
        <w:rPr>
          <w:rFonts w:ascii="Arial" w:eastAsia="Calibri" w:hAnsi="Arial" w:cs="Arial"/>
          <w:color w:val="000000"/>
          <w:sz w:val="22"/>
          <w:szCs w:val="22"/>
        </w:rPr>
        <w:t>there are two canals nearby the site and drinking water can also be arrange</w:t>
      </w:r>
      <w:r w:rsidR="007F34EF">
        <w:rPr>
          <w:rFonts w:ascii="Arial" w:eastAsia="Calibri" w:hAnsi="Arial" w:cs="Arial"/>
          <w:color w:val="000000"/>
          <w:sz w:val="22"/>
          <w:szCs w:val="22"/>
        </w:rPr>
        <w:t xml:space="preserve">d through </w:t>
      </w:r>
      <w:r w:rsidR="007C4BD5">
        <w:rPr>
          <w:rFonts w:ascii="Arial" w:eastAsia="Calibri" w:hAnsi="Arial" w:cs="Arial"/>
          <w:color w:val="000000"/>
          <w:sz w:val="22"/>
          <w:szCs w:val="22"/>
        </w:rPr>
        <w:t>local municipality supply.</w:t>
      </w:r>
    </w:p>
    <w:p w14:paraId="45D6EC05" w14:textId="77777777" w:rsidR="00803E76" w:rsidRPr="000C1C33"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14:paraId="6129586D" w14:textId="77777777" w:rsidR="000C1C33" w:rsidRPr="000C1C33" w:rsidRDefault="000C1C33" w:rsidP="000C1C33">
      <w:pPr>
        <w:pStyle w:val="ListParagraph"/>
        <w:autoSpaceDE w:val="0"/>
        <w:autoSpaceDN w:val="0"/>
        <w:adjustRightInd w:val="0"/>
        <w:spacing w:before="240" w:after="240" w:line="360" w:lineRule="auto"/>
        <w:ind w:left="1134" w:right="-8"/>
        <w:jc w:val="both"/>
        <w:rPr>
          <w:rFonts w:ascii="Arial" w:hAnsi="Arial" w:cs="Arial"/>
          <w:sz w:val="22"/>
        </w:rPr>
      </w:pPr>
      <w:r w:rsidRPr="000C1C33">
        <w:rPr>
          <w:rFonts w:ascii="Arial" w:hAnsi="Arial" w:cs="Arial"/>
          <w:sz w:val="22"/>
        </w:rPr>
        <w:t>Not required as it is a power generating hybrid power plant itself.</w:t>
      </w:r>
    </w:p>
    <w:p w14:paraId="0A323AEC" w14:textId="77777777" w:rsidR="00A55784" w:rsidRDefault="00A55784" w:rsidP="00290850">
      <w:pPr>
        <w:pStyle w:val="ListParagraph"/>
        <w:tabs>
          <w:tab w:val="left" w:pos="709"/>
        </w:tabs>
        <w:spacing w:after="240" w:line="360" w:lineRule="auto"/>
        <w:ind w:left="709" w:right="-8"/>
        <w:jc w:val="both"/>
        <w:rPr>
          <w:rFonts w:ascii="Arial" w:hAnsi="Arial" w:cs="Arial"/>
          <w:sz w:val="22"/>
        </w:rPr>
      </w:pPr>
    </w:p>
    <w:p w14:paraId="440B23BC" w14:textId="77777777" w:rsidR="00A55784" w:rsidRPr="00290850" w:rsidRDefault="00A55784" w:rsidP="00290850">
      <w:pPr>
        <w:pStyle w:val="ListParagraph"/>
        <w:tabs>
          <w:tab w:val="left" w:pos="709"/>
        </w:tabs>
        <w:spacing w:after="240" w:line="360" w:lineRule="auto"/>
        <w:ind w:left="709" w:right="-8"/>
        <w:jc w:val="both"/>
        <w:rPr>
          <w:rFonts w:ascii="Arial" w:hAnsi="Arial" w:cs="Arial"/>
          <w:sz w:val="22"/>
        </w:rPr>
      </w:pPr>
    </w:p>
    <w:p w14:paraId="7A66BF61" w14:textId="77777777" w:rsidR="000667CE" w:rsidRPr="00290850" w:rsidRDefault="00615045" w:rsidP="00290850">
      <w:pPr>
        <w:pStyle w:val="ListParagraph"/>
        <w:spacing w:after="240" w:line="360" w:lineRule="auto"/>
        <w:ind w:left="709" w:right="-8"/>
        <w:jc w:val="both"/>
        <w:rPr>
          <w:i/>
        </w:rPr>
      </w:pPr>
      <w:r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68BCAB5D" w14:textId="77777777" w:rsidTr="00E22DC1">
        <w:trPr>
          <w:trHeight w:val="20"/>
        </w:trPr>
        <w:tc>
          <w:tcPr>
            <w:tcW w:w="1620" w:type="dxa"/>
            <w:shd w:val="clear" w:color="auto" w:fill="002060"/>
            <w:vAlign w:val="center"/>
          </w:tcPr>
          <w:p w14:paraId="52C8F582"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027F4D14"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29070A59" w14:textId="77777777"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14:paraId="0E24B09B" w14:textId="77777777"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 xml:space="preserve">THE PROPOSED </w:t>
      </w:r>
      <w:r w:rsidR="002C62E6">
        <w:rPr>
          <w:rFonts w:ascii="Arial" w:hAnsi="Arial" w:cs="Arial"/>
          <w:b/>
          <w:sz w:val="22"/>
          <w:szCs w:val="22"/>
          <w:lang w:eastAsia="en-IN"/>
        </w:rPr>
        <w:t xml:space="preserve">WIND </w:t>
      </w:r>
      <w:r w:rsidR="000E1D98">
        <w:rPr>
          <w:rFonts w:ascii="Arial" w:hAnsi="Arial" w:cs="Arial"/>
          <w:b/>
          <w:sz w:val="22"/>
          <w:szCs w:val="22"/>
          <w:lang w:eastAsia="en-IN"/>
        </w:rPr>
        <w:t xml:space="preserve">SOLAR </w:t>
      </w:r>
      <w:r w:rsidR="002C62E6">
        <w:rPr>
          <w:rFonts w:ascii="Arial" w:hAnsi="Arial" w:cs="Arial"/>
          <w:b/>
          <w:sz w:val="22"/>
          <w:szCs w:val="22"/>
          <w:lang w:eastAsia="en-IN"/>
        </w:rPr>
        <w:t xml:space="preserve">HYBRID </w:t>
      </w:r>
      <w:r w:rsidR="000E1D98">
        <w:rPr>
          <w:rFonts w:ascii="Arial" w:hAnsi="Arial" w:cs="Arial"/>
          <w:b/>
          <w:sz w:val="22"/>
          <w:szCs w:val="22"/>
          <w:lang w:eastAsia="en-IN"/>
        </w:rPr>
        <w:t>POWER PLANT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14:paraId="3097ED98" w14:textId="0661E249" w:rsidR="009C088F" w:rsidRPr="000E672B" w:rsidRDefault="001C31AA" w:rsidP="000E672B">
      <w:pPr>
        <w:pStyle w:val="ListParagraph"/>
        <w:autoSpaceDE w:val="0"/>
        <w:autoSpaceDN w:val="0"/>
        <w:adjustRightInd w:val="0"/>
        <w:spacing w:before="240" w:after="240" w:line="360" w:lineRule="auto"/>
        <w:ind w:left="709" w:right="-8"/>
        <w:jc w:val="both"/>
        <w:rPr>
          <w:rFonts w:ascii="Arial" w:hAnsi="Arial" w:cs="Arial"/>
          <w:sz w:val="22"/>
        </w:rPr>
      </w:pPr>
      <w:r>
        <w:rPr>
          <w:rFonts w:ascii="Arial" w:hAnsi="Arial" w:cs="Arial"/>
          <w:sz w:val="22"/>
          <w:szCs w:val="22"/>
        </w:rPr>
        <w:t>It</w:t>
      </w:r>
      <w:r w:rsidR="000E672B" w:rsidRPr="000E672B">
        <w:rPr>
          <w:rFonts w:ascii="Arial" w:hAnsi="Arial" w:cs="Arial"/>
          <w:sz w:val="22"/>
          <w:szCs w:val="22"/>
        </w:rPr>
        <w:t xml:space="preserve"> is a </w:t>
      </w:r>
      <w:r w:rsidR="000C3E6C">
        <w:rPr>
          <w:rFonts w:ascii="Arial" w:hAnsi="Arial" w:cs="Arial"/>
          <w:sz w:val="22"/>
          <w:szCs w:val="22"/>
        </w:rPr>
        <w:t>63.30</w:t>
      </w:r>
      <w:r w:rsidR="000E672B" w:rsidRPr="000E672B">
        <w:rPr>
          <w:rFonts w:ascii="Arial" w:hAnsi="Arial" w:cs="Arial"/>
          <w:sz w:val="22"/>
          <w:szCs w:val="22"/>
        </w:rPr>
        <w:t xml:space="preserve"> M</w:t>
      </w:r>
      <w:r w:rsidR="000C3E6C">
        <w:rPr>
          <w:rFonts w:ascii="Arial" w:hAnsi="Arial" w:cs="Arial"/>
          <w:sz w:val="22"/>
          <w:szCs w:val="22"/>
        </w:rPr>
        <w:t>W Captive hybrid power plant (36</w:t>
      </w:r>
      <w:r w:rsidR="000E672B" w:rsidRPr="000E672B">
        <w:rPr>
          <w:rFonts w:ascii="Arial" w:hAnsi="Arial" w:cs="Arial"/>
          <w:sz w:val="22"/>
          <w:szCs w:val="22"/>
        </w:rPr>
        <w:t xml:space="preserve"> MW DC Solar + </w:t>
      </w:r>
      <w:r w:rsidR="000C3E6C">
        <w:rPr>
          <w:rFonts w:ascii="Arial" w:hAnsi="Arial" w:cs="Arial"/>
          <w:sz w:val="22"/>
          <w:szCs w:val="22"/>
        </w:rPr>
        <w:t>27.30</w:t>
      </w:r>
      <w:r w:rsidR="000E672B" w:rsidRPr="000E672B">
        <w:rPr>
          <w:rFonts w:ascii="Arial" w:hAnsi="Arial" w:cs="Arial"/>
          <w:sz w:val="22"/>
          <w:szCs w:val="22"/>
        </w:rPr>
        <w:t xml:space="preserve"> MW Wind), so whatever </w:t>
      </w:r>
      <w:r>
        <w:rPr>
          <w:rFonts w:ascii="Arial" w:hAnsi="Arial" w:cs="Arial"/>
          <w:sz w:val="22"/>
          <w:szCs w:val="22"/>
        </w:rPr>
        <w:t xml:space="preserve">the plant </w:t>
      </w:r>
      <w:r w:rsidR="000E672B" w:rsidRPr="000E672B">
        <w:rPr>
          <w:rFonts w:ascii="Arial" w:hAnsi="Arial" w:cs="Arial"/>
          <w:sz w:val="22"/>
          <w:szCs w:val="22"/>
        </w:rPr>
        <w:t>will generate here, Gujarat Energy Transmission Corporation Limited (GETCO), power transmission company in the state of Gujarat, India will provide same units credit to the company’s electricity bill unit to unit basis</w:t>
      </w:r>
      <w:r w:rsidR="000E672B">
        <w:rPr>
          <w:rFonts w:ascii="Arial" w:hAnsi="Arial" w:cs="Arial"/>
          <w:sz w:val="22"/>
          <w:szCs w:val="22"/>
        </w:rPr>
        <w:t xml:space="preserve"> </w:t>
      </w:r>
      <w:r w:rsidR="009C088F" w:rsidRPr="000E672B">
        <w:rPr>
          <w:rFonts w:ascii="Arial" w:hAnsi="Arial" w:cs="Arial"/>
          <w:sz w:val="22"/>
        </w:rPr>
        <w:t>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5494"/>
      </w:tblGrid>
      <w:tr w:rsidR="001F073B" w:rsidRPr="00101FA0" w14:paraId="65CF5B9E" w14:textId="77777777" w:rsidTr="001F073B">
        <w:trPr>
          <w:trHeight w:val="420"/>
        </w:trPr>
        <w:tc>
          <w:tcPr>
            <w:tcW w:w="5000" w:type="pct"/>
            <w:gridSpan w:val="2"/>
            <w:shd w:val="clear" w:color="auto" w:fill="002060"/>
            <w:vAlign w:val="center"/>
          </w:tcPr>
          <w:p w14:paraId="4F82BE67" w14:textId="77777777" w:rsidR="001F073B" w:rsidRPr="001F073B" w:rsidRDefault="001F073B" w:rsidP="00336664">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 xml:space="preserve">Capacity of the proposed </w:t>
            </w:r>
            <w:r w:rsidR="00336664">
              <w:rPr>
                <w:rFonts w:asciiTheme="minorHAnsi" w:hAnsiTheme="minorHAnsi" w:cstheme="minorHAnsi"/>
                <w:b/>
                <w:color w:val="FFFFFF" w:themeColor="background1"/>
                <w:sz w:val="22"/>
                <w:szCs w:val="22"/>
              </w:rPr>
              <w:t>Power</w:t>
            </w:r>
            <w:r w:rsidRPr="001F073B">
              <w:rPr>
                <w:rFonts w:asciiTheme="minorHAnsi" w:hAnsiTheme="minorHAnsi" w:cstheme="minorHAnsi"/>
                <w:b/>
                <w:color w:val="FFFFFF" w:themeColor="background1"/>
                <w:sz w:val="22"/>
                <w:szCs w:val="22"/>
              </w:rPr>
              <w:t xml:space="preserve"> plant</w:t>
            </w:r>
          </w:p>
        </w:tc>
      </w:tr>
      <w:tr w:rsidR="001F073B" w:rsidRPr="00101FA0" w14:paraId="54BB0958" w14:textId="77777777" w:rsidTr="000E672B">
        <w:trPr>
          <w:trHeight w:val="346"/>
        </w:trPr>
        <w:tc>
          <w:tcPr>
            <w:tcW w:w="1586" w:type="pct"/>
            <w:shd w:val="clear" w:color="auto" w:fill="DBE5F1" w:themeFill="accent1" w:themeFillTint="33"/>
            <w:vAlign w:val="center"/>
            <w:hideMark/>
          </w:tcPr>
          <w:p w14:paraId="5EFAB34F" w14:textId="77777777"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3414" w:type="pct"/>
            <w:shd w:val="clear" w:color="auto" w:fill="DBE5F1" w:themeFill="accent1" w:themeFillTint="33"/>
            <w:noWrap/>
            <w:vAlign w:val="center"/>
            <w:hideMark/>
          </w:tcPr>
          <w:p w14:paraId="52BDC1A7" w14:textId="77777777"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14:paraId="41818022" w14:textId="77777777" w:rsidTr="000E672B">
        <w:trPr>
          <w:trHeight w:val="408"/>
        </w:trPr>
        <w:tc>
          <w:tcPr>
            <w:tcW w:w="1586" w:type="pct"/>
            <w:shd w:val="clear" w:color="auto" w:fill="auto"/>
            <w:vAlign w:val="center"/>
            <w:hideMark/>
          </w:tcPr>
          <w:p w14:paraId="26626178" w14:textId="77777777" w:rsidR="001F073B" w:rsidRPr="00101FA0" w:rsidRDefault="000E672B"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Solar Power Plant</w:t>
            </w:r>
            <w:r w:rsidR="001F073B" w:rsidRPr="00101FA0">
              <w:rPr>
                <w:rFonts w:asciiTheme="minorHAnsi" w:hAnsiTheme="minorHAnsi" w:cstheme="minorHAnsi"/>
                <w:color w:val="000000"/>
                <w:sz w:val="22"/>
                <w:szCs w:val="22"/>
              </w:rPr>
              <w:t xml:space="preserve"> </w:t>
            </w:r>
          </w:p>
        </w:tc>
        <w:tc>
          <w:tcPr>
            <w:tcW w:w="3414" w:type="pct"/>
            <w:shd w:val="clear" w:color="auto" w:fill="auto"/>
            <w:noWrap/>
            <w:vAlign w:val="center"/>
            <w:hideMark/>
          </w:tcPr>
          <w:p w14:paraId="2741ECAC" w14:textId="77777777" w:rsidR="000E672B"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r w:rsidR="000E672B">
              <w:rPr>
                <w:rFonts w:asciiTheme="minorHAnsi" w:hAnsiTheme="minorHAnsi" w:cstheme="minorHAnsi"/>
                <w:color w:val="000000"/>
                <w:sz w:val="22"/>
                <w:szCs w:val="22"/>
              </w:rPr>
              <w:t xml:space="preserve"> MW </w:t>
            </w:r>
            <w:r w:rsidR="000E672B" w:rsidRPr="000E672B">
              <w:rPr>
                <w:rFonts w:asciiTheme="minorHAnsi" w:hAnsiTheme="minorHAnsi" w:cstheme="minorHAnsi"/>
                <w:color w:val="000000"/>
                <w:sz w:val="22"/>
                <w:szCs w:val="22"/>
              </w:rPr>
              <w:t>(~</w:t>
            </w:r>
            <w:r>
              <w:rPr>
                <w:rFonts w:asciiTheme="minorHAnsi" w:hAnsiTheme="minorHAnsi" w:cstheme="minorHAnsi"/>
                <w:color w:val="000000"/>
                <w:sz w:val="22"/>
                <w:szCs w:val="22"/>
              </w:rPr>
              <w:t>62062</w:t>
            </w:r>
            <w:r w:rsidR="000E672B" w:rsidRPr="000E672B">
              <w:rPr>
                <w:rFonts w:asciiTheme="minorHAnsi" w:hAnsiTheme="minorHAnsi" w:cstheme="minorHAnsi"/>
                <w:color w:val="000000"/>
                <w:sz w:val="22"/>
                <w:szCs w:val="22"/>
              </w:rPr>
              <w:t xml:space="preserve"> nos. of Solar Panel) </w:t>
            </w:r>
          </w:p>
          <w:p w14:paraId="27213F2E" w14:textId="77777777" w:rsidR="001F073B" w:rsidRPr="00101FA0"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58</w:t>
            </w:r>
            <w:r w:rsidR="000E672B" w:rsidRPr="000E672B">
              <w:rPr>
                <w:rFonts w:asciiTheme="minorHAnsi" w:hAnsiTheme="minorHAnsi" w:cstheme="minorHAnsi"/>
                <w:color w:val="000000"/>
                <w:sz w:val="22"/>
                <w:szCs w:val="22"/>
              </w:rPr>
              <w:t xml:space="preserve">0Wp of </w:t>
            </w:r>
            <w:r w:rsidRPr="003064C7">
              <w:rPr>
                <w:rFonts w:asciiTheme="minorHAnsi" w:hAnsiTheme="minorHAnsi" w:cstheme="minorHAnsi"/>
                <w:color w:val="000000"/>
                <w:sz w:val="22"/>
                <w:szCs w:val="22"/>
              </w:rPr>
              <w:t>BiN-08-580</w:t>
            </w:r>
            <w:r>
              <w:rPr>
                <w:rFonts w:asciiTheme="minorHAnsi" w:hAnsiTheme="minorHAnsi" w:cstheme="minorHAnsi"/>
                <w:color w:val="000000"/>
                <w:sz w:val="22"/>
                <w:szCs w:val="22"/>
              </w:rPr>
              <w:t xml:space="preserve"> </w:t>
            </w:r>
            <w:r w:rsidR="000E672B" w:rsidRPr="000E672B">
              <w:rPr>
                <w:rFonts w:asciiTheme="minorHAnsi" w:hAnsiTheme="minorHAnsi" w:cstheme="minorHAnsi"/>
                <w:color w:val="000000"/>
                <w:sz w:val="22"/>
                <w:szCs w:val="22"/>
              </w:rPr>
              <w:t>from Waaree</w:t>
            </w:r>
            <w:r w:rsidR="00F13334">
              <w:rPr>
                <w:rFonts w:asciiTheme="minorHAnsi" w:hAnsiTheme="minorHAnsi" w:cstheme="minorHAnsi"/>
                <w:color w:val="000000"/>
                <w:sz w:val="22"/>
                <w:szCs w:val="22"/>
              </w:rPr>
              <w:t xml:space="preserve"> Energies</w:t>
            </w:r>
            <w:r>
              <w:rPr>
                <w:rFonts w:asciiTheme="minorHAnsi" w:hAnsiTheme="minorHAnsi" w:cstheme="minorHAnsi"/>
                <w:color w:val="000000"/>
                <w:sz w:val="22"/>
                <w:szCs w:val="22"/>
              </w:rPr>
              <w:t xml:space="preserve"> Limited</w:t>
            </w:r>
          </w:p>
        </w:tc>
      </w:tr>
      <w:tr w:rsidR="001F073B" w:rsidRPr="00101FA0" w14:paraId="6711B73D" w14:textId="77777777" w:rsidTr="000E672B">
        <w:trPr>
          <w:trHeight w:val="414"/>
        </w:trPr>
        <w:tc>
          <w:tcPr>
            <w:tcW w:w="1586" w:type="pct"/>
            <w:shd w:val="clear" w:color="auto" w:fill="auto"/>
            <w:vAlign w:val="center"/>
            <w:hideMark/>
          </w:tcPr>
          <w:p w14:paraId="201D6993" w14:textId="77777777" w:rsidR="001F073B" w:rsidRPr="00101FA0" w:rsidRDefault="000E672B" w:rsidP="006660D0">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Wind Power Plant</w:t>
            </w:r>
          </w:p>
        </w:tc>
        <w:tc>
          <w:tcPr>
            <w:tcW w:w="3414" w:type="pct"/>
            <w:shd w:val="clear" w:color="auto" w:fill="auto"/>
            <w:noWrap/>
            <w:vAlign w:val="center"/>
            <w:hideMark/>
          </w:tcPr>
          <w:p w14:paraId="23680259" w14:textId="77777777" w:rsidR="000E672B"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27.30</w:t>
            </w:r>
            <w:r w:rsidR="000E672B">
              <w:rPr>
                <w:rFonts w:asciiTheme="minorHAnsi" w:hAnsiTheme="minorHAnsi" w:cstheme="minorHAnsi"/>
                <w:color w:val="000000"/>
                <w:sz w:val="22"/>
                <w:szCs w:val="22"/>
              </w:rPr>
              <w:t xml:space="preserve"> MW</w:t>
            </w:r>
          </w:p>
          <w:p w14:paraId="682ED0EB" w14:textId="77777777" w:rsidR="001F073B" w:rsidRPr="00101FA0"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Suzlon S 120 – (2.1 X 13</w:t>
            </w:r>
            <w:r w:rsidR="000E672B" w:rsidRPr="000E672B">
              <w:rPr>
                <w:rFonts w:asciiTheme="minorHAnsi" w:hAnsiTheme="minorHAnsi" w:cstheme="minorHAnsi"/>
                <w:color w:val="000000"/>
                <w:sz w:val="22"/>
                <w:szCs w:val="22"/>
              </w:rPr>
              <w:t>)</w:t>
            </w:r>
            <w:r w:rsidR="000E672B">
              <w:rPr>
                <w:rFonts w:asciiTheme="minorHAnsi" w:hAnsiTheme="minorHAnsi" w:cstheme="minorHAnsi"/>
                <w:color w:val="000000"/>
                <w:sz w:val="22"/>
                <w:szCs w:val="22"/>
              </w:rPr>
              <w:t xml:space="preserve"> </w:t>
            </w:r>
          </w:p>
        </w:tc>
      </w:tr>
    </w:tbl>
    <w:p w14:paraId="2DAF8045" w14:textId="77777777"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40D89A21" w14:textId="77777777" w:rsidR="00ED566D" w:rsidRDefault="009C088F" w:rsidP="00ED566D">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w:t>
      </w:r>
      <w:r w:rsidR="00ED566D">
        <w:rPr>
          <w:rFonts w:ascii="Arial" w:hAnsi="Arial" w:cs="Arial"/>
          <w:b/>
          <w:sz w:val="22"/>
          <w:szCs w:val="22"/>
          <w:lang w:eastAsia="en-IN"/>
        </w:rPr>
        <w:t>JECT IMPLEMENTATION</w:t>
      </w:r>
      <w:r w:rsidR="0005191F">
        <w:rPr>
          <w:rFonts w:ascii="Arial" w:hAnsi="Arial" w:cs="Arial"/>
          <w:b/>
          <w:sz w:val="22"/>
          <w:szCs w:val="22"/>
          <w:lang w:eastAsia="en-IN"/>
        </w:rPr>
        <w:t>:</w:t>
      </w:r>
    </w:p>
    <w:p w14:paraId="509DAD44" w14:textId="591FF7C6" w:rsidR="00ED566D" w:rsidRPr="000D4422" w:rsidRDefault="00ED566D" w:rsidP="001C31AA">
      <w:pPr>
        <w:pStyle w:val="ListParagraph"/>
        <w:spacing w:after="240" w:line="360" w:lineRule="auto"/>
        <w:ind w:left="709" w:right="-8"/>
        <w:jc w:val="both"/>
        <w:rPr>
          <w:rFonts w:ascii="Arial" w:hAnsi="Arial" w:cs="Arial"/>
          <w:sz w:val="22"/>
          <w:szCs w:val="22"/>
        </w:rPr>
      </w:pPr>
      <w:r w:rsidRPr="00ED566D">
        <w:rPr>
          <w:rFonts w:ascii="Arial" w:hAnsi="Arial" w:cs="Arial"/>
          <w:sz w:val="22"/>
          <w:szCs w:val="22"/>
        </w:rPr>
        <w:t xml:space="preserve">M/s Sai Infinium Limited has executed an EPC/Techno-Commercial contract with </w:t>
      </w:r>
      <w:r w:rsidR="006A4FAE">
        <w:rPr>
          <w:rFonts w:ascii="Arial" w:hAnsi="Arial" w:cs="Arial"/>
          <w:sz w:val="22"/>
          <w:szCs w:val="22"/>
        </w:rPr>
        <w:t>Opera</w:t>
      </w:r>
      <w:r w:rsidRPr="00ED566D">
        <w:rPr>
          <w:rFonts w:ascii="Arial" w:hAnsi="Arial" w:cs="Arial"/>
          <w:sz w:val="22"/>
          <w:szCs w:val="22"/>
        </w:rPr>
        <w:t xml:space="preserve"> Energy Private Limited for Captive hybrid power plant for </w:t>
      </w:r>
      <w:r w:rsidR="003064C7">
        <w:rPr>
          <w:rFonts w:ascii="Arial" w:hAnsi="Arial" w:cs="Arial"/>
          <w:sz w:val="22"/>
          <w:szCs w:val="22"/>
        </w:rPr>
        <w:t>27.30</w:t>
      </w:r>
      <w:r w:rsidRPr="00ED566D">
        <w:rPr>
          <w:rFonts w:ascii="Arial" w:hAnsi="Arial" w:cs="Arial"/>
          <w:sz w:val="22"/>
          <w:szCs w:val="22"/>
        </w:rPr>
        <w:t xml:space="preserve"> </w:t>
      </w:r>
      <w:r w:rsidR="007F34EF">
        <w:rPr>
          <w:rFonts w:ascii="Arial" w:hAnsi="Arial" w:cs="Arial"/>
          <w:sz w:val="22"/>
          <w:szCs w:val="22"/>
        </w:rPr>
        <w:t xml:space="preserve">MW </w:t>
      </w:r>
      <w:r w:rsidRPr="00ED566D">
        <w:rPr>
          <w:rFonts w:ascii="Arial" w:hAnsi="Arial" w:cs="Arial"/>
          <w:sz w:val="22"/>
          <w:szCs w:val="22"/>
        </w:rPr>
        <w:t>WTG with 36</w:t>
      </w:r>
      <w:r w:rsidR="001C31AA">
        <w:rPr>
          <w:rFonts w:ascii="Arial" w:hAnsi="Arial" w:cs="Arial"/>
          <w:sz w:val="22"/>
          <w:szCs w:val="22"/>
        </w:rPr>
        <w:t>.</w:t>
      </w:r>
      <w:r w:rsidR="003064C7">
        <w:rPr>
          <w:rFonts w:ascii="Arial" w:hAnsi="Arial" w:cs="Arial"/>
          <w:sz w:val="22"/>
          <w:szCs w:val="22"/>
        </w:rPr>
        <w:t>96% PLF &amp; 36</w:t>
      </w:r>
      <w:r w:rsidRPr="00ED566D">
        <w:rPr>
          <w:rFonts w:ascii="Arial" w:hAnsi="Arial" w:cs="Arial"/>
          <w:sz w:val="22"/>
          <w:szCs w:val="22"/>
        </w:rPr>
        <w:t xml:space="preserve"> MW DC Solar 18.5</w:t>
      </w:r>
      <w:r w:rsidR="003064C7">
        <w:rPr>
          <w:rFonts w:ascii="Arial" w:hAnsi="Arial" w:cs="Arial"/>
          <w:sz w:val="22"/>
          <w:szCs w:val="22"/>
        </w:rPr>
        <w:t>5</w:t>
      </w:r>
      <w:r w:rsidRPr="00ED566D">
        <w:rPr>
          <w:rFonts w:ascii="Arial" w:hAnsi="Arial" w:cs="Arial"/>
          <w:sz w:val="22"/>
          <w:szCs w:val="22"/>
        </w:rPr>
        <w:t>% PLF.</w:t>
      </w:r>
    </w:p>
    <w:p w14:paraId="4C0CFC45" w14:textId="19887E41" w:rsidR="00493849" w:rsidRPr="003064C7" w:rsidRDefault="000D4422" w:rsidP="001C31AA">
      <w:pPr>
        <w:pStyle w:val="ListParagraph"/>
        <w:spacing w:after="240" w:line="360" w:lineRule="auto"/>
        <w:ind w:left="709" w:right="-8"/>
        <w:jc w:val="both"/>
        <w:rPr>
          <w:rFonts w:ascii="Arial" w:hAnsi="Arial" w:cs="Arial"/>
          <w:color w:val="FFFFFF" w:themeColor="background1"/>
          <w:sz w:val="22"/>
          <w:szCs w:val="22"/>
        </w:rPr>
      </w:pPr>
      <w:r>
        <w:rPr>
          <w:rFonts w:ascii="Arial" w:hAnsi="Arial" w:cs="Arial"/>
          <w:sz w:val="22"/>
          <w:szCs w:val="22"/>
        </w:rPr>
        <w:t>Opera</w:t>
      </w:r>
      <w:r w:rsidR="00ED566D" w:rsidRPr="000D4422">
        <w:rPr>
          <w:rFonts w:ascii="Arial" w:hAnsi="Arial" w:cs="Arial"/>
          <w:sz w:val="22"/>
          <w:szCs w:val="22"/>
        </w:rPr>
        <w:t xml:space="preserve"> Energy </w:t>
      </w:r>
      <w:r>
        <w:rPr>
          <w:rFonts w:ascii="Arial" w:hAnsi="Arial" w:cs="Arial"/>
          <w:sz w:val="22"/>
          <w:szCs w:val="22"/>
        </w:rPr>
        <w:t xml:space="preserve">Private </w:t>
      </w:r>
      <w:r w:rsidR="00ED566D" w:rsidRPr="000D4422">
        <w:rPr>
          <w:rFonts w:ascii="Arial" w:hAnsi="Arial" w:cs="Arial"/>
          <w:sz w:val="22"/>
          <w:szCs w:val="22"/>
        </w:rPr>
        <w:t>Limited, is a prominent Gujarat based solar and hybrid power generating company has been appointed an EPC through entering into a legal agr</w:t>
      </w:r>
      <w:r>
        <w:rPr>
          <w:rFonts w:ascii="Arial" w:hAnsi="Arial" w:cs="Arial"/>
          <w:sz w:val="22"/>
          <w:szCs w:val="22"/>
        </w:rPr>
        <w:t>eement dated 7</w:t>
      </w:r>
      <w:r w:rsidRPr="000D4422">
        <w:rPr>
          <w:rFonts w:ascii="Arial" w:hAnsi="Arial" w:cs="Arial"/>
          <w:sz w:val="22"/>
          <w:szCs w:val="22"/>
          <w:vertAlign w:val="superscript"/>
        </w:rPr>
        <w:t>th</w:t>
      </w:r>
      <w:r>
        <w:rPr>
          <w:rFonts w:ascii="Arial" w:hAnsi="Arial" w:cs="Arial"/>
          <w:sz w:val="22"/>
          <w:szCs w:val="22"/>
        </w:rPr>
        <w:t xml:space="preserve"> January 2025</w:t>
      </w:r>
      <w:r w:rsidR="00ED566D" w:rsidRPr="000D4422">
        <w:rPr>
          <w:rFonts w:ascii="Arial" w:hAnsi="Arial" w:cs="Arial"/>
          <w:sz w:val="22"/>
          <w:szCs w:val="22"/>
        </w:rPr>
        <w:t xml:space="preserve"> who will be the solut</w:t>
      </w:r>
      <w:r>
        <w:rPr>
          <w:rFonts w:ascii="Arial" w:hAnsi="Arial" w:cs="Arial"/>
          <w:sz w:val="22"/>
          <w:szCs w:val="22"/>
        </w:rPr>
        <w:t xml:space="preserve">ion provider for the proposed 63.30 </w:t>
      </w:r>
      <w:r w:rsidR="00ED566D" w:rsidRPr="000D4422">
        <w:rPr>
          <w:rFonts w:ascii="Arial" w:hAnsi="Arial" w:cs="Arial"/>
          <w:sz w:val="22"/>
          <w:szCs w:val="22"/>
        </w:rPr>
        <w:t>MW hybrid project to implement on turnkey basis</w:t>
      </w:r>
      <w:r w:rsidR="00493849" w:rsidRPr="000D4422">
        <w:rPr>
          <w:rFonts w:ascii="Arial" w:hAnsi="Arial" w:cs="Arial"/>
          <w:sz w:val="22"/>
          <w:szCs w:val="22"/>
        </w:rPr>
        <w:t xml:space="preserve"> within 1</w:t>
      </w:r>
      <w:r>
        <w:rPr>
          <w:rFonts w:ascii="Arial" w:hAnsi="Arial" w:cs="Arial"/>
          <w:sz w:val="22"/>
          <w:szCs w:val="22"/>
        </w:rPr>
        <w:t>2</w:t>
      </w:r>
      <w:r w:rsidR="00493849" w:rsidRPr="000D4422">
        <w:rPr>
          <w:rFonts w:ascii="Arial" w:hAnsi="Arial" w:cs="Arial"/>
          <w:sz w:val="22"/>
          <w:szCs w:val="22"/>
        </w:rPr>
        <w:t xml:space="preserve"> months of zero date for design, develop, transfer and maintain the solar and wind hybrid power plant on behalf of M/s Sai Infinium Limited as an industrial </w:t>
      </w:r>
      <w:r w:rsidR="001C31AA">
        <w:rPr>
          <w:rFonts w:ascii="Arial" w:hAnsi="Arial" w:cs="Arial"/>
          <w:sz w:val="22"/>
          <w:szCs w:val="22"/>
        </w:rPr>
        <w:t>customer.</w:t>
      </w:r>
    </w:p>
    <w:p w14:paraId="2936B27E" w14:textId="77777777" w:rsidR="00493849" w:rsidRPr="000D4422" w:rsidRDefault="00ED566D" w:rsidP="00493849">
      <w:pPr>
        <w:pStyle w:val="ListParagraph"/>
        <w:numPr>
          <w:ilvl w:val="0"/>
          <w:numId w:val="38"/>
        </w:numPr>
        <w:spacing w:before="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COMMERCIAL AGREEM</w:t>
      </w:r>
      <w:r w:rsidR="00493849">
        <w:rPr>
          <w:rFonts w:ascii="Arial" w:hAnsi="Arial" w:cs="Arial"/>
          <w:b/>
          <w:sz w:val="22"/>
          <w:szCs w:val="22"/>
          <w:lang w:eastAsia="en-IN"/>
        </w:rPr>
        <w:t>E</w:t>
      </w:r>
      <w:r>
        <w:rPr>
          <w:rFonts w:ascii="Arial" w:hAnsi="Arial" w:cs="Arial"/>
          <w:b/>
          <w:sz w:val="22"/>
          <w:szCs w:val="22"/>
          <w:lang w:eastAsia="en-IN"/>
        </w:rPr>
        <w:t>NT DETAILS</w:t>
      </w:r>
      <w:r w:rsidR="004C7156" w:rsidRPr="001E71EF">
        <w:rPr>
          <w:rFonts w:ascii="Arial" w:hAnsi="Arial" w:cs="Arial"/>
          <w:b/>
          <w:sz w:val="22"/>
          <w:szCs w:val="22"/>
          <w:lang w:eastAsia="en-IN"/>
        </w:rPr>
        <w:t>:</w:t>
      </w:r>
    </w:p>
    <w:p w14:paraId="326A53EE" w14:textId="77777777" w:rsidR="00ED566D" w:rsidRDefault="00493849" w:rsidP="00493849">
      <w:pPr>
        <w:pStyle w:val="ListParagraph"/>
        <w:spacing w:before="240" w:after="240" w:line="360" w:lineRule="auto"/>
        <w:ind w:left="709" w:right="-143"/>
        <w:jc w:val="both"/>
        <w:rPr>
          <w:rFonts w:ascii="Arial" w:hAnsi="Arial" w:cs="Arial"/>
          <w:sz w:val="22"/>
          <w:szCs w:val="22"/>
        </w:rPr>
      </w:pPr>
      <w:r w:rsidRPr="000D4422">
        <w:rPr>
          <w:rFonts w:ascii="Arial" w:hAnsi="Arial" w:cs="Arial"/>
          <w:sz w:val="22"/>
          <w:szCs w:val="22"/>
        </w:rPr>
        <w:t xml:space="preserve">Techno-Commercial Contract is signed on </w:t>
      </w:r>
      <w:r w:rsidR="000D4422">
        <w:rPr>
          <w:rFonts w:ascii="Arial" w:hAnsi="Arial" w:cs="Arial"/>
          <w:sz w:val="22"/>
          <w:szCs w:val="22"/>
        </w:rPr>
        <w:t>7</w:t>
      </w:r>
      <w:r w:rsidR="000D4422" w:rsidRPr="000D4422">
        <w:rPr>
          <w:rFonts w:ascii="Arial" w:hAnsi="Arial" w:cs="Arial"/>
          <w:sz w:val="22"/>
          <w:szCs w:val="22"/>
          <w:vertAlign w:val="superscript"/>
        </w:rPr>
        <w:t>th</w:t>
      </w:r>
      <w:r w:rsidR="000D4422">
        <w:rPr>
          <w:rFonts w:ascii="Arial" w:hAnsi="Arial" w:cs="Arial"/>
          <w:sz w:val="22"/>
          <w:szCs w:val="22"/>
        </w:rPr>
        <w:t xml:space="preserve"> January 2025</w:t>
      </w:r>
      <w:r w:rsidRPr="000D4422">
        <w:rPr>
          <w:rFonts w:ascii="Arial" w:hAnsi="Arial" w:cs="Arial"/>
          <w:sz w:val="22"/>
          <w:szCs w:val="22"/>
        </w:rPr>
        <w:t xml:space="preserve"> by both the parties for design, develop, transfer and maintain the solar and wind hybrid power plant on behalf of M/s Sai Infinium Limited as an industrial customer. As per Scope of supply,</w:t>
      </w:r>
      <w:r w:rsidR="00ED566D" w:rsidRPr="000D4422">
        <w:rPr>
          <w:rFonts w:ascii="Arial" w:hAnsi="Arial" w:cs="Arial"/>
          <w:sz w:val="22"/>
          <w:szCs w:val="22"/>
        </w:rPr>
        <w:t xml:space="preserve"> estimated generated unit from</w:t>
      </w:r>
      <w:r w:rsidR="000D4422">
        <w:rPr>
          <w:rFonts w:ascii="Arial" w:hAnsi="Arial" w:cs="Arial"/>
          <w:sz w:val="22"/>
          <w:szCs w:val="22"/>
        </w:rPr>
        <w:t xml:space="preserve"> the hybrid project would be 146</w:t>
      </w:r>
      <w:r w:rsidR="00EF59FA">
        <w:rPr>
          <w:rFonts w:ascii="Arial" w:hAnsi="Arial" w:cs="Arial"/>
          <w:sz w:val="22"/>
          <w:szCs w:val="22"/>
        </w:rPr>
        <w:t>9</w:t>
      </w:r>
      <w:r w:rsidR="00ED566D" w:rsidRPr="000D4422">
        <w:rPr>
          <w:rFonts w:ascii="Arial" w:hAnsi="Arial" w:cs="Arial"/>
          <w:sz w:val="22"/>
          <w:szCs w:val="22"/>
        </w:rPr>
        <w:t xml:space="preserve"> lakhs </w:t>
      </w:r>
      <w:r w:rsidR="00EF59FA">
        <w:rPr>
          <w:rFonts w:ascii="Arial" w:hAnsi="Arial" w:cs="Arial"/>
          <w:sz w:val="22"/>
          <w:szCs w:val="22"/>
        </w:rPr>
        <w:t>kWh</w:t>
      </w:r>
      <w:r w:rsidR="000D4422">
        <w:rPr>
          <w:rFonts w:ascii="Arial" w:hAnsi="Arial" w:cs="Arial"/>
          <w:sz w:val="22"/>
          <w:szCs w:val="22"/>
        </w:rPr>
        <w:t xml:space="preserve"> per year </w:t>
      </w:r>
      <w:r w:rsidR="00ED566D" w:rsidRPr="000D4422">
        <w:rPr>
          <w:rFonts w:ascii="Arial" w:hAnsi="Arial" w:cs="Arial"/>
          <w:sz w:val="22"/>
          <w:szCs w:val="22"/>
        </w:rPr>
        <w:t>as shown in the below table:</w:t>
      </w:r>
    </w:p>
    <w:p w14:paraId="3422A83B" w14:textId="77777777" w:rsidR="000D4422" w:rsidRDefault="000D4422">
      <w:pPr>
        <w:rPr>
          <w:rFonts w:ascii="Arial" w:hAnsi="Arial" w:cs="Arial"/>
          <w:sz w:val="22"/>
          <w:szCs w:val="22"/>
        </w:rPr>
      </w:pPr>
      <w:r>
        <w:rPr>
          <w:rFonts w:ascii="Arial" w:hAnsi="Arial" w:cs="Arial"/>
          <w:sz w:val="22"/>
          <w:szCs w:val="22"/>
        </w:rPr>
        <w:br w:type="page"/>
      </w:r>
    </w:p>
    <w:tbl>
      <w:tblPr>
        <w:tblW w:w="921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27"/>
        <w:gridCol w:w="6787"/>
      </w:tblGrid>
      <w:tr w:rsidR="000D4422" w:rsidRPr="000D4422" w14:paraId="03B0EFD1" w14:textId="77777777" w:rsidTr="000D4422">
        <w:trPr>
          <w:trHeight w:val="359"/>
        </w:trPr>
        <w:tc>
          <w:tcPr>
            <w:tcW w:w="9214" w:type="dxa"/>
            <w:gridSpan w:val="2"/>
            <w:shd w:val="clear" w:color="auto" w:fill="002060"/>
          </w:tcPr>
          <w:p w14:paraId="309C9FF3" w14:textId="77777777" w:rsidR="000D4422" w:rsidRPr="000D4422" w:rsidRDefault="000D4422" w:rsidP="0076791A">
            <w:pPr>
              <w:pStyle w:val="TableParagraph"/>
              <w:spacing w:before="54"/>
              <w:ind w:left="17"/>
              <w:jc w:val="center"/>
              <w:rPr>
                <w:rFonts w:asciiTheme="minorHAnsi" w:hAnsiTheme="minorHAnsi" w:cstheme="minorHAnsi"/>
                <w:b/>
              </w:rPr>
            </w:pPr>
            <w:r w:rsidRPr="000D4422">
              <w:rPr>
                <w:rFonts w:asciiTheme="minorHAnsi" w:hAnsiTheme="minorHAnsi" w:cstheme="minorHAnsi"/>
                <w:b/>
                <w:spacing w:val="-2"/>
              </w:rPr>
              <w:lastRenderedPageBreak/>
              <w:t>Estimated</w:t>
            </w:r>
            <w:r w:rsidRPr="000D4422">
              <w:rPr>
                <w:rFonts w:asciiTheme="minorHAnsi" w:hAnsiTheme="minorHAnsi" w:cstheme="minorHAnsi"/>
                <w:b/>
                <w:spacing w:val="4"/>
              </w:rPr>
              <w:t xml:space="preserve"> </w:t>
            </w:r>
            <w:r w:rsidRPr="000D4422">
              <w:rPr>
                <w:rFonts w:asciiTheme="minorHAnsi" w:hAnsiTheme="minorHAnsi" w:cstheme="minorHAnsi"/>
                <w:b/>
                <w:spacing w:val="-2"/>
              </w:rPr>
              <w:t>Generation:</w:t>
            </w:r>
          </w:p>
        </w:tc>
      </w:tr>
      <w:tr w:rsidR="000D4422" w:rsidRPr="000D4422" w14:paraId="7A36601F" w14:textId="77777777" w:rsidTr="000D4422">
        <w:trPr>
          <w:trHeight w:val="361"/>
        </w:trPr>
        <w:tc>
          <w:tcPr>
            <w:tcW w:w="2427" w:type="dxa"/>
            <w:shd w:val="clear" w:color="auto" w:fill="B8CCE4" w:themeFill="accent1" w:themeFillTint="66"/>
          </w:tcPr>
          <w:p w14:paraId="35ECE3CB" w14:textId="77777777" w:rsidR="000D4422" w:rsidRPr="000D4422" w:rsidRDefault="000D4422" w:rsidP="000D4422">
            <w:pPr>
              <w:pStyle w:val="TableParagraph"/>
              <w:spacing w:before="35"/>
              <w:ind w:left="142"/>
              <w:rPr>
                <w:rFonts w:asciiTheme="minorHAnsi" w:hAnsiTheme="minorHAnsi" w:cstheme="minorHAnsi"/>
                <w:b/>
              </w:rPr>
            </w:pPr>
            <w:r w:rsidRPr="000D4422">
              <w:rPr>
                <w:rFonts w:asciiTheme="minorHAnsi" w:hAnsiTheme="minorHAnsi" w:cstheme="minorHAnsi"/>
                <w:b/>
                <w:spacing w:val="-4"/>
              </w:rPr>
              <w:t>Wind:</w:t>
            </w:r>
          </w:p>
        </w:tc>
        <w:tc>
          <w:tcPr>
            <w:tcW w:w="6787" w:type="dxa"/>
          </w:tcPr>
          <w:p w14:paraId="5BEBA56E" w14:textId="77777777" w:rsidR="000D4422" w:rsidRPr="000D4422" w:rsidRDefault="000D4422" w:rsidP="000D4422">
            <w:pPr>
              <w:pStyle w:val="TableParagraph"/>
              <w:spacing w:before="35"/>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3"/>
              </w:rPr>
              <w:t xml:space="preserve"> </w:t>
            </w:r>
            <w:r w:rsidRPr="000D4422">
              <w:rPr>
                <w:rFonts w:asciiTheme="minorHAnsi" w:hAnsiTheme="minorHAnsi" w:cstheme="minorHAnsi"/>
              </w:rPr>
              <w:t>68</w:t>
            </w:r>
            <w:r w:rsidRPr="000D4422">
              <w:rPr>
                <w:rFonts w:asciiTheme="minorHAnsi" w:hAnsiTheme="minorHAnsi" w:cstheme="minorHAnsi"/>
                <w:spacing w:val="-3"/>
              </w:rPr>
              <w:t xml:space="preserve"> </w:t>
            </w:r>
            <w:r w:rsidRPr="000D4422">
              <w:rPr>
                <w:rFonts w:asciiTheme="minorHAnsi" w:hAnsiTheme="minorHAnsi" w:cstheme="minorHAnsi"/>
              </w:rPr>
              <w:t>Lac/</w:t>
            </w:r>
            <w:r w:rsidRPr="000D4422">
              <w:rPr>
                <w:rFonts w:asciiTheme="minorHAnsi" w:hAnsiTheme="minorHAnsi" w:cstheme="minorHAnsi"/>
                <w:spacing w:val="-9"/>
              </w:rPr>
              <w:t xml:space="preserve"> </w:t>
            </w:r>
            <w:r w:rsidRPr="000D4422">
              <w:rPr>
                <w:rFonts w:asciiTheme="minorHAnsi" w:hAnsiTheme="minorHAnsi" w:cstheme="minorHAnsi"/>
              </w:rPr>
              <w:t>WTG/</w:t>
            </w:r>
            <w:r w:rsidRPr="000D4422">
              <w:rPr>
                <w:rFonts w:asciiTheme="minorHAnsi" w:hAnsiTheme="minorHAnsi" w:cstheme="minorHAnsi"/>
                <w:spacing w:val="-8"/>
              </w:rPr>
              <w:t xml:space="preserve"> </w:t>
            </w:r>
            <w:r w:rsidRPr="000D4422">
              <w:rPr>
                <w:rFonts w:asciiTheme="minorHAnsi" w:hAnsiTheme="minorHAnsi" w:cstheme="minorHAnsi"/>
                <w:spacing w:val="-4"/>
              </w:rPr>
              <w:t>Year</w:t>
            </w:r>
          </w:p>
        </w:tc>
      </w:tr>
      <w:tr w:rsidR="000D4422" w:rsidRPr="000D4422" w14:paraId="7245AA23" w14:textId="77777777" w:rsidTr="000D4422">
        <w:trPr>
          <w:trHeight w:val="359"/>
        </w:trPr>
        <w:tc>
          <w:tcPr>
            <w:tcW w:w="2427" w:type="dxa"/>
            <w:shd w:val="clear" w:color="auto" w:fill="B8CCE4" w:themeFill="accent1" w:themeFillTint="66"/>
          </w:tcPr>
          <w:p w14:paraId="13128C6F" w14:textId="77777777" w:rsidR="000D4422" w:rsidRPr="000D4422" w:rsidRDefault="000D4422" w:rsidP="000D4422">
            <w:pPr>
              <w:pStyle w:val="TableParagraph"/>
              <w:spacing w:before="33"/>
              <w:ind w:left="142"/>
              <w:rPr>
                <w:rFonts w:asciiTheme="minorHAnsi" w:hAnsiTheme="minorHAnsi" w:cstheme="minorHAnsi"/>
                <w:b/>
              </w:rPr>
            </w:pPr>
            <w:r w:rsidRPr="000D4422">
              <w:rPr>
                <w:rFonts w:asciiTheme="minorHAnsi" w:hAnsiTheme="minorHAnsi" w:cstheme="minorHAnsi"/>
                <w:b/>
                <w:spacing w:val="-2"/>
              </w:rPr>
              <w:t>Solar:</w:t>
            </w:r>
          </w:p>
        </w:tc>
        <w:tc>
          <w:tcPr>
            <w:tcW w:w="6787" w:type="dxa"/>
          </w:tcPr>
          <w:p w14:paraId="49A24BE0" w14:textId="77777777" w:rsidR="000D4422" w:rsidRPr="000D4422" w:rsidRDefault="000D4422" w:rsidP="000D4422">
            <w:pPr>
              <w:pStyle w:val="TableParagraph"/>
              <w:spacing w:before="33"/>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6"/>
              </w:rPr>
              <w:t xml:space="preserve"> </w:t>
            </w:r>
            <w:r w:rsidRPr="000D4422">
              <w:rPr>
                <w:rFonts w:asciiTheme="minorHAnsi" w:hAnsiTheme="minorHAnsi" w:cstheme="minorHAnsi"/>
              </w:rPr>
              <w:t>16.25</w:t>
            </w:r>
            <w:r w:rsidRPr="000D4422">
              <w:rPr>
                <w:rFonts w:asciiTheme="minorHAnsi" w:hAnsiTheme="minorHAnsi" w:cstheme="minorHAnsi"/>
                <w:spacing w:val="-4"/>
              </w:rPr>
              <w:t xml:space="preserve"> </w:t>
            </w:r>
            <w:r w:rsidRPr="000D4422">
              <w:rPr>
                <w:rFonts w:asciiTheme="minorHAnsi" w:hAnsiTheme="minorHAnsi" w:cstheme="minorHAnsi"/>
              </w:rPr>
              <w:t>Lac/</w:t>
            </w:r>
            <w:r w:rsidRPr="000D4422">
              <w:rPr>
                <w:rFonts w:asciiTheme="minorHAnsi" w:hAnsiTheme="minorHAnsi" w:cstheme="minorHAnsi"/>
                <w:spacing w:val="-7"/>
              </w:rPr>
              <w:t xml:space="preserve"> </w:t>
            </w:r>
            <w:r w:rsidRPr="000D4422">
              <w:rPr>
                <w:rFonts w:asciiTheme="minorHAnsi" w:hAnsiTheme="minorHAnsi" w:cstheme="minorHAnsi"/>
              </w:rPr>
              <w:t>MW</w:t>
            </w:r>
            <w:r w:rsidRPr="000D4422">
              <w:rPr>
                <w:rFonts w:asciiTheme="minorHAnsi" w:hAnsiTheme="minorHAnsi" w:cstheme="minorHAnsi"/>
                <w:spacing w:val="-4"/>
              </w:rPr>
              <w:t xml:space="preserve"> </w:t>
            </w:r>
            <w:r w:rsidRPr="000D4422">
              <w:rPr>
                <w:rFonts w:asciiTheme="minorHAnsi" w:hAnsiTheme="minorHAnsi" w:cstheme="minorHAnsi"/>
                <w:spacing w:val="-5"/>
              </w:rPr>
              <w:t>DC</w:t>
            </w:r>
          </w:p>
        </w:tc>
      </w:tr>
      <w:tr w:rsidR="000D4422" w:rsidRPr="000D4422" w14:paraId="2269651D" w14:textId="77777777" w:rsidTr="000D4422">
        <w:trPr>
          <w:trHeight w:val="359"/>
        </w:trPr>
        <w:tc>
          <w:tcPr>
            <w:tcW w:w="2427" w:type="dxa"/>
            <w:vMerge w:val="restart"/>
            <w:shd w:val="clear" w:color="auto" w:fill="B8CCE4" w:themeFill="accent1" w:themeFillTint="66"/>
          </w:tcPr>
          <w:p w14:paraId="759CF1C7" w14:textId="77777777" w:rsidR="000D4422" w:rsidRPr="000D4422" w:rsidRDefault="000D4422" w:rsidP="000D4422">
            <w:pPr>
              <w:pStyle w:val="TableParagraph"/>
              <w:spacing w:before="82"/>
              <w:ind w:left="142"/>
              <w:rPr>
                <w:rFonts w:asciiTheme="minorHAnsi" w:hAnsiTheme="minorHAnsi" w:cstheme="minorHAnsi"/>
                <w:b/>
              </w:rPr>
            </w:pPr>
          </w:p>
          <w:p w14:paraId="20F4633E" w14:textId="77777777" w:rsidR="000D4422" w:rsidRPr="000D4422" w:rsidRDefault="000D4422" w:rsidP="000D4422">
            <w:pPr>
              <w:pStyle w:val="TableParagraph"/>
              <w:ind w:left="142"/>
              <w:rPr>
                <w:rFonts w:asciiTheme="minorHAnsi" w:hAnsiTheme="minorHAnsi" w:cstheme="minorHAnsi"/>
                <w:b/>
              </w:rPr>
            </w:pPr>
            <w:r w:rsidRPr="000D4422">
              <w:rPr>
                <w:rFonts w:asciiTheme="minorHAnsi" w:hAnsiTheme="minorHAnsi" w:cstheme="minorHAnsi"/>
                <w:b/>
                <w:spacing w:val="-2"/>
              </w:rPr>
              <w:t>Estimated</w:t>
            </w:r>
          </w:p>
          <w:p w14:paraId="5A90166A" w14:textId="77777777" w:rsidR="000D4422" w:rsidRPr="000D4422" w:rsidRDefault="000D4422" w:rsidP="000D4422">
            <w:pPr>
              <w:pStyle w:val="TableParagraph"/>
              <w:spacing w:before="38"/>
              <w:ind w:left="142"/>
              <w:rPr>
                <w:rFonts w:asciiTheme="minorHAnsi" w:hAnsiTheme="minorHAnsi" w:cstheme="minorHAnsi"/>
                <w:b/>
              </w:rPr>
            </w:pPr>
            <w:r w:rsidRPr="000D4422">
              <w:rPr>
                <w:rFonts w:asciiTheme="minorHAnsi" w:hAnsiTheme="minorHAnsi" w:cstheme="minorHAnsi"/>
                <w:b/>
              </w:rPr>
              <w:t>Hybrid</w:t>
            </w:r>
            <w:r w:rsidRPr="000D4422">
              <w:rPr>
                <w:rFonts w:asciiTheme="minorHAnsi" w:hAnsiTheme="minorHAnsi" w:cstheme="minorHAnsi"/>
                <w:b/>
                <w:spacing w:val="-10"/>
              </w:rPr>
              <w:t xml:space="preserve"> </w:t>
            </w:r>
            <w:r w:rsidRPr="000D4422">
              <w:rPr>
                <w:rFonts w:asciiTheme="minorHAnsi" w:hAnsiTheme="minorHAnsi" w:cstheme="minorHAnsi"/>
                <w:b/>
                <w:spacing w:val="-2"/>
              </w:rPr>
              <w:t>Generation:</w:t>
            </w:r>
          </w:p>
        </w:tc>
        <w:tc>
          <w:tcPr>
            <w:tcW w:w="6787" w:type="dxa"/>
          </w:tcPr>
          <w:p w14:paraId="64B8D8FE" w14:textId="77777777" w:rsidR="000D4422" w:rsidRPr="000D4422" w:rsidRDefault="000D4422" w:rsidP="000D4422">
            <w:pPr>
              <w:pStyle w:val="TableParagraph"/>
              <w:spacing w:before="33"/>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6"/>
              </w:rPr>
              <w:t xml:space="preserve"> </w:t>
            </w:r>
            <w:r w:rsidRPr="000D4422">
              <w:rPr>
                <w:rFonts w:asciiTheme="minorHAnsi" w:hAnsiTheme="minorHAnsi" w:cstheme="minorHAnsi"/>
              </w:rPr>
              <w:t>53.8</w:t>
            </w:r>
            <w:r w:rsidRPr="000D4422">
              <w:rPr>
                <w:rFonts w:asciiTheme="minorHAnsi" w:hAnsiTheme="minorHAnsi" w:cstheme="minorHAnsi"/>
                <w:spacing w:val="-5"/>
              </w:rPr>
              <w:t xml:space="preserve"> </w:t>
            </w:r>
            <w:r w:rsidRPr="000D4422">
              <w:rPr>
                <w:rFonts w:asciiTheme="minorHAnsi" w:hAnsiTheme="minorHAnsi" w:cstheme="minorHAnsi"/>
              </w:rPr>
              <w:t>Lac</w:t>
            </w:r>
            <w:r w:rsidRPr="000D4422">
              <w:rPr>
                <w:rFonts w:asciiTheme="minorHAnsi" w:hAnsiTheme="minorHAnsi" w:cstheme="minorHAnsi"/>
                <w:spacing w:val="-2"/>
              </w:rPr>
              <w:t xml:space="preserve"> </w:t>
            </w:r>
            <w:r w:rsidRPr="000D4422">
              <w:rPr>
                <w:rFonts w:asciiTheme="minorHAnsi" w:hAnsiTheme="minorHAnsi" w:cstheme="minorHAnsi"/>
              </w:rPr>
              <w:t>KWh/</w:t>
            </w:r>
            <w:r w:rsidRPr="000D4422">
              <w:rPr>
                <w:rFonts w:asciiTheme="minorHAnsi" w:hAnsiTheme="minorHAnsi" w:cstheme="minorHAnsi"/>
                <w:spacing w:val="-7"/>
              </w:rPr>
              <w:t xml:space="preserve"> </w:t>
            </w:r>
            <w:r w:rsidRPr="000D4422">
              <w:rPr>
                <w:rFonts w:asciiTheme="minorHAnsi" w:hAnsiTheme="minorHAnsi" w:cstheme="minorHAnsi"/>
              </w:rPr>
              <w:t>MW/</w:t>
            </w:r>
            <w:r w:rsidRPr="000D4422">
              <w:rPr>
                <w:rFonts w:asciiTheme="minorHAnsi" w:hAnsiTheme="minorHAnsi" w:cstheme="minorHAnsi"/>
                <w:spacing w:val="-5"/>
              </w:rPr>
              <w:t xml:space="preserve"> </w:t>
            </w:r>
            <w:r w:rsidRPr="000D4422">
              <w:rPr>
                <w:rFonts w:asciiTheme="minorHAnsi" w:hAnsiTheme="minorHAnsi" w:cstheme="minorHAnsi"/>
                <w:spacing w:val="-4"/>
              </w:rPr>
              <w:t>Year</w:t>
            </w:r>
          </w:p>
        </w:tc>
      </w:tr>
      <w:tr w:rsidR="000D4422" w:rsidRPr="000D4422" w14:paraId="79A98A1B" w14:textId="77777777" w:rsidTr="000D4422">
        <w:trPr>
          <w:trHeight w:val="890"/>
        </w:trPr>
        <w:tc>
          <w:tcPr>
            <w:tcW w:w="2427" w:type="dxa"/>
            <w:vMerge/>
            <w:shd w:val="clear" w:color="auto" w:fill="B8CCE4" w:themeFill="accent1" w:themeFillTint="66"/>
          </w:tcPr>
          <w:p w14:paraId="4058BF09" w14:textId="77777777" w:rsidR="000D4422" w:rsidRPr="000D4422" w:rsidRDefault="000D4422" w:rsidP="0076791A">
            <w:pPr>
              <w:rPr>
                <w:rFonts w:asciiTheme="minorHAnsi" w:hAnsiTheme="minorHAnsi" w:cstheme="minorHAnsi"/>
                <w:sz w:val="22"/>
                <w:szCs w:val="22"/>
              </w:rPr>
            </w:pPr>
          </w:p>
        </w:tc>
        <w:tc>
          <w:tcPr>
            <w:tcW w:w="6787" w:type="dxa"/>
          </w:tcPr>
          <w:p w14:paraId="27A58A46" w14:textId="77777777" w:rsidR="000D4422" w:rsidRPr="000D4422" w:rsidRDefault="000D4422" w:rsidP="000D4422">
            <w:pPr>
              <w:pStyle w:val="TableParagraph"/>
              <w:spacing w:before="2" w:line="278" w:lineRule="auto"/>
              <w:ind w:left="125" w:right="756"/>
              <w:rPr>
                <w:rFonts w:asciiTheme="minorHAnsi" w:hAnsiTheme="minorHAnsi" w:cstheme="minorHAnsi"/>
              </w:rPr>
            </w:pPr>
            <w:r w:rsidRPr="000D4422">
              <w:rPr>
                <w:rFonts w:asciiTheme="minorHAnsi" w:hAnsiTheme="minorHAnsi" w:cstheme="minorHAnsi"/>
              </w:rPr>
              <w:t>Wind:</w:t>
            </w:r>
            <w:r w:rsidRPr="000D4422">
              <w:rPr>
                <w:rFonts w:asciiTheme="minorHAnsi" w:hAnsiTheme="minorHAnsi" w:cstheme="minorHAnsi"/>
                <w:spacing w:val="-5"/>
              </w:rPr>
              <w:t xml:space="preserve"> </w:t>
            </w:r>
            <w:r w:rsidRPr="000D4422">
              <w:rPr>
                <w:rFonts w:asciiTheme="minorHAnsi" w:hAnsiTheme="minorHAnsi" w:cstheme="minorHAnsi"/>
              </w:rPr>
              <w:t>13</w:t>
            </w:r>
            <w:r w:rsidRPr="000D4422">
              <w:rPr>
                <w:rFonts w:asciiTheme="minorHAnsi" w:hAnsiTheme="minorHAnsi" w:cstheme="minorHAnsi"/>
                <w:spacing w:val="-4"/>
              </w:rPr>
              <w:t xml:space="preserve"> </w:t>
            </w:r>
            <w:r w:rsidRPr="000D4422">
              <w:rPr>
                <w:rFonts w:asciiTheme="minorHAnsi" w:hAnsiTheme="minorHAnsi" w:cstheme="minorHAnsi"/>
              </w:rPr>
              <w:t>nos</w:t>
            </w:r>
            <w:r w:rsidRPr="000D4422">
              <w:rPr>
                <w:rFonts w:asciiTheme="minorHAnsi" w:hAnsiTheme="minorHAnsi" w:cstheme="minorHAnsi"/>
                <w:spacing w:val="-3"/>
              </w:rPr>
              <w:t xml:space="preserve"> </w:t>
            </w:r>
            <w:r w:rsidRPr="000D4422">
              <w:rPr>
                <w:rFonts w:asciiTheme="minorHAnsi" w:hAnsiTheme="minorHAnsi" w:cstheme="minorHAnsi"/>
              </w:rPr>
              <w:t>of</w:t>
            </w:r>
            <w:r w:rsidRPr="000D4422">
              <w:rPr>
                <w:rFonts w:asciiTheme="minorHAnsi" w:hAnsiTheme="minorHAnsi" w:cstheme="minorHAnsi"/>
                <w:spacing w:val="-6"/>
              </w:rPr>
              <w:t xml:space="preserve"> </w:t>
            </w:r>
            <w:r w:rsidRPr="000D4422">
              <w:rPr>
                <w:rFonts w:asciiTheme="minorHAnsi" w:hAnsiTheme="minorHAnsi" w:cstheme="minorHAnsi"/>
              </w:rPr>
              <w:t>WTG</w:t>
            </w:r>
            <w:r w:rsidRPr="000D4422">
              <w:rPr>
                <w:rFonts w:asciiTheme="minorHAnsi" w:hAnsiTheme="minorHAnsi" w:cstheme="minorHAnsi"/>
                <w:spacing w:val="-7"/>
              </w:rPr>
              <w:t xml:space="preserve"> </w:t>
            </w:r>
            <w:r w:rsidRPr="000D4422">
              <w:rPr>
                <w:rFonts w:asciiTheme="minorHAnsi" w:hAnsiTheme="minorHAnsi" w:cstheme="minorHAnsi"/>
              </w:rPr>
              <w:t>x</w:t>
            </w:r>
            <w:r w:rsidRPr="000D4422">
              <w:rPr>
                <w:rFonts w:asciiTheme="minorHAnsi" w:hAnsiTheme="minorHAnsi" w:cstheme="minorHAnsi"/>
                <w:spacing w:val="-2"/>
              </w:rPr>
              <w:t xml:space="preserve"> </w:t>
            </w:r>
            <w:r w:rsidRPr="000D4422">
              <w:rPr>
                <w:rFonts w:asciiTheme="minorHAnsi" w:hAnsiTheme="minorHAnsi" w:cstheme="minorHAnsi"/>
              </w:rPr>
              <w:t>68</w:t>
            </w:r>
            <w:r w:rsidRPr="000D4422">
              <w:rPr>
                <w:rFonts w:asciiTheme="minorHAnsi" w:hAnsiTheme="minorHAnsi" w:cstheme="minorHAnsi"/>
                <w:spacing w:val="-3"/>
              </w:rPr>
              <w:t xml:space="preserve"> </w:t>
            </w:r>
            <w:r w:rsidRPr="000D4422">
              <w:rPr>
                <w:rFonts w:asciiTheme="minorHAnsi" w:hAnsiTheme="minorHAnsi" w:cstheme="minorHAnsi"/>
              </w:rPr>
              <w:t>Lacs</w:t>
            </w:r>
            <w:r w:rsidRPr="000D4422">
              <w:rPr>
                <w:rFonts w:asciiTheme="minorHAnsi" w:hAnsiTheme="minorHAnsi" w:cstheme="minorHAnsi"/>
                <w:spacing w:val="-2"/>
              </w:rPr>
              <w:t xml:space="preserve"> </w:t>
            </w:r>
            <w:r w:rsidRPr="000D4422">
              <w:rPr>
                <w:rFonts w:asciiTheme="minorHAnsi" w:hAnsiTheme="minorHAnsi" w:cstheme="minorHAnsi"/>
              </w:rPr>
              <w:t>KWh</w:t>
            </w:r>
            <w:r w:rsidRPr="000D4422">
              <w:rPr>
                <w:rFonts w:asciiTheme="minorHAnsi" w:hAnsiTheme="minorHAnsi" w:cstheme="minorHAnsi"/>
                <w:spacing w:val="-2"/>
              </w:rPr>
              <w:t xml:space="preserve"> </w:t>
            </w:r>
            <w:r w:rsidRPr="000D4422">
              <w:rPr>
                <w:rFonts w:asciiTheme="minorHAnsi" w:hAnsiTheme="minorHAnsi" w:cstheme="minorHAnsi"/>
              </w:rPr>
              <w:t>=</w:t>
            </w:r>
            <w:r w:rsidRPr="000D4422">
              <w:rPr>
                <w:rFonts w:asciiTheme="minorHAnsi" w:hAnsiTheme="minorHAnsi" w:cstheme="minorHAnsi"/>
                <w:spacing w:val="-3"/>
              </w:rPr>
              <w:t xml:space="preserve"> </w:t>
            </w:r>
            <w:r w:rsidRPr="000D4422">
              <w:rPr>
                <w:rFonts w:asciiTheme="minorHAnsi" w:hAnsiTheme="minorHAnsi" w:cstheme="minorHAnsi"/>
              </w:rPr>
              <w:t>884</w:t>
            </w:r>
            <w:r w:rsidRPr="000D4422">
              <w:rPr>
                <w:rFonts w:asciiTheme="minorHAnsi" w:hAnsiTheme="minorHAnsi" w:cstheme="minorHAnsi"/>
                <w:spacing w:val="-4"/>
              </w:rPr>
              <w:t xml:space="preserve"> </w:t>
            </w:r>
            <w:r w:rsidRPr="000D4422">
              <w:rPr>
                <w:rFonts w:asciiTheme="minorHAnsi" w:hAnsiTheme="minorHAnsi" w:cstheme="minorHAnsi"/>
              </w:rPr>
              <w:t>Lacs</w:t>
            </w:r>
            <w:r w:rsidRPr="000D4422">
              <w:rPr>
                <w:rFonts w:asciiTheme="minorHAnsi" w:hAnsiTheme="minorHAnsi" w:cstheme="minorHAnsi"/>
                <w:spacing w:val="-5"/>
              </w:rPr>
              <w:t xml:space="preserve"> </w:t>
            </w:r>
            <w:r w:rsidRPr="000D4422">
              <w:rPr>
                <w:rFonts w:asciiTheme="minorHAnsi" w:hAnsiTheme="minorHAnsi" w:cstheme="minorHAnsi"/>
              </w:rPr>
              <w:t xml:space="preserve">KWh/Year </w:t>
            </w:r>
          </w:p>
          <w:p w14:paraId="14B65648" w14:textId="77777777" w:rsidR="000D4422" w:rsidRPr="000D4422" w:rsidRDefault="000D4422" w:rsidP="000D4422">
            <w:pPr>
              <w:pStyle w:val="TableParagraph"/>
              <w:spacing w:before="2" w:line="278" w:lineRule="auto"/>
              <w:ind w:left="125" w:right="756"/>
              <w:rPr>
                <w:rFonts w:asciiTheme="minorHAnsi" w:hAnsiTheme="minorHAnsi" w:cstheme="minorHAnsi"/>
              </w:rPr>
            </w:pPr>
            <w:r w:rsidRPr="000D4422">
              <w:rPr>
                <w:rFonts w:asciiTheme="minorHAnsi" w:hAnsiTheme="minorHAnsi" w:cstheme="minorHAnsi"/>
              </w:rPr>
              <w:t>Solar: 36 MW DC x 16.25 Lac KWh = 585 Lacs KWh/Year</w:t>
            </w:r>
          </w:p>
          <w:p w14:paraId="3218BA22" w14:textId="77777777" w:rsidR="000D4422" w:rsidRPr="000D4422" w:rsidRDefault="000D4422" w:rsidP="000D4422">
            <w:pPr>
              <w:pStyle w:val="TableParagraph"/>
              <w:spacing w:line="253" w:lineRule="exact"/>
              <w:ind w:left="125"/>
              <w:rPr>
                <w:rFonts w:asciiTheme="minorHAnsi" w:hAnsiTheme="minorHAnsi" w:cstheme="minorHAnsi"/>
                <w:b/>
              </w:rPr>
            </w:pPr>
            <w:r w:rsidRPr="000D4422">
              <w:rPr>
                <w:rFonts w:asciiTheme="minorHAnsi" w:hAnsiTheme="minorHAnsi" w:cstheme="minorHAnsi"/>
                <w:b/>
              </w:rPr>
              <w:t>Total</w:t>
            </w:r>
            <w:r w:rsidRPr="000D4422">
              <w:rPr>
                <w:rFonts w:asciiTheme="minorHAnsi" w:hAnsiTheme="minorHAnsi" w:cstheme="minorHAnsi"/>
                <w:b/>
                <w:spacing w:val="-12"/>
              </w:rPr>
              <w:t xml:space="preserve"> </w:t>
            </w:r>
            <w:r w:rsidRPr="000D4422">
              <w:rPr>
                <w:rFonts w:asciiTheme="minorHAnsi" w:hAnsiTheme="minorHAnsi" w:cstheme="minorHAnsi"/>
                <w:b/>
              </w:rPr>
              <w:t>Hybrid</w:t>
            </w:r>
            <w:r w:rsidRPr="000D4422">
              <w:rPr>
                <w:rFonts w:asciiTheme="minorHAnsi" w:hAnsiTheme="minorHAnsi" w:cstheme="minorHAnsi"/>
                <w:b/>
                <w:spacing w:val="-7"/>
              </w:rPr>
              <w:t xml:space="preserve"> </w:t>
            </w:r>
            <w:r w:rsidRPr="000D4422">
              <w:rPr>
                <w:rFonts w:asciiTheme="minorHAnsi" w:hAnsiTheme="minorHAnsi" w:cstheme="minorHAnsi"/>
                <w:b/>
              </w:rPr>
              <w:t>Generation:</w:t>
            </w:r>
            <w:r w:rsidRPr="000D4422">
              <w:rPr>
                <w:rFonts w:asciiTheme="minorHAnsi" w:hAnsiTheme="minorHAnsi" w:cstheme="minorHAnsi"/>
                <w:b/>
                <w:spacing w:val="-8"/>
              </w:rPr>
              <w:t xml:space="preserve"> </w:t>
            </w:r>
            <w:r w:rsidRPr="000D4422">
              <w:rPr>
                <w:rFonts w:asciiTheme="minorHAnsi" w:hAnsiTheme="minorHAnsi" w:cstheme="minorHAnsi"/>
                <w:b/>
              </w:rPr>
              <w:t>1469</w:t>
            </w:r>
            <w:r w:rsidRPr="000D4422">
              <w:rPr>
                <w:rFonts w:asciiTheme="minorHAnsi" w:hAnsiTheme="minorHAnsi" w:cstheme="minorHAnsi"/>
                <w:b/>
                <w:spacing w:val="-6"/>
              </w:rPr>
              <w:t xml:space="preserve"> </w:t>
            </w:r>
            <w:r w:rsidRPr="000D4422">
              <w:rPr>
                <w:rFonts w:asciiTheme="minorHAnsi" w:hAnsiTheme="minorHAnsi" w:cstheme="minorHAnsi"/>
                <w:b/>
              </w:rPr>
              <w:t>Lacs</w:t>
            </w:r>
            <w:r w:rsidRPr="000D4422">
              <w:rPr>
                <w:rFonts w:asciiTheme="minorHAnsi" w:hAnsiTheme="minorHAnsi" w:cstheme="minorHAnsi"/>
                <w:b/>
                <w:spacing w:val="-12"/>
              </w:rPr>
              <w:t xml:space="preserve"> </w:t>
            </w:r>
            <w:r w:rsidRPr="000D4422">
              <w:rPr>
                <w:rFonts w:asciiTheme="minorHAnsi" w:hAnsiTheme="minorHAnsi" w:cstheme="minorHAnsi"/>
                <w:b/>
              </w:rPr>
              <w:t>KWh/</w:t>
            </w:r>
            <w:r w:rsidRPr="000D4422">
              <w:rPr>
                <w:rFonts w:asciiTheme="minorHAnsi" w:hAnsiTheme="minorHAnsi" w:cstheme="minorHAnsi"/>
                <w:b/>
                <w:spacing w:val="-6"/>
              </w:rPr>
              <w:t xml:space="preserve"> </w:t>
            </w:r>
            <w:r w:rsidRPr="000D4422">
              <w:rPr>
                <w:rFonts w:asciiTheme="minorHAnsi" w:hAnsiTheme="minorHAnsi" w:cstheme="minorHAnsi"/>
                <w:b/>
                <w:spacing w:val="-4"/>
              </w:rPr>
              <w:t>Year</w:t>
            </w:r>
          </w:p>
        </w:tc>
      </w:tr>
    </w:tbl>
    <w:p w14:paraId="78243341" w14:textId="77777777" w:rsidR="000D4422" w:rsidRPr="00390372" w:rsidRDefault="000D4422" w:rsidP="000D4422">
      <w:pPr>
        <w:pStyle w:val="ListParagraph"/>
        <w:spacing w:line="360" w:lineRule="auto"/>
        <w:ind w:left="709" w:right="-143"/>
        <w:jc w:val="right"/>
        <w:rPr>
          <w:rFonts w:ascii="Arial" w:hAnsi="Arial" w:cs="Arial"/>
          <w:i/>
          <w:sz w:val="20"/>
          <w:szCs w:val="22"/>
          <w:lang w:eastAsia="en-IN"/>
        </w:rPr>
      </w:pPr>
      <w:r w:rsidRPr="00390372">
        <w:rPr>
          <w:rFonts w:ascii="Arial" w:hAnsi="Arial" w:cs="Arial"/>
          <w:b/>
          <w:i/>
          <w:sz w:val="20"/>
          <w:szCs w:val="22"/>
          <w:lang w:eastAsia="en-IN"/>
        </w:rPr>
        <w:t>Source:</w:t>
      </w:r>
      <w:r w:rsidRPr="00390372">
        <w:rPr>
          <w:rFonts w:ascii="Arial" w:hAnsi="Arial" w:cs="Arial"/>
          <w:i/>
          <w:sz w:val="20"/>
          <w:szCs w:val="22"/>
          <w:lang w:eastAsia="en-IN"/>
        </w:rPr>
        <w:t xml:space="preserve"> EPC Agreement shared by client.</w:t>
      </w:r>
    </w:p>
    <w:p w14:paraId="1FCF31C9" w14:textId="77777777" w:rsidR="00ED566D" w:rsidRPr="00493849" w:rsidRDefault="00493849" w:rsidP="00EF59FA">
      <w:pPr>
        <w:pStyle w:val="ListParagraph"/>
        <w:spacing w:before="240"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COMMERCIAL DETAILS OF AGREEMENT</w:t>
      </w:r>
    </w:p>
    <w:p w14:paraId="6AB5B885" w14:textId="77777777" w:rsidR="00493849" w:rsidRDefault="00493849" w:rsidP="00493849">
      <w:pPr>
        <w:pStyle w:val="ListParagraph"/>
        <w:spacing w:before="240" w:after="240" w:line="360" w:lineRule="auto"/>
        <w:ind w:left="709" w:right="-8"/>
        <w:jc w:val="both"/>
        <w:rPr>
          <w:rFonts w:ascii="Arial" w:hAnsi="Arial" w:cs="Arial"/>
          <w:sz w:val="22"/>
          <w:szCs w:val="22"/>
          <w:lang w:eastAsia="en-IN"/>
        </w:rPr>
      </w:pPr>
      <w:r w:rsidRPr="00493849">
        <w:rPr>
          <w:rFonts w:ascii="Arial" w:hAnsi="Arial" w:cs="Arial"/>
          <w:sz w:val="22"/>
          <w:szCs w:val="22"/>
          <w:lang w:eastAsia="en-IN"/>
        </w:rPr>
        <w:t>Commercial details of EPC agreement is shown in the below table:</w:t>
      </w:r>
    </w:p>
    <w:tbl>
      <w:tblPr>
        <w:tblW w:w="1020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1"/>
        <w:gridCol w:w="2551"/>
        <w:gridCol w:w="851"/>
        <w:gridCol w:w="1843"/>
        <w:gridCol w:w="1559"/>
        <w:gridCol w:w="1701"/>
      </w:tblGrid>
      <w:tr w:rsidR="00EF59FA" w:rsidRPr="001F2A0E" w14:paraId="0FCEB213" w14:textId="77777777" w:rsidTr="0076791A">
        <w:trPr>
          <w:trHeight w:val="300"/>
        </w:trPr>
        <w:tc>
          <w:tcPr>
            <w:tcW w:w="10206" w:type="dxa"/>
            <w:gridSpan w:val="7"/>
            <w:shd w:val="clear" w:color="auto" w:fill="002060"/>
            <w:noWrap/>
            <w:vAlign w:val="center"/>
          </w:tcPr>
          <w:p w14:paraId="5874B19D"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Commercial Details of EPC Agreement</w:t>
            </w:r>
          </w:p>
        </w:tc>
      </w:tr>
      <w:tr w:rsidR="00EF59FA" w:rsidRPr="001F2A0E" w14:paraId="28ED62FB" w14:textId="77777777" w:rsidTr="0076791A">
        <w:trPr>
          <w:trHeight w:val="300"/>
        </w:trPr>
        <w:tc>
          <w:tcPr>
            <w:tcW w:w="850" w:type="dxa"/>
            <w:shd w:val="clear" w:color="auto" w:fill="DBE5F1" w:themeFill="accent1" w:themeFillTint="33"/>
            <w:noWrap/>
            <w:vAlign w:val="center"/>
            <w:hideMark/>
          </w:tcPr>
          <w:p w14:paraId="079234CF" w14:textId="77777777" w:rsidR="00EF59FA" w:rsidRPr="001F2A0E" w:rsidRDefault="00EF59FA" w:rsidP="0076791A">
            <w:pPr>
              <w:spacing w:line="276" w:lineRule="auto"/>
              <w:ind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Sr. No.</w:t>
            </w:r>
          </w:p>
        </w:tc>
        <w:tc>
          <w:tcPr>
            <w:tcW w:w="851" w:type="dxa"/>
            <w:shd w:val="clear" w:color="auto" w:fill="DBE5F1" w:themeFill="accent1" w:themeFillTint="33"/>
            <w:noWrap/>
            <w:vAlign w:val="center"/>
            <w:hideMark/>
          </w:tcPr>
          <w:p w14:paraId="0F009BA1"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Division</w:t>
            </w:r>
          </w:p>
        </w:tc>
        <w:tc>
          <w:tcPr>
            <w:tcW w:w="2551" w:type="dxa"/>
            <w:shd w:val="clear" w:color="auto" w:fill="DBE5F1" w:themeFill="accent1" w:themeFillTint="33"/>
            <w:noWrap/>
            <w:vAlign w:val="center"/>
            <w:hideMark/>
          </w:tcPr>
          <w:p w14:paraId="255F2C55"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Particular</w:t>
            </w:r>
          </w:p>
        </w:tc>
        <w:tc>
          <w:tcPr>
            <w:tcW w:w="851" w:type="dxa"/>
            <w:shd w:val="clear" w:color="auto" w:fill="DBE5F1" w:themeFill="accent1" w:themeFillTint="33"/>
            <w:noWrap/>
            <w:vAlign w:val="center"/>
            <w:hideMark/>
          </w:tcPr>
          <w:p w14:paraId="4F347F3C"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UOM</w:t>
            </w:r>
          </w:p>
        </w:tc>
        <w:tc>
          <w:tcPr>
            <w:tcW w:w="1843" w:type="dxa"/>
            <w:shd w:val="clear" w:color="auto" w:fill="DBE5F1" w:themeFill="accent1" w:themeFillTint="33"/>
            <w:noWrap/>
            <w:vAlign w:val="center"/>
            <w:hideMark/>
          </w:tcPr>
          <w:p w14:paraId="2C021024"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Amount per Unit</w:t>
            </w:r>
          </w:p>
        </w:tc>
        <w:tc>
          <w:tcPr>
            <w:tcW w:w="1559" w:type="dxa"/>
            <w:shd w:val="clear" w:color="auto" w:fill="DBE5F1" w:themeFill="accent1" w:themeFillTint="33"/>
            <w:vAlign w:val="center"/>
          </w:tcPr>
          <w:p w14:paraId="66320BC5"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GST (%)</w:t>
            </w:r>
          </w:p>
        </w:tc>
        <w:tc>
          <w:tcPr>
            <w:tcW w:w="1701" w:type="dxa"/>
            <w:shd w:val="clear" w:color="auto" w:fill="DBE5F1" w:themeFill="accent1" w:themeFillTint="33"/>
            <w:vAlign w:val="center"/>
          </w:tcPr>
          <w:p w14:paraId="28FA647A"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w:t>
            </w:r>
          </w:p>
        </w:tc>
      </w:tr>
      <w:tr w:rsidR="00EF59FA" w:rsidRPr="001F2A0E" w14:paraId="0E364EE2" w14:textId="77777777" w:rsidTr="0076791A">
        <w:trPr>
          <w:trHeight w:val="437"/>
        </w:trPr>
        <w:tc>
          <w:tcPr>
            <w:tcW w:w="850" w:type="dxa"/>
            <w:shd w:val="clear" w:color="auto" w:fill="DBE5F1" w:themeFill="accent1" w:themeFillTint="33"/>
            <w:noWrap/>
            <w:vAlign w:val="center"/>
          </w:tcPr>
          <w:p w14:paraId="35FAF5AD"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w:t>
            </w:r>
          </w:p>
        </w:tc>
        <w:tc>
          <w:tcPr>
            <w:tcW w:w="851" w:type="dxa"/>
            <w:vMerge w:val="restart"/>
            <w:shd w:val="clear" w:color="auto" w:fill="DBE5F1" w:themeFill="accent1" w:themeFillTint="33"/>
            <w:noWrap/>
            <w:vAlign w:val="center"/>
          </w:tcPr>
          <w:p w14:paraId="77AFB40D"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Wind</w:t>
            </w:r>
          </w:p>
        </w:tc>
        <w:tc>
          <w:tcPr>
            <w:tcW w:w="2551" w:type="dxa"/>
            <w:shd w:val="clear" w:color="auto" w:fill="auto"/>
            <w:noWrap/>
            <w:vAlign w:val="center"/>
          </w:tcPr>
          <w:p w14:paraId="2A9B5E7F"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Supply of 27.3 MW (2.1 Suzlon, 140 mtr), including logistic for WTG supply from Ex works to wind farm storage yard and Supply of Package, Substation. Special lifting tools, Stub, Template and required accessories, hardware, Supervision &amp; Service, PSS, included</w:t>
            </w:r>
          </w:p>
        </w:tc>
        <w:tc>
          <w:tcPr>
            <w:tcW w:w="851" w:type="dxa"/>
            <w:shd w:val="clear" w:color="auto" w:fill="auto"/>
            <w:noWrap/>
            <w:vAlign w:val="center"/>
          </w:tcPr>
          <w:p w14:paraId="2584E6B6"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WTG</w:t>
            </w:r>
          </w:p>
        </w:tc>
        <w:tc>
          <w:tcPr>
            <w:tcW w:w="1843" w:type="dxa"/>
            <w:shd w:val="clear" w:color="auto" w:fill="auto"/>
            <w:noWrap/>
            <w:vAlign w:val="center"/>
          </w:tcPr>
          <w:p w14:paraId="76938CE9"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150000000</w:t>
            </w:r>
          </w:p>
        </w:tc>
        <w:tc>
          <w:tcPr>
            <w:tcW w:w="1559" w:type="dxa"/>
            <w:shd w:val="clear" w:color="auto" w:fill="auto"/>
            <w:vAlign w:val="center"/>
          </w:tcPr>
          <w:p w14:paraId="1591BAB6"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(12%)</w:t>
            </w:r>
          </w:p>
          <w:p w14:paraId="12B49988"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1,80,00,000</w:t>
            </w:r>
          </w:p>
        </w:tc>
        <w:tc>
          <w:tcPr>
            <w:tcW w:w="1701" w:type="dxa"/>
            <w:shd w:val="clear" w:color="auto" w:fill="auto"/>
            <w:vAlign w:val="center"/>
          </w:tcPr>
          <w:p w14:paraId="3572BFD6"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16,80,00,000</w:t>
            </w:r>
          </w:p>
        </w:tc>
      </w:tr>
      <w:tr w:rsidR="00EF59FA" w:rsidRPr="001F2A0E" w14:paraId="69E15D54" w14:textId="77777777" w:rsidTr="0076791A">
        <w:trPr>
          <w:trHeight w:val="437"/>
        </w:trPr>
        <w:tc>
          <w:tcPr>
            <w:tcW w:w="850" w:type="dxa"/>
            <w:shd w:val="clear" w:color="auto" w:fill="DBE5F1" w:themeFill="accent1" w:themeFillTint="33"/>
            <w:noWrap/>
            <w:vAlign w:val="center"/>
          </w:tcPr>
          <w:p w14:paraId="547CFB48"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2</w:t>
            </w:r>
          </w:p>
        </w:tc>
        <w:tc>
          <w:tcPr>
            <w:tcW w:w="851" w:type="dxa"/>
            <w:vMerge/>
            <w:shd w:val="clear" w:color="auto" w:fill="DBE5F1" w:themeFill="accent1" w:themeFillTint="33"/>
            <w:noWrap/>
            <w:vAlign w:val="center"/>
          </w:tcPr>
          <w:p w14:paraId="59C0E86C" w14:textId="77777777" w:rsidR="00EF59FA" w:rsidRPr="001F2A0E" w:rsidRDefault="00EF59FA" w:rsidP="0076791A">
            <w:pPr>
              <w:spacing w:line="276" w:lineRule="auto"/>
              <w:rPr>
                <w:rFonts w:asciiTheme="minorHAnsi" w:hAnsiTheme="minorHAnsi" w:cstheme="minorHAnsi"/>
                <w:sz w:val="22"/>
                <w:szCs w:val="22"/>
                <w:lang w:eastAsia="en-IN"/>
              </w:rPr>
            </w:pPr>
          </w:p>
        </w:tc>
        <w:tc>
          <w:tcPr>
            <w:tcW w:w="2551" w:type="dxa"/>
            <w:shd w:val="clear" w:color="auto" w:fill="auto"/>
            <w:noWrap/>
            <w:vAlign w:val="center"/>
          </w:tcPr>
          <w:p w14:paraId="58A16D52"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Balance of Plant (Land, Foundation, Approach Road, Sub Station Installation, WTG Erection and Commissioning)</w:t>
            </w:r>
          </w:p>
        </w:tc>
        <w:tc>
          <w:tcPr>
            <w:tcW w:w="851" w:type="dxa"/>
            <w:shd w:val="clear" w:color="auto" w:fill="auto"/>
            <w:noWrap/>
            <w:vAlign w:val="center"/>
          </w:tcPr>
          <w:p w14:paraId="43EBC6D2"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WTG</w:t>
            </w:r>
          </w:p>
        </w:tc>
        <w:tc>
          <w:tcPr>
            <w:tcW w:w="1843" w:type="dxa"/>
            <w:shd w:val="clear" w:color="auto" w:fill="auto"/>
            <w:noWrap/>
            <w:vAlign w:val="center"/>
          </w:tcPr>
          <w:p w14:paraId="47372C92"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pacing w:val="-2"/>
                <w:sz w:val="22"/>
                <w:szCs w:val="22"/>
                <w:lang w:bidi="gu-IN"/>
              </w:rPr>
              <w:t>58000000</w:t>
            </w:r>
          </w:p>
        </w:tc>
        <w:tc>
          <w:tcPr>
            <w:tcW w:w="1559" w:type="dxa"/>
            <w:shd w:val="clear" w:color="auto" w:fill="auto"/>
            <w:vAlign w:val="center"/>
          </w:tcPr>
          <w:p w14:paraId="2AB5C56A"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18%</w:t>
            </w:r>
          </w:p>
          <w:p w14:paraId="1A634E53"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1,04,40,000</w:t>
            </w:r>
          </w:p>
        </w:tc>
        <w:tc>
          <w:tcPr>
            <w:tcW w:w="1701" w:type="dxa"/>
            <w:shd w:val="clear" w:color="auto" w:fill="auto"/>
            <w:vAlign w:val="center"/>
          </w:tcPr>
          <w:p w14:paraId="6EC07F52"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6,84,40,000</w:t>
            </w:r>
          </w:p>
        </w:tc>
      </w:tr>
      <w:tr w:rsidR="00EF59FA" w:rsidRPr="001F2A0E" w14:paraId="756DD3C5" w14:textId="77777777" w:rsidTr="0076791A">
        <w:trPr>
          <w:trHeight w:val="342"/>
        </w:trPr>
        <w:tc>
          <w:tcPr>
            <w:tcW w:w="4252" w:type="dxa"/>
            <w:gridSpan w:val="3"/>
            <w:shd w:val="clear" w:color="auto" w:fill="DBE5F1" w:themeFill="accent1" w:themeFillTint="33"/>
            <w:noWrap/>
            <w:vAlign w:val="center"/>
          </w:tcPr>
          <w:p w14:paraId="05C65921"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Amount per WTG</w:t>
            </w:r>
          </w:p>
        </w:tc>
        <w:tc>
          <w:tcPr>
            <w:tcW w:w="851" w:type="dxa"/>
            <w:shd w:val="clear" w:color="auto" w:fill="DBE5F1" w:themeFill="accent1" w:themeFillTint="33"/>
            <w:noWrap/>
            <w:vAlign w:val="center"/>
          </w:tcPr>
          <w:p w14:paraId="2555F2E6" w14:textId="77777777" w:rsidR="00EF59FA" w:rsidRPr="001F2A0E" w:rsidRDefault="00EF59FA" w:rsidP="0076791A">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14:paraId="6D5425F6"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pacing w:val="-2"/>
                <w:sz w:val="22"/>
                <w:szCs w:val="22"/>
                <w:lang w:bidi="gu-IN"/>
              </w:rPr>
              <w:t>208000000</w:t>
            </w:r>
          </w:p>
        </w:tc>
        <w:tc>
          <w:tcPr>
            <w:tcW w:w="1559" w:type="dxa"/>
            <w:shd w:val="clear" w:color="auto" w:fill="DBE5F1" w:themeFill="accent1" w:themeFillTint="33"/>
            <w:vAlign w:val="center"/>
          </w:tcPr>
          <w:p w14:paraId="5041485A"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13.80%</w:t>
            </w:r>
          </w:p>
          <w:p w14:paraId="73817371"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28704000</w:t>
            </w:r>
          </w:p>
        </w:tc>
        <w:tc>
          <w:tcPr>
            <w:tcW w:w="1701" w:type="dxa"/>
            <w:shd w:val="clear" w:color="auto" w:fill="DBE5F1" w:themeFill="accent1" w:themeFillTint="33"/>
            <w:vAlign w:val="center"/>
          </w:tcPr>
          <w:p w14:paraId="4836B295"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236704000</w:t>
            </w:r>
          </w:p>
        </w:tc>
      </w:tr>
      <w:tr w:rsidR="00EF59FA" w:rsidRPr="001F2A0E" w14:paraId="34231956" w14:textId="77777777" w:rsidTr="0076791A">
        <w:trPr>
          <w:trHeight w:val="405"/>
        </w:trPr>
        <w:tc>
          <w:tcPr>
            <w:tcW w:w="850" w:type="dxa"/>
            <w:shd w:val="clear" w:color="auto" w:fill="DBE5F1" w:themeFill="accent1" w:themeFillTint="33"/>
            <w:noWrap/>
            <w:vAlign w:val="center"/>
          </w:tcPr>
          <w:p w14:paraId="11621E03"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w:t>
            </w:r>
          </w:p>
        </w:tc>
        <w:tc>
          <w:tcPr>
            <w:tcW w:w="4253" w:type="dxa"/>
            <w:gridSpan w:val="3"/>
            <w:shd w:val="clear" w:color="auto" w:fill="DBE5F1" w:themeFill="accent1" w:themeFillTint="33"/>
            <w:noWrap/>
            <w:vAlign w:val="center"/>
          </w:tcPr>
          <w:p w14:paraId="7C260CDD"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 for 12 WTG Nos for 25.20 MW</w:t>
            </w:r>
          </w:p>
        </w:tc>
        <w:tc>
          <w:tcPr>
            <w:tcW w:w="1843" w:type="dxa"/>
            <w:shd w:val="clear" w:color="auto" w:fill="DBE5F1" w:themeFill="accent1" w:themeFillTint="33"/>
            <w:noWrap/>
            <w:vAlign w:val="center"/>
          </w:tcPr>
          <w:p w14:paraId="5AC867D4"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pacing w:val="-2"/>
                <w:sz w:val="22"/>
                <w:szCs w:val="22"/>
                <w:lang w:bidi="gu-IN"/>
              </w:rPr>
              <w:t>2704000000</w:t>
            </w:r>
          </w:p>
        </w:tc>
        <w:tc>
          <w:tcPr>
            <w:tcW w:w="1559" w:type="dxa"/>
            <w:shd w:val="clear" w:color="auto" w:fill="DBE5F1" w:themeFill="accent1" w:themeFillTint="33"/>
            <w:vAlign w:val="center"/>
          </w:tcPr>
          <w:p w14:paraId="55441F6F"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373152000</w:t>
            </w:r>
          </w:p>
        </w:tc>
        <w:tc>
          <w:tcPr>
            <w:tcW w:w="1701" w:type="dxa"/>
            <w:shd w:val="clear" w:color="auto" w:fill="DBE5F1" w:themeFill="accent1" w:themeFillTint="33"/>
            <w:vAlign w:val="center"/>
          </w:tcPr>
          <w:p w14:paraId="3176C2FC"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3077152000</w:t>
            </w:r>
          </w:p>
        </w:tc>
      </w:tr>
      <w:tr w:rsidR="00EF59FA" w:rsidRPr="001F2A0E" w14:paraId="33F74C61" w14:textId="77777777" w:rsidTr="0076791A">
        <w:trPr>
          <w:trHeight w:val="437"/>
        </w:trPr>
        <w:tc>
          <w:tcPr>
            <w:tcW w:w="850" w:type="dxa"/>
            <w:shd w:val="clear" w:color="auto" w:fill="DBE5F1" w:themeFill="accent1" w:themeFillTint="33"/>
            <w:noWrap/>
            <w:vAlign w:val="center"/>
          </w:tcPr>
          <w:p w14:paraId="418FBF46"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w:t>
            </w:r>
          </w:p>
        </w:tc>
        <w:tc>
          <w:tcPr>
            <w:tcW w:w="851" w:type="dxa"/>
            <w:shd w:val="clear" w:color="auto" w:fill="DBE5F1" w:themeFill="accent1" w:themeFillTint="33"/>
            <w:noWrap/>
            <w:vAlign w:val="center"/>
          </w:tcPr>
          <w:p w14:paraId="42A9C1C3" w14:textId="77777777" w:rsidR="00EF59FA" w:rsidRPr="001F2A0E" w:rsidRDefault="00EF59FA" w:rsidP="0076791A">
            <w:pPr>
              <w:spacing w:line="276" w:lineRule="auto"/>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Solar</w:t>
            </w:r>
          </w:p>
        </w:tc>
        <w:tc>
          <w:tcPr>
            <w:tcW w:w="2551" w:type="dxa"/>
            <w:shd w:val="clear" w:color="auto" w:fill="auto"/>
            <w:noWrap/>
            <w:vAlign w:val="center"/>
          </w:tcPr>
          <w:p w14:paraId="057B2DCF"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 xml:space="preserve">Supply of Solar Panel and construction of solar park with supply of PV panel Tier -1 Top Con, Inverter, all required, Inverter duty Transformer, Aux, </w:t>
            </w:r>
            <w:r w:rsidRPr="001F2A0E">
              <w:rPr>
                <w:rFonts w:asciiTheme="minorHAnsi" w:hAnsiTheme="minorHAnsi" w:cstheme="minorHAnsi"/>
                <w:sz w:val="22"/>
                <w:szCs w:val="22"/>
                <w:lang w:eastAsia="en-IN"/>
              </w:rPr>
              <w:lastRenderedPageBreak/>
              <w:t>transformer, LTDB, MMS, HT Cable, LT cable, DC cable, earthing cable, HDPE pipe, cable accessories, Earthing strip, Metering. Balance of Plant (Land, Permits, Approvals, Land, Fencing, Approach Road, Internal Line, Commissioning)</w:t>
            </w:r>
          </w:p>
        </w:tc>
        <w:tc>
          <w:tcPr>
            <w:tcW w:w="851" w:type="dxa"/>
            <w:shd w:val="clear" w:color="auto" w:fill="auto"/>
            <w:noWrap/>
            <w:vAlign w:val="center"/>
          </w:tcPr>
          <w:p w14:paraId="61991B1D"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lastRenderedPageBreak/>
              <w:t>MW</w:t>
            </w:r>
          </w:p>
        </w:tc>
        <w:tc>
          <w:tcPr>
            <w:tcW w:w="1843" w:type="dxa"/>
            <w:shd w:val="clear" w:color="auto" w:fill="auto"/>
            <w:noWrap/>
            <w:vAlign w:val="center"/>
          </w:tcPr>
          <w:p w14:paraId="49B21B39"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32000000</w:t>
            </w:r>
          </w:p>
        </w:tc>
        <w:tc>
          <w:tcPr>
            <w:tcW w:w="1559" w:type="dxa"/>
            <w:shd w:val="clear" w:color="auto" w:fill="auto"/>
            <w:vAlign w:val="center"/>
          </w:tcPr>
          <w:p w14:paraId="50CB44EE"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(13.80%)</w:t>
            </w:r>
          </w:p>
          <w:p w14:paraId="21203588"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4416000</w:t>
            </w:r>
          </w:p>
        </w:tc>
        <w:tc>
          <w:tcPr>
            <w:tcW w:w="1701" w:type="dxa"/>
            <w:shd w:val="clear" w:color="auto" w:fill="auto"/>
            <w:vAlign w:val="center"/>
          </w:tcPr>
          <w:p w14:paraId="6BB2586D"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36416000</w:t>
            </w:r>
          </w:p>
        </w:tc>
      </w:tr>
      <w:tr w:rsidR="00EF59FA" w:rsidRPr="001F2A0E" w14:paraId="1791FCB0" w14:textId="77777777" w:rsidTr="0076791A">
        <w:trPr>
          <w:trHeight w:val="437"/>
        </w:trPr>
        <w:tc>
          <w:tcPr>
            <w:tcW w:w="850" w:type="dxa"/>
            <w:shd w:val="clear" w:color="auto" w:fill="DBE5F1" w:themeFill="accent1" w:themeFillTint="33"/>
            <w:noWrap/>
            <w:vAlign w:val="center"/>
          </w:tcPr>
          <w:p w14:paraId="3139E59A"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B</w:t>
            </w:r>
          </w:p>
        </w:tc>
        <w:tc>
          <w:tcPr>
            <w:tcW w:w="3402" w:type="dxa"/>
            <w:gridSpan w:val="2"/>
            <w:shd w:val="clear" w:color="auto" w:fill="DBE5F1" w:themeFill="accent1" w:themeFillTint="33"/>
            <w:noWrap/>
            <w:vAlign w:val="center"/>
          </w:tcPr>
          <w:p w14:paraId="152A1FE9"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 for 36 MW Solar DC</w:t>
            </w:r>
          </w:p>
        </w:tc>
        <w:tc>
          <w:tcPr>
            <w:tcW w:w="851" w:type="dxa"/>
            <w:shd w:val="clear" w:color="auto" w:fill="DBE5F1" w:themeFill="accent1" w:themeFillTint="33"/>
            <w:noWrap/>
            <w:vAlign w:val="center"/>
          </w:tcPr>
          <w:p w14:paraId="0C16F4C1" w14:textId="77777777" w:rsidR="00EF59FA" w:rsidRPr="001F2A0E" w:rsidRDefault="00EF59FA" w:rsidP="0076791A">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14:paraId="67B8520C"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1152000000</w:t>
            </w:r>
          </w:p>
        </w:tc>
        <w:tc>
          <w:tcPr>
            <w:tcW w:w="1559" w:type="dxa"/>
            <w:shd w:val="clear" w:color="auto" w:fill="DBE5F1" w:themeFill="accent1" w:themeFillTint="33"/>
            <w:vAlign w:val="center"/>
          </w:tcPr>
          <w:p w14:paraId="25309092"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158976000</w:t>
            </w:r>
          </w:p>
        </w:tc>
        <w:tc>
          <w:tcPr>
            <w:tcW w:w="1701" w:type="dxa"/>
            <w:shd w:val="clear" w:color="auto" w:fill="DBE5F1" w:themeFill="accent1" w:themeFillTint="33"/>
            <w:vAlign w:val="center"/>
          </w:tcPr>
          <w:p w14:paraId="5326EE54"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1310976000</w:t>
            </w:r>
          </w:p>
        </w:tc>
      </w:tr>
      <w:tr w:rsidR="00EF59FA" w:rsidRPr="001F2A0E" w14:paraId="6FBD72F4" w14:textId="77777777" w:rsidTr="0076791A">
        <w:trPr>
          <w:trHeight w:val="277"/>
        </w:trPr>
        <w:tc>
          <w:tcPr>
            <w:tcW w:w="850" w:type="dxa"/>
            <w:shd w:val="clear" w:color="auto" w:fill="002060"/>
            <w:noWrap/>
            <w:vAlign w:val="center"/>
          </w:tcPr>
          <w:p w14:paraId="56979C31"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C</w:t>
            </w:r>
          </w:p>
        </w:tc>
        <w:tc>
          <w:tcPr>
            <w:tcW w:w="3402" w:type="dxa"/>
            <w:gridSpan w:val="2"/>
            <w:shd w:val="clear" w:color="auto" w:fill="002060"/>
            <w:noWrap/>
            <w:vAlign w:val="center"/>
          </w:tcPr>
          <w:p w14:paraId="114FDCBE"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Hybrid Project Amount</w:t>
            </w:r>
          </w:p>
        </w:tc>
        <w:tc>
          <w:tcPr>
            <w:tcW w:w="851" w:type="dxa"/>
            <w:shd w:val="clear" w:color="auto" w:fill="002060"/>
            <w:noWrap/>
            <w:vAlign w:val="center"/>
          </w:tcPr>
          <w:p w14:paraId="3FD42FCD" w14:textId="77777777" w:rsidR="00EF59FA" w:rsidRPr="001F2A0E" w:rsidRDefault="00EF59FA" w:rsidP="0076791A">
            <w:pPr>
              <w:spacing w:line="276" w:lineRule="auto"/>
              <w:jc w:val="center"/>
              <w:rPr>
                <w:rFonts w:asciiTheme="minorHAnsi" w:hAnsiTheme="minorHAnsi" w:cstheme="minorHAnsi"/>
                <w:b/>
                <w:sz w:val="22"/>
                <w:szCs w:val="22"/>
                <w:lang w:eastAsia="en-IN"/>
              </w:rPr>
            </w:pPr>
          </w:p>
        </w:tc>
        <w:tc>
          <w:tcPr>
            <w:tcW w:w="1843" w:type="dxa"/>
            <w:shd w:val="clear" w:color="auto" w:fill="002060"/>
            <w:noWrap/>
            <w:vAlign w:val="center"/>
          </w:tcPr>
          <w:p w14:paraId="4A3AAFF4"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3856000000</w:t>
            </w:r>
          </w:p>
        </w:tc>
        <w:tc>
          <w:tcPr>
            <w:tcW w:w="1559" w:type="dxa"/>
            <w:shd w:val="clear" w:color="auto" w:fill="002060"/>
            <w:vAlign w:val="center"/>
          </w:tcPr>
          <w:p w14:paraId="487CED5F"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532128000</w:t>
            </w:r>
          </w:p>
        </w:tc>
        <w:tc>
          <w:tcPr>
            <w:tcW w:w="1701" w:type="dxa"/>
            <w:shd w:val="clear" w:color="auto" w:fill="002060"/>
            <w:vAlign w:val="center"/>
          </w:tcPr>
          <w:p w14:paraId="7BAB2528"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4388128000</w:t>
            </w:r>
          </w:p>
        </w:tc>
      </w:tr>
    </w:tbl>
    <w:p w14:paraId="51EFEB8F" w14:textId="77777777" w:rsidR="00340AC3" w:rsidRPr="00964249" w:rsidRDefault="00340AC3" w:rsidP="00340AC3">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w:t>
      </w:r>
      <w:r>
        <w:rPr>
          <w:rFonts w:ascii="Arial" w:hAnsi="Arial" w:cs="Arial"/>
          <w:i/>
          <w:sz w:val="20"/>
          <w:szCs w:val="22"/>
          <w:lang w:eastAsia="en-IN"/>
        </w:rPr>
        <w:t xml:space="preserve">EPC agreement </w:t>
      </w:r>
      <w:r w:rsidRPr="00964249">
        <w:rPr>
          <w:rFonts w:ascii="Arial" w:hAnsi="Arial" w:cs="Arial"/>
          <w:i/>
          <w:sz w:val="20"/>
          <w:szCs w:val="22"/>
          <w:lang w:eastAsia="en-IN"/>
        </w:rPr>
        <w:t>provided by the client.</w:t>
      </w:r>
    </w:p>
    <w:p w14:paraId="7C2C9C98" w14:textId="77777777" w:rsidR="00493849" w:rsidRDefault="00493849" w:rsidP="00340AC3">
      <w:pPr>
        <w:pStyle w:val="ListParagraph"/>
        <w:spacing w:before="240" w:after="240"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O</w:t>
      </w:r>
      <w:r w:rsidR="00BF6906">
        <w:rPr>
          <w:rFonts w:ascii="Arial" w:hAnsi="Arial" w:cs="Arial"/>
          <w:b/>
          <w:sz w:val="22"/>
          <w:szCs w:val="22"/>
          <w:u w:val="single"/>
          <w:lang w:eastAsia="en-IN"/>
        </w:rPr>
        <w:t xml:space="preserve">PERATION AND </w:t>
      </w:r>
      <w:r w:rsidRPr="00493849">
        <w:rPr>
          <w:rFonts w:ascii="Arial" w:hAnsi="Arial" w:cs="Arial"/>
          <w:b/>
          <w:sz w:val="22"/>
          <w:szCs w:val="22"/>
          <w:u w:val="single"/>
          <w:lang w:eastAsia="en-IN"/>
        </w:rPr>
        <w:t>M</w:t>
      </w:r>
      <w:r w:rsidR="00BF6906">
        <w:rPr>
          <w:rFonts w:ascii="Arial" w:hAnsi="Arial" w:cs="Arial"/>
          <w:b/>
          <w:sz w:val="22"/>
          <w:szCs w:val="22"/>
          <w:u w:val="single"/>
          <w:lang w:eastAsia="en-IN"/>
        </w:rPr>
        <w:t>AINTENANCE</w:t>
      </w:r>
      <w:r w:rsidRPr="00493849">
        <w:rPr>
          <w:rFonts w:ascii="Arial" w:hAnsi="Arial" w:cs="Arial"/>
          <w:b/>
          <w:sz w:val="22"/>
          <w:szCs w:val="22"/>
          <w:u w:val="single"/>
          <w:lang w:eastAsia="en-IN"/>
        </w:rPr>
        <w:t xml:space="preserve"> </w:t>
      </w:r>
      <w:r w:rsidR="00BF6906">
        <w:rPr>
          <w:rFonts w:ascii="Arial" w:hAnsi="Arial" w:cs="Arial"/>
          <w:b/>
          <w:sz w:val="22"/>
          <w:szCs w:val="22"/>
          <w:u w:val="single"/>
          <w:lang w:eastAsia="en-IN"/>
        </w:rPr>
        <w:t>SERVICES</w:t>
      </w:r>
    </w:p>
    <w:p w14:paraId="568076A4" w14:textId="77777777" w:rsidR="00BF6906" w:rsidRDefault="00BF6906" w:rsidP="00BF6906">
      <w:pPr>
        <w:pStyle w:val="ListParagraph"/>
        <w:spacing w:before="240" w:after="240" w:line="360" w:lineRule="auto"/>
        <w:ind w:left="709" w:right="-143"/>
        <w:jc w:val="both"/>
        <w:rPr>
          <w:rFonts w:ascii="Arial" w:hAnsi="Arial" w:cs="Arial"/>
          <w:sz w:val="22"/>
          <w:szCs w:val="22"/>
        </w:rPr>
      </w:pPr>
      <w:r>
        <w:rPr>
          <w:rFonts w:ascii="Arial" w:hAnsi="Arial" w:cs="Arial"/>
          <w:sz w:val="22"/>
          <w:szCs w:val="22"/>
        </w:rPr>
        <w:t xml:space="preserve">Opera Energy Private Limited (EPC) is agreed to </w:t>
      </w:r>
      <w:r w:rsidRPr="00BF6906">
        <w:rPr>
          <w:rFonts w:ascii="Arial" w:hAnsi="Arial" w:cs="Arial"/>
          <w:sz w:val="22"/>
          <w:szCs w:val="22"/>
        </w:rPr>
        <w:t>operate and maintain the WTG/ Solar Plant for the first 2 years of operation from the date of commissioning, free of cost to the Buyer. This shall also include the provision of necessary spares and consumables</w:t>
      </w:r>
      <w:r>
        <w:rPr>
          <w:rFonts w:ascii="Arial" w:hAnsi="Arial" w:cs="Arial"/>
          <w:sz w:val="22"/>
          <w:szCs w:val="22"/>
        </w:rPr>
        <w:t>.</w:t>
      </w:r>
    </w:p>
    <w:p w14:paraId="1954627F" w14:textId="77777777" w:rsidR="00BF6906" w:rsidRPr="00272369" w:rsidRDefault="00BF6906" w:rsidP="00272369">
      <w:pPr>
        <w:pStyle w:val="ListParagraph"/>
        <w:spacing w:before="240" w:after="240" w:line="360" w:lineRule="auto"/>
        <w:ind w:left="709" w:right="-143"/>
        <w:jc w:val="both"/>
        <w:rPr>
          <w:rFonts w:ascii="Arial" w:hAnsi="Arial" w:cs="Arial"/>
          <w:sz w:val="22"/>
          <w:szCs w:val="22"/>
        </w:rPr>
      </w:pPr>
      <w:r>
        <w:rPr>
          <w:rFonts w:ascii="Arial" w:hAnsi="Arial" w:cs="Arial"/>
          <w:sz w:val="22"/>
          <w:szCs w:val="22"/>
        </w:rPr>
        <w:t>Opera</w:t>
      </w:r>
      <w:r w:rsidRPr="00BF6906">
        <w:rPr>
          <w:rFonts w:ascii="Arial" w:hAnsi="Arial" w:cs="Arial"/>
          <w:sz w:val="22"/>
          <w:szCs w:val="22"/>
        </w:rPr>
        <w:t xml:space="preserve"> shall facilitate for necessary arrangements for a Complete Operation, Maintenance and Security Contract with the facility provider from the start of the 3rd year of operation from the date of commissioning to the end of the 25</w:t>
      </w:r>
      <w:r w:rsidRPr="00BF6906">
        <w:rPr>
          <w:rFonts w:ascii="Arial" w:hAnsi="Arial" w:cs="Arial"/>
          <w:sz w:val="22"/>
          <w:szCs w:val="22"/>
          <w:vertAlign w:val="superscript"/>
        </w:rPr>
        <w:t>th</w:t>
      </w:r>
      <w:r>
        <w:rPr>
          <w:rFonts w:ascii="Arial" w:hAnsi="Arial" w:cs="Arial"/>
          <w:sz w:val="22"/>
          <w:szCs w:val="22"/>
        </w:rPr>
        <w:t xml:space="preserve"> </w:t>
      </w:r>
      <w:r w:rsidRPr="00BF6906">
        <w:rPr>
          <w:rFonts w:ascii="Arial" w:hAnsi="Arial" w:cs="Arial"/>
          <w:sz w:val="22"/>
          <w:szCs w:val="22"/>
        </w:rPr>
        <w:t>year at the anticipated rates as mentioned.</w:t>
      </w:r>
      <w:r w:rsidR="00272369">
        <w:rPr>
          <w:rFonts w:ascii="Arial" w:hAnsi="Arial" w:cs="Arial"/>
          <w:sz w:val="22"/>
          <w:szCs w:val="22"/>
        </w:rPr>
        <w:t xml:space="preserve"> </w:t>
      </w:r>
      <w:r w:rsidRPr="00272369">
        <w:rPr>
          <w:rFonts w:ascii="Arial" w:hAnsi="Arial" w:cs="Arial"/>
          <w:sz w:val="22"/>
          <w:szCs w:val="22"/>
        </w:rPr>
        <w:t>From the beginning of the 3rd year from the date of commissioning to the end of the 10th year O&amp;M Expenses as per the below table.</w:t>
      </w:r>
    </w:p>
    <w:tbl>
      <w:tblPr>
        <w:tblW w:w="921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28"/>
        <w:gridCol w:w="1418"/>
        <w:gridCol w:w="850"/>
        <w:gridCol w:w="993"/>
        <w:gridCol w:w="1275"/>
        <w:gridCol w:w="1276"/>
        <w:gridCol w:w="1056"/>
        <w:gridCol w:w="1418"/>
      </w:tblGrid>
      <w:tr w:rsidR="00BF6906" w:rsidRPr="00BF6906" w14:paraId="7D3E2935" w14:textId="77777777" w:rsidTr="002C1E86">
        <w:trPr>
          <w:trHeight w:val="359"/>
        </w:trPr>
        <w:tc>
          <w:tcPr>
            <w:tcW w:w="9214" w:type="dxa"/>
            <w:gridSpan w:val="8"/>
            <w:shd w:val="clear" w:color="auto" w:fill="002060"/>
          </w:tcPr>
          <w:p w14:paraId="555371B6" w14:textId="77777777" w:rsidR="00BF6906" w:rsidRPr="00BF6906" w:rsidRDefault="00BF6906" w:rsidP="00BF6906">
            <w:pPr>
              <w:pStyle w:val="TableParagraph"/>
              <w:spacing w:before="52" w:line="276" w:lineRule="auto"/>
              <w:ind w:left="9"/>
              <w:jc w:val="center"/>
              <w:rPr>
                <w:rFonts w:asciiTheme="minorHAnsi" w:hAnsiTheme="minorHAnsi" w:cstheme="minorHAnsi"/>
                <w:b/>
              </w:rPr>
            </w:pPr>
            <w:r w:rsidRPr="00BF6906">
              <w:rPr>
                <w:rFonts w:asciiTheme="minorHAnsi" w:hAnsiTheme="minorHAnsi" w:cstheme="minorHAnsi"/>
                <w:b/>
              </w:rPr>
              <w:t>O&amp;M</w:t>
            </w:r>
            <w:r w:rsidRPr="00BF6906">
              <w:rPr>
                <w:rFonts w:asciiTheme="minorHAnsi" w:hAnsiTheme="minorHAnsi" w:cstheme="minorHAnsi"/>
                <w:b/>
                <w:spacing w:val="-2"/>
              </w:rPr>
              <w:t xml:space="preserve"> Expenses</w:t>
            </w:r>
          </w:p>
        </w:tc>
      </w:tr>
      <w:tr w:rsidR="002C1E86" w:rsidRPr="00BF6906" w14:paraId="17AA7061" w14:textId="77777777" w:rsidTr="002C1E86">
        <w:trPr>
          <w:trHeight w:val="774"/>
        </w:trPr>
        <w:tc>
          <w:tcPr>
            <w:tcW w:w="928" w:type="dxa"/>
            <w:shd w:val="clear" w:color="auto" w:fill="DBE5F1" w:themeFill="accent1" w:themeFillTint="33"/>
            <w:vAlign w:val="center"/>
          </w:tcPr>
          <w:p w14:paraId="54BFCB24" w14:textId="77777777" w:rsidR="00BF6906" w:rsidRPr="00BF6906" w:rsidRDefault="00BF6906" w:rsidP="00BF6906">
            <w:pPr>
              <w:pStyle w:val="TableParagraph"/>
              <w:spacing w:line="276" w:lineRule="auto"/>
              <w:ind w:left="19" w:right="2"/>
              <w:rPr>
                <w:rFonts w:asciiTheme="minorHAnsi" w:hAnsiTheme="minorHAnsi" w:cstheme="minorHAnsi"/>
                <w:b/>
              </w:rPr>
            </w:pPr>
            <w:r w:rsidRPr="00BF6906">
              <w:rPr>
                <w:rFonts w:asciiTheme="minorHAnsi" w:hAnsiTheme="minorHAnsi" w:cstheme="minorHAnsi"/>
                <w:b/>
                <w:spacing w:val="-2"/>
              </w:rPr>
              <w:t>Items</w:t>
            </w:r>
          </w:p>
        </w:tc>
        <w:tc>
          <w:tcPr>
            <w:tcW w:w="1418" w:type="dxa"/>
            <w:shd w:val="clear" w:color="auto" w:fill="DBE5F1" w:themeFill="accent1" w:themeFillTint="33"/>
          </w:tcPr>
          <w:p w14:paraId="5CE10BB4" w14:textId="77777777" w:rsidR="00BF6906" w:rsidRPr="00BF6906" w:rsidRDefault="00BF6906" w:rsidP="00BF6906">
            <w:pPr>
              <w:pStyle w:val="TableParagraph"/>
              <w:spacing w:before="5" w:line="276" w:lineRule="auto"/>
              <w:rPr>
                <w:rFonts w:asciiTheme="minorHAnsi" w:hAnsiTheme="minorHAnsi" w:cstheme="minorHAnsi"/>
              </w:rPr>
            </w:pPr>
          </w:p>
          <w:p w14:paraId="408ADA3F" w14:textId="77777777" w:rsidR="00BF6906" w:rsidRPr="00BF6906" w:rsidRDefault="00BF6906" w:rsidP="00BF6906">
            <w:pPr>
              <w:pStyle w:val="TableParagraph"/>
              <w:spacing w:line="276" w:lineRule="auto"/>
              <w:ind w:left="66" w:right="50"/>
              <w:jc w:val="center"/>
              <w:rPr>
                <w:rFonts w:asciiTheme="minorHAnsi" w:hAnsiTheme="minorHAnsi" w:cstheme="minorHAnsi"/>
                <w:b/>
              </w:rPr>
            </w:pPr>
            <w:r w:rsidRPr="00BF6906">
              <w:rPr>
                <w:rFonts w:asciiTheme="minorHAnsi" w:hAnsiTheme="minorHAnsi" w:cstheme="minorHAnsi"/>
                <w:b/>
                <w:spacing w:val="-4"/>
              </w:rPr>
              <w:t>Unit</w:t>
            </w:r>
          </w:p>
        </w:tc>
        <w:tc>
          <w:tcPr>
            <w:tcW w:w="850" w:type="dxa"/>
            <w:shd w:val="clear" w:color="auto" w:fill="DBE5F1" w:themeFill="accent1" w:themeFillTint="33"/>
            <w:vAlign w:val="center"/>
          </w:tcPr>
          <w:p w14:paraId="29E38545" w14:textId="77777777" w:rsidR="00BF6906" w:rsidRDefault="00BF6906" w:rsidP="002C1E86">
            <w:pPr>
              <w:pStyle w:val="TableParagraph"/>
              <w:spacing w:before="129" w:line="276" w:lineRule="auto"/>
              <w:jc w:val="center"/>
              <w:rPr>
                <w:rFonts w:asciiTheme="minorHAnsi" w:hAnsiTheme="minorHAnsi" w:cstheme="minorHAnsi"/>
                <w:b/>
                <w:spacing w:val="-4"/>
              </w:rPr>
            </w:pPr>
            <w:r w:rsidRPr="00BF6906">
              <w:rPr>
                <w:rFonts w:asciiTheme="minorHAnsi" w:hAnsiTheme="minorHAnsi" w:cstheme="minorHAnsi"/>
                <w:b/>
                <w:spacing w:val="-4"/>
              </w:rPr>
              <w:t>WTG/</w:t>
            </w:r>
          </w:p>
          <w:p w14:paraId="187C6E80" w14:textId="77777777" w:rsidR="00BF6906" w:rsidRPr="00BF6906" w:rsidRDefault="00BF6906" w:rsidP="002C1E86">
            <w:pPr>
              <w:pStyle w:val="TableParagraph"/>
              <w:spacing w:before="129" w:line="276" w:lineRule="auto"/>
              <w:jc w:val="center"/>
              <w:rPr>
                <w:rFonts w:asciiTheme="minorHAnsi" w:hAnsiTheme="minorHAnsi" w:cstheme="minorHAnsi"/>
                <w:b/>
              </w:rPr>
            </w:pPr>
            <w:r w:rsidRPr="00BF6906">
              <w:rPr>
                <w:rFonts w:asciiTheme="minorHAnsi" w:hAnsiTheme="minorHAnsi" w:cstheme="minorHAnsi"/>
                <w:b/>
                <w:spacing w:val="-2"/>
              </w:rPr>
              <w:t>Plant</w:t>
            </w:r>
          </w:p>
        </w:tc>
        <w:tc>
          <w:tcPr>
            <w:tcW w:w="993" w:type="dxa"/>
            <w:shd w:val="clear" w:color="auto" w:fill="DBE5F1" w:themeFill="accent1" w:themeFillTint="33"/>
            <w:vAlign w:val="center"/>
          </w:tcPr>
          <w:p w14:paraId="78A7F472" w14:textId="77777777" w:rsidR="00BF6906" w:rsidRPr="00BF6906" w:rsidRDefault="00BF6906" w:rsidP="002C1E86">
            <w:pPr>
              <w:pStyle w:val="TableParagraph"/>
              <w:spacing w:before="129" w:line="276" w:lineRule="auto"/>
              <w:ind w:left="142" w:hanging="200"/>
              <w:jc w:val="center"/>
              <w:rPr>
                <w:rFonts w:asciiTheme="minorHAnsi" w:hAnsiTheme="minorHAnsi" w:cstheme="minorHAnsi"/>
                <w:b/>
              </w:rPr>
            </w:pPr>
            <w:r w:rsidRPr="00BF6906">
              <w:rPr>
                <w:rFonts w:asciiTheme="minorHAnsi" w:hAnsiTheme="minorHAnsi" w:cstheme="minorHAnsi"/>
                <w:b/>
                <w:spacing w:val="-2"/>
              </w:rPr>
              <w:t>Common Infra</w:t>
            </w:r>
          </w:p>
        </w:tc>
        <w:tc>
          <w:tcPr>
            <w:tcW w:w="1275" w:type="dxa"/>
            <w:shd w:val="clear" w:color="auto" w:fill="DBE5F1" w:themeFill="accent1" w:themeFillTint="33"/>
            <w:vAlign w:val="center"/>
          </w:tcPr>
          <w:p w14:paraId="5E59B259" w14:textId="77777777" w:rsidR="00BF6906" w:rsidRPr="00BF6906" w:rsidRDefault="00BF6906" w:rsidP="002C1E86">
            <w:pPr>
              <w:pStyle w:val="TableParagraph"/>
              <w:spacing w:before="129" w:line="276" w:lineRule="auto"/>
              <w:ind w:left="141" w:hanging="156"/>
              <w:jc w:val="center"/>
              <w:rPr>
                <w:rFonts w:asciiTheme="minorHAnsi" w:hAnsiTheme="minorHAnsi" w:cstheme="minorHAnsi"/>
                <w:b/>
              </w:rPr>
            </w:pPr>
            <w:r w:rsidRPr="00BF6906">
              <w:rPr>
                <w:rFonts w:asciiTheme="minorHAnsi" w:hAnsiTheme="minorHAnsi" w:cstheme="minorHAnsi"/>
                <w:b/>
              </w:rPr>
              <w:t>Total</w:t>
            </w:r>
            <w:r w:rsidRPr="00BF6906">
              <w:rPr>
                <w:rFonts w:asciiTheme="minorHAnsi" w:hAnsiTheme="minorHAnsi" w:cstheme="minorHAnsi"/>
                <w:b/>
                <w:spacing w:val="-13"/>
              </w:rPr>
              <w:t xml:space="preserve"> </w:t>
            </w:r>
            <w:r w:rsidRPr="00BF6906">
              <w:rPr>
                <w:rFonts w:asciiTheme="minorHAnsi" w:hAnsiTheme="minorHAnsi" w:cstheme="minorHAnsi"/>
                <w:b/>
              </w:rPr>
              <w:t>Price Per MW</w:t>
            </w:r>
          </w:p>
        </w:tc>
        <w:tc>
          <w:tcPr>
            <w:tcW w:w="1276" w:type="dxa"/>
            <w:shd w:val="clear" w:color="auto" w:fill="DBE5F1" w:themeFill="accent1" w:themeFillTint="33"/>
            <w:vAlign w:val="center"/>
          </w:tcPr>
          <w:p w14:paraId="321BE0C4" w14:textId="77777777" w:rsidR="00BF6906" w:rsidRPr="00BF6906" w:rsidRDefault="00BF6906" w:rsidP="002C1E86">
            <w:pPr>
              <w:pStyle w:val="TableParagraph"/>
              <w:spacing w:before="129" w:line="276" w:lineRule="auto"/>
              <w:ind w:firstLine="146"/>
              <w:jc w:val="center"/>
              <w:rPr>
                <w:rFonts w:asciiTheme="minorHAnsi" w:hAnsiTheme="minorHAnsi" w:cstheme="minorHAnsi"/>
                <w:b/>
              </w:rPr>
            </w:pPr>
            <w:r w:rsidRPr="00BF6906">
              <w:rPr>
                <w:rFonts w:asciiTheme="minorHAnsi" w:hAnsiTheme="minorHAnsi" w:cstheme="minorHAnsi"/>
                <w:b/>
                <w:spacing w:val="-2"/>
              </w:rPr>
              <w:t>Project Size</w:t>
            </w:r>
            <w:r w:rsidRPr="00BF6906">
              <w:rPr>
                <w:rFonts w:asciiTheme="minorHAnsi" w:hAnsiTheme="minorHAnsi" w:cstheme="minorHAnsi"/>
                <w:b/>
                <w:spacing w:val="-13"/>
              </w:rPr>
              <w:t xml:space="preserve"> </w:t>
            </w:r>
            <w:r w:rsidRPr="00BF6906">
              <w:rPr>
                <w:rFonts w:asciiTheme="minorHAnsi" w:hAnsiTheme="minorHAnsi" w:cstheme="minorHAnsi"/>
                <w:b/>
                <w:spacing w:val="-2"/>
              </w:rPr>
              <w:t>(MW)</w:t>
            </w:r>
          </w:p>
        </w:tc>
        <w:tc>
          <w:tcPr>
            <w:tcW w:w="1056" w:type="dxa"/>
            <w:shd w:val="clear" w:color="auto" w:fill="DBE5F1" w:themeFill="accent1" w:themeFillTint="33"/>
            <w:vAlign w:val="center"/>
          </w:tcPr>
          <w:p w14:paraId="728A9046" w14:textId="77777777" w:rsidR="00BF6906" w:rsidRPr="00BF6906" w:rsidRDefault="00BF6906" w:rsidP="002C1E86">
            <w:pPr>
              <w:pStyle w:val="TableParagraph"/>
              <w:spacing w:line="276" w:lineRule="auto"/>
              <w:ind w:firstLine="88"/>
              <w:jc w:val="center"/>
              <w:rPr>
                <w:rFonts w:asciiTheme="minorHAnsi" w:hAnsiTheme="minorHAnsi" w:cstheme="minorHAnsi"/>
                <w:b/>
              </w:rPr>
            </w:pPr>
            <w:r w:rsidRPr="00BF6906">
              <w:rPr>
                <w:rFonts w:asciiTheme="minorHAnsi" w:hAnsiTheme="minorHAnsi" w:cstheme="minorHAnsi"/>
                <w:b/>
                <w:spacing w:val="-4"/>
              </w:rPr>
              <w:t xml:space="preserve">Net </w:t>
            </w:r>
            <w:r w:rsidRPr="00BF6906">
              <w:rPr>
                <w:rFonts w:asciiTheme="minorHAnsi" w:hAnsiTheme="minorHAnsi" w:cstheme="minorHAnsi"/>
                <w:b/>
                <w:spacing w:val="-2"/>
              </w:rPr>
              <w:t>Price (Lac)</w:t>
            </w:r>
          </w:p>
        </w:tc>
        <w:tc>
          <w:tcPr>
            <w:tcW w:w="1418" w:type="dxa"/>
            <w:shd w:val="clear" w:color="auto" w:fill="DBE5F1" w:themeFill="accent1" w:themeFillTint="33"/>
            <w:vAlign w:val="center"/>
          </w:tcPr>
          <w:p w14:paraId="48CDBBCD" w14:textId="77777777" w:rsidR="00BF6906" w:rsidRPr="00BF6906" w:rsidRDefault="00BF6906" w:rsidP="002C1E86">
            <w:pPr>
              <w:pStyle w:val="TableParagraph"/>
              <w:spacing w:before="129" w:line="276" w:lineRule="auto"/>
              <w:ind w:firstLine="136"/>
              <w:jc w:val="center"/>
              <w:rPr>
                <w:rFonts w:asciiTheme="minorHAnsi" w:hAnsiTheme="minorHAnsi" w:cstheme="minorHAnsi"/>
                <w:b/>
              </w:rPr>
            </w:pPr>
            <w:r w:rsidRPr="00BF6906">
              <w:rPr>
                <w:rFonts w:asciiTheme="minorHAnsi" w:hAnsiTheme="minorHAnsi" w:cstheme="minorHAnsi"/>
                <w:b/>
                <w:spacing w:val="-2"/>
              </w:rPr>
              <w:t xml:space="preserve">Escalation </w:t>
            </w:r>
            <w:r w:rsidRPr="00BF6906">
              <w:rPr>
                <w:rFonts w:asciiTheme="minorHAnsi" w:hAnsiTheme="minorHAnsi" w:cstheme="minorHAnsi"/>
                <w:b/>
              </w:rPr>
              <w:t>rate</w:t>
            </w:r>
            <w:r w:rsidRPr="00BF6906">
              <w:rPr>
                <w:rFonts w:asciiTheme="minorHAnsi" w:hAnsiTheme="minorHAnsi" w:cstheme="minorHAnsi"/>
                <w:b/>
                <w:spacing w:val="-13"/>
              </w:rPr>
              <w:t xml:space="preserve"> </w:t>
            </w:r>
            <w:r w:rsidRPr="00BF6906">
              <w:rPr>
                <w:rFonts w:asciiTheme="minorHAnsi" w:hAnsiTheme="minorHAnsi" w:cstheme="minorHAnsi"/>
                <w:b/>
              </w:rPr>
              <w:t>per</w:t>
            </w:r>
            <w:r w:rsidRPr="00BF6906">
              <w:rPr>
                <w:rFonts w:asciiTheme="minorHAnsi" w:hAnsiTheme="minorHAnsi" w:cstheme="minorHAnsi"/>
                <w:b/>
                <w:spacing w:val="-12"/>
              </w:rPr>
              <w:t xml:space="preserve"> </w:t>
            </w:r>
            <w:r w:rsidRPr="00BF6906">
              <w:rPr>
                <w:rFonts w:asciiTheme="minorHAnsi" w:hAnsiTheme="minorHAnsi" w:cstheme="minorHAnsi"/>
                <w:b/>
              </w:rPr>
              <w:t>year</w:t>
            </w:r>
          </w:p>
        </w:tc>
      </w:tr>
      <w:tr w:rsidR="00BF6906" w:rsidRPr="00BF6906" w14:paraId="3FB18C42" w14:textId="77777777" w:rsidTr="002C1E86">
        <w:trPr>
          <w:trHeight w:val="359"/>
        </w:trPr>
        <w:tc>
          <w:tcPr>
            <w:tcW w:w="928" w:type="dxa"/>
            <w:shd w:val="clear" w:color="auto" w:fill="auto"/>
            <w:vAlign w:val="center"/>
          </w:tcPr>
          <w:p w14:paraId="00A608F7" w14:textId="77777777" w:rsidR="00BF6906" w:rsidRPr="00BF6906" w:rsidRDefault="00BF6906" w:rsidP="00BF6906">
            <w:pPr>
              <w:pStyle w:val="TableParagraph"/>
              <w:spacing w:before="50" w:line="276" w:lineRule="auto"/>
              <w:ind w:left="19"/>
              <w:rPr>
                <w:rFonts w:asciiTheme="minorHAnsi" w:hAnsiTheme="minorHAnsi" w:cstheme="minorHAnsi"/>
                <w:b/>
              </w:rPr>
            </w:pPr>
            <w:r w:rsidRPr="00BF6906">
              <w:rPr>
                <w:rFonts w:asciiTheme="minorHAnsi" w:hAnsiTheme="minorHAnsi" w:cstheme="minorHAnsi"/>
                <w:b/>
                <w:spacing w:val="-4"/>
              </w:rPr>
              <w:t>Wind</w:t>
            </w:r>
          </w:p>
        </w:tc>
        <w:tc>
          <w:tcPr>
            <w:tcW w:w="1418" w:type="dxa"/>
            <w:shd w:val="clear" w:color="auto" w:fill="auto"/>
          </w:tcPr>
          <w:p w14:paraId="7CB2A965" w14:textId="77777777" w:rsidR="00BF6906" w:rsidRPr="00BF6906" w:rsidRDefault="00BF6906" w:rsidP="00BF6906">
            <w:pPr>
              <w:pStyle w:val="TableParagraph"/>
              <w:spacing w:before="71" w:line="276" w:lineRule="auto"/>
              <w:ind w:left="16" w:right="66"/>
              <w:jc w:val="center"/>
              <w:rPr>
                <w:rFonts w:asciiTheme="minorHAnsi" w:hAnsiTheme="minorHAnsi" w:cstheme="minorHAnsi"/>
              </w:rPr>
            </w:pPr>
            <w:r w:rsidRPr="00BF6906">
              <w:rPr>
                <w:rFonts w:asciiTheme="minorHAnsi" w:hAnsiTheme="minorHAnsi" w:cstheme="minorHAnsi"/>
              </w:rPr>
              <w:t>Rs/</w:t>
            </w:r>
            <w:r w:rsidRPr="00BF6906">
              <w:rPr>
                <w:rFonts w:asciiTheme="minorHAnsi" w:hAnsiTheme="minorHAnsi" w:cstheme="minorHAnsi"/>
                <w:spacing w:val="-3"/>
              </w:rPr>
              <w:t xml:space="preserve"> </w:t>
            </w:r>
            <w:r w:rsidRPr="00BF6906">
              <w:rPr>
                <w:rFonts w:asciiTheme="minorHAnsi" w:hAnsiTheme="minorHAnsi" w:cstheme="minorHAnsi"/>
              </w:rPr>
              <w:t>MW/</w:t>
            </w:r>
            <w:r w:rsidRPr="00BF6906">
              <w:rPr>
                <w:rFonts w:asciiTheme="minorHAnsi" w:hAnsiTheme="minorHAnsi" w:cstheme="minorHAnsi"/>
                <w:spacing w:val="-5"/>
              </w:rPr>
              <w:t xml:space="preserve"> </w:t>
            </w:r>
            <w:r w:rsidRPr="00BF6906">
              <w:rPr>
                <w:rFonts w:asciiTheme="minorHAnsi" w:hAnsiTheme="minorHAnsi" w:cstheme="minorHAnsi"/>
                <w:spacing w:val="-4"/>
              </w:rPr>
              <w:t>Year</w:t>
            </w:r>
          </w:p>
        </w:tc>
        <w:tc>
          <w:tcPr>
            <w:tcW w:w="850" w:type="dxa"/>
            <w:shd w:val="clear" w:color="auto" w:fill="auto"/>
          </w:tcPr>
          <w:p w14:paraId="6D197456" w14:textId="77777777" w:rsidR="00BF6906" w:rsidRPr="00BF6906" w:rsidRDefault="00BF6906" w:rsidP="00BF6906">
            <w:pPr>
              <w:pStyle w:val="TableParagraph"/>
              <w:spacing w:before="50" w:line="276" w:lineRule="auto"/>
              <w:ind w:left="5"/>
              <w:jc w:val="center"/>
              <w:rPr>
                <w:rFonts w:asciiTheme="minorHAnsi" w:hAnsiTheme="minorHAnsi" w:cstheme="minorHAnsi"/>
              </w:rPr>
            </w:pPr>
            <w:r w:rsidRPr="00BF6906">
              <w:rPr>
                <w:rFonts w:asciiTheme="minorHAnsi" w:hAnsiTheme="minorHAnsi" w:cstheme="minorHAnsi"/>
                <w:spacing w:val="-10"/>
              </w:rPr>
              <w:t>9.52</w:t>
            </w:r>
          </w:p>
        </w:tc>
        <w:tc>
          <w:tcPr>
            <w:tcW w:w="993" w:type="dxa"/>
            <w:shd w:val="clear" w:color="auto" w:fill="auto"/>
          </w:tcPr>
          <w:p w14:paraId="0490FB29" w14:textId="77777777" w:rsidR="00BF6906" w:rsidRPr="00BF6906" w:rsidRDefault="00BF6906" w:rsidP="00BF6906">
            <w:pPr>
              <w:pStyle w:val="TableParagraph"/>
              <w:spacing w:before="50" w:line="276" w:lineRule="auto"/>
              <w:ind w:left="14"/>
              <w:jc w:val="center"/>
              <w:rPr>
                <w:rFonts w:asciiTheme="minorHAnsi" w:hAnsiTheme="minorHAnsi" w:cstheme="minorHAnsi"/>
              </w:rPr>
            </w:pPr>
            <w:r w:rsidRPr="00BF6906">
              <w:rPr>
                <w:rFonts w:asciiTheme="minorHAnsi" w:hAnsiTheme="minorHAnsi" w:cstheme="minorHAnsi"/>
                <w:spacing w:val="-5"/>
              </w:rPr>
              <w:t>1.5</w:t>
            </w:r>
          </w:p>
        </w:tc>
        <w:tc>
          <w:tcPr>
            <w:tcW w:w="1275" w:type="dxa"/>
            <w:shd w:val="clear" w:color="auto" w:fill="auto"/>
          </w:tcPr>
          <w:p w14:paraId="4900075F" w14:textId="77777777" w:rsidR="00BF6906" w:rsidRPr="00BF6906" w:rsidRDefault="00BF6906" w:rsidP="00BF6906">
            <w:pPr>
              <w:pStyle w:val="TableParagraph"/>
              <w:spacing w:before="50" w:line="276" w:lineRule="auto"/>
              <w:ind w:left="10"/>
              <w:jc w:val="center"/>
              <w:rPr>
                <w:rFonts w:asciiTheme="minorHAnsi" w:hAnsiTheme="minorHAnsi" w:cstheme="minorHAnsi"/>
              </w:rPr>
            </w:pPr>
            <w:r w:rsidRPr="00BF6906">
              <w:rPr>
                <w:rFonts w:asciiTheme="minorHAnsi" w:hAnsiTheme="minorHAnsi" w:cstheme="minorHAnsi"/>
                <w:spacing w:val="-4"/>
              </w:rPr>
              <w:t>11.02</w:t>
            </w:r>
          </w:p>
        </w:tc>
        <w:tc>
          <w:tcPr>
            <w:tcW w:w="1276" w:type="dxa"/>
            <w:shd w:val="clear" w:color="auto" w:fill="auto"/>
          </w:tcPr>
          <w:p w14:paraId="21279930" w14:textId="77777777" w:rsidR="00BF6906" w:rsidRPr="00BF6906" w:rsidRDefault="00BF6906" w:rsidP="00BF6906">
            <w:pPr>
              <w:pStyle w:val="TableParagraph"/>
              <w:spacing w:before="50" w:line="276" w:lineRule="auto"/>
              <w:ind w:left="1"/>
              <w:jc w:val="center"/>
              <w:rPr>
                <w:rFonts w:asciiTheme="minorHAnsi" w:hAnsiTheme="minorHAnsi" w:cstheme="minorHAnsi"/>
              </w:rPr>
            </w:pPr>
            <w:r w:rsidRPr="00BF6906">
              <w:rPr>
                <w:rFonts w:asciiTheme="minorHAnsi" w:hAnsiTheme="minorHAnsi" w:cstheme="minorHAnsi"/>
              </w:rPr>
              <w:t>27.3</w:t>
            </w:r>
          </w:p>
        </w:tc>
        <w:tc>
          <w:tcPr>
            <w:tcW w:w="1056" w:type="dxa"/>
            <w:shd w:val="clear" w:color="auto" w:fill="auto"/>
          </w:tcPr>
          <w:p w14:paraId="072C7978" w14:textId="77777777" w:rsidR="00BF6906" w:rsidRPr="00BF6906" w:rsidRDefault="00BF6906" w:rsidP="00BF6906">
            <w:pPr>
              <w:pStyle w:val="TableParagraph"/>
              <w:spacing w:before="50" w:line="276" w:lineRule="auto"/>
              <w:ind w:right="294"/>
              <w:jc w:val="right"/>
              <w:rPr>
                <w:rFonts w:asciiTheme="minorHAnsi" w:hAnsiTheme="minorHAnsi" w:cstheme="minorHAnsi"/>
              </w:rPr>
            </w:pPr>
            <w:r w:rsidRPr="00BF6906">
              <w:rPr>
                <w:rFonts w:asciiTheme="minorHAnsi" w:hAnsiTheme="minorHAnsi" w:cstheme="minorHAnsi"/>
              </w:rPr>
              <w:t>300.8</w:t>
            </w:r>
          </w:p>
        </w:tc>
        <w:tc>
          <w:tcPr>
            <w:tcW w:w="1418" w:type="dxa"/>
            <w:shd w:val="clear" w:color="auto" w:fill="auto"/>
          </w:tcPr>
          <w:p w14:paraId="503C9874" w14:textId="77777777" w:rsidR="00BF6906" w:rsidRPr="00BF6906" w:rsidRDefault="00BF6906" w:rsidP="00BF6906">
            <w:pPr>
              <w:pStyle w:val="TableParagraph"/>
              <w:spacing w:before="50" w:line="276" w:lineRule="auto"/>
              <w:jc w:val="center"/>
              <w:rPr>
                <w:rFonts w:asciiTheme="minorHAnsi" w:hAnsiTheme="minorHAnsi" w:cstheme="minorHAnsi"/>
              </w:rPr>
            </w:pPr>
            <w:r w:rsidRPr="00BF6906">
              <w:rPr>
                <w:rFonts w:asciiTheme="minorHAnsi" w:hAnsiTheme="minorHAnsi" w:cstheme="minorHAnsi"/>
                <w:spacing w:val="-5"/>
              </w:rPr>
              <w:t>5%</w:t>
            </w:r>
          </w:p>
        </w:tc>
      </w:tr>
      <w:tr w:rsidR="00BF6906" w:rsidRPr="00BF6906" w14:paraId="687168AC" w14:textId="77777777" w:rsidTr="002C1E86">
        <w:trPr>
          <w:trHeight w:val="359"/>
        </w:trPr>
        <w:tc>
          <w:tcPr>
            <w:tcW w:w="928" w:type="dxa"/>
            <w:shd w:val="clear" w:color="auto" w:fill="auto"/>
            <w:vAlign w:val="center"/>
          </w:tcPr>
          <w:p w14:paraId="195E8BF5" w14:textId="77777777" w:rsidR="00BF6906" w:rsidRPr="00BF6906" w:rsidRDefault="00BF6906" w:rsidP="00BF6906">
            <w:pPr>
              <w:pStyle w:val="TableParagraph"/>
              <w:spacing w:before="50" w:line="276" w:lineRule="auto"/>
              <w:ind w:left="19" w:right="8"/>
              <w:rPr>
                <w:rFonts w:asciiTheme="minorHAnsi" w:hAnsiTheme="minorHAnsi" w:cstheme="minorHAnsi"/>
                <w:b/>
              </w:rPr>
            </w:pPr>
            <w:r w:rsidRPr="00BF6906">
              <w:rPr>
                <w:rFonts w:asciiTheme="minorHAnsi" w:hAnsiTheme="minorHAnsi" w:cstheme="minorHAnsi"/>
                <w:b/>
              </w:rPr>
              <w:t>Solar</w:t>
            </w:r>
            <w:r w:rsidRPr="00BF6906">
              <w:rPr>
                <w:rFonts w:asciiTheme="minorHAnsi" w:hAnsiTheme="minorHAnsi" w:cstheme="minorHAnsi"/>
                <w:b/>
                <w:spacing w:val="-10"/>
              </w:rPr>
              <w:t xml:space="preserve"> </w:t>
            </w:r>
            <w:r w:rsidRPr="00BF6906">
              <w:rPr>
                <w:rFonts w:asciiTheme="minorHAnsi" w:hAnsiTheme="minorHAnsi" w:cstheme="minorHAnsi"/>
                <w:b/>
                <w:spacing w:val="-5"/>
              </w:rPr>
              <w:t>DC</w:t>
            </w:r>
          </w:p>
        </w:tc>
        <w:tc>
          <w:tcPr>
            <w:tcW w:w="1418" w:type="dxa"/>
            <w:shd w:val="clear" w:color="auto" w:fill="auto"/>
          </w:tcPr>
          <w:p w14:paraId="5B2BF086" w14:textId="77777777" w:rsidR="00BF6906" w:rsidRPr="00BF6906" w:rsidRDefault="00BF6906" w:rsidP="00BF6906">
            <w:pPr>
              <w:pStyle w:val="TableParagraph"/>
              <w:spacing w:before="71" w:line="276" w:lineRule="auto"/>
              <w:ind w:left="16" w:right="66"/>
              <w:jc w:val="center"/>
              <w:rPr>
                <w:rFonts w:asciiTheme="minorHAnsi" w:hAnsiTheme="minorHAnsi" w:cstheme="minorHAnsi"/>
              </w:rPr>
            </w:pPr>
            <w:r w:rsidRPr="00BF6906">
              <w:rPr>
                <w:rFonts w:asciiTheme="minorHAnsi" w:hAnsiTheme="minorHAnsi" w:cstheme="minorHAnsi"/>
              </w:rPr>
              <w:t>Rs/</w:t>
            </w:r>
            <w:r w:rsidRPr="00BF6906">
              <w:rPr>
                <w:rFonts w:asciiTheme="minorHAnsi" w:hAnsiTheme="minorHAnsi" w:cstheme="minorHAnsi"/>
                <w:spacing w:val="-3"/>
              </w:rPr>
              <w:t xml:space="preserve"> </w:t>
            </w:r>
            <w:r w:rsidRPr="00BF6906">
              <w:rPr>
                <w:rFonts w:asciiTheme="minorHAnsi" w:hAnsiTheme="minorHAnsi" w:cstheme="minorHAnsi"/>
              </w:rPr>
              <w:t>MW/</w:t>
            </w:r>
            <w:r w:rsidRPr="00BF6906">
              <w:rPr>
                <w:rFonts w:asciiTheme="minorHAnsi" w:hAnsiTheme="minorHAnsi" w:cstheme="minorHAnsi"/>
                <w:spacing w:val="-5"/>
              </w:rPr>
              <w:t xml:space="preserve"> </w:t>
            </w:r>
            <w:r w:rsidRPr="00BF6906">
              <w:rPr>
                <w:rFonts w:asciiTheme="minorHAnsi" w:hAnsiTheme="minorHAnsi" w:cstheme="minorHAnsi"/>
                <w:spacing w:val="-4"/>
              </w:rPr>
              <w:t>Year</w:t>
            </w:r>
          </w:p>
        </w:tc>
        <w:tc>
          <w:tcPr>
            <w:tcW w:w="850" w:type="dxa"/>
            <w:shd w:val="clear" w:color="auto" w:fill="auto"/>
          </w:tcPr>
          <w:p w14:paraId="3FB71933" w14:textId="77777777" w:rsidR="00BF6906" w:rsidRPr="00BF6906" w:rsidRDefault="00BF6906" w:rsidP="00BF6906">
            <w:pPr>
              <w:pStyle w:val="TableParagraph"/>
              <w:spacing w:before="50" w:line="276" w:lineRule="auto"/>
              <w:ind w:left="5"/>
              <w:jc w:val="center"/>
              <w:rPr>
                <w:rFonts w:asciiTheme="minorHAnsi" w:hAnsiTheme="minorHAnsi" w:cstheme="minorHAnsi"/>
              </w:rPr>
            </w:pPr>
            <w:r w:rsidRPr="00BF6906">
              <w:rPr>
                <w:rFonts w:asciiTheme="minorHAnsi" w:hAnsiTheme="minorHAnsi" w:cstheme="minorHAnsi"/>
                <w:spacing w:val="-10"/>
              </w:rPr>
              <w:t>3.5</w:t>
            </w:r>
          </w:p>
        </w:tc>
        <w:tc>
          <w:tcPr>
            <w:tcW w:w="993" w:type="dxa"/>
            <w:shd w:val="clear" w:color="auto" w:fill="auto"/>
          </w:tcPr>
          <w:p w14:paraId="6E4E8F2B" w14:textId="77777777" w:rsidR="00BF6906" w:rsidRPr="00BF6906" w:rsidRDefault="00BF6906" w:rsidP="00BF6906">
            <w:pPr>
              <w:pStyle w:val="TableParagraph"/>
              <w:spacing w:before="50" w:line="276" w:lineRule="auto"/>
              <w:ind w:left="14" w:right="5"/>
              <w:jc w:val="center"/>
              <w:rPr>
                <w:rFonts w:asciiTheme="minorHAnsi" w:hAnsiTheme="minorHAnsi" w:cstheme="minorHAnsi"/>
              </w:rPr>
            </w:pPr>
            <w:r w:rsidRPr="00BF6906">
              <w:rPr>
                <w:rFonts w:asciiTheme="minorHAnsi" w:hAnsiTheme="minorHAnsi" w:cstheme="minorHAnsi"/>
                <w:spacing w:val="-10"/>
              </w:rPr>
              <w:t>0</w:t>
            </w:r>
          </w:p>
        </w:tc>
        <w:tc>
          <w:tcPr>
            <w:tcW w:w="1275" w:type="dxa"/>
            <w:shd w:val="clear" w:color="auto" w:fill="auto"/>
          </w:tcPr>
          <w:p w14:paraId="56D75610" w14:textId="77777777" w:rsidR="00BF6906" w:rsidRPr="00BF6906" w:rsidRDefault="00BF6906" w:rsidP="00BF6906">
            <w:pPr>
              <w:pStyle w:val="TableParagraph"/>
              <w:spacing w:before="50" w:line="276" w:lineRule="auto"/>
              <w:ind w:left="10" w:right="2"/>
              <w:jc w:val="center"/>
              <w:rPr>
                <w:rFonts w:asciiTheme="minorHAnsi" w:hAnsiTheme="minorHAnsi" w:cstheme="minorHAnsi"/>
              </w:rPr>
            </w:pPr>
            <w:r w:rsidRPr="00BF6906">
              <w:rPr>
                <w:rFonts w:asciiTheme="minorHAnsi" w:hAnsiTheme="minorHAnsi" w:cstheme="minorHAnsi"/>
                <w:spacing w:val="-10"/>
              </w:rPr>
              <w:t>3.5</w:t>
            </w:r>
          </w:p>
        </w:tc>
        <w:tc>
          <w:tcPr>
            <w:tcW w:w="1276" w:type="dxa"/>
            <w:shd w:val="clear" w:color="auto" w:fill="auto"/>
          </w:tcPr>
          <w:p w14:paraId="1E0D7DF4" w14:textId="77777777" w:rsidR="00BF6906" w:rsidRPr="00BF6906" w:rsidRDefault="00BF6906" w:rsidP="00BF6906">
            <w:pPr>
              <w:pStyle w:val="TableParagraph"/>
              <w:spacing w:before="50" w:line="276" w:lineRule="auto"/>
              <w:ind w:left="1"/>
              <w:jc w:val="center"/>
              <w:rPr>
                <w:rFonts w:asciiTheme="minorHAnsi" w:hAnsiTheme="minorHAnsi" w:cstheme="minorHAnsi"/>
              </w:rPr>
            </w:pPr>
            <w:r w:rsidRPr="00BF6906">
              <w:rPr>
                <w:rFonts w:asciiTheme="minorHAnsi" w:hAnsiTheme="minorHAnsi" w:cstheme="minorHAnsi"/>
                <w:spacing w:val="-5"/>
              </w:rPr>
              <w:t>36</w:t>
            </w:r>
          </w:p>
        </w:tc>
        <w:tc>
          <w:tcPr>
            <w:tcW w:w="1056" w:type="dxa"/>
            <w:shd w:val="clear" w:color="auto" w:fill="auto"/>
          </w:tcPr>
          <w:p w14:paraId="06A5C0D4" w14:textId="77777777" w:rsidR="00BF6906" w:rsidRPr="00BF6906" w:rsidRDefault="00BF6906" w:rsidP="00BF6906">
            <w:pPr>
              <w:pStyle w:val="TableParagraph"/>
              <w:spacing w:before="50" w:line="276" w:lineRule="auto"/>
              <w:ind w:right="359"/>
              <w:jc w:val="right"/>
              <w:rPr>
                <w:rFonts w:asciiTheme="minorHAnsi" w:hAnsiTheme="minorHAnsi" w:cstheme="minorHAnsi"/>
              </w:rPr>
            </w:pPr>
            <w:r w:rsidRPr="00BF6906">
              <w:rPr>
                <w:rFonts w:asciiTheme="minorHAnsi" w:hAnsiTheme="minorHAnsi" w:cstheme="minorHAnsi"/>
                <w:spacing w:val="-5"/>
              </w:rPr>
              <w:t>126</w:t>
            </w:r>
          </w:p>
        </w:tc>
        <w:tc>
          <w:tcPr>
            <w:tcW w:w="1418" w:type="dxa"/>
            <w:shd w:val="clear" w:color="auto" w:fill="auto"/>
          </w:tcPr>
          <w:p w14:paraId="1FE3278F" w14:textId="77777777" w:rsidR="00BF6906" w:rsidRPr="00BF6906" w:rsidRDefault="00BF6906" w:rsidP="00BF6906">
            <w:pPr>
              <w:pStyle w:val="TableParagraph"/>
              <w:spacing w:before="50" w:line="276" w:lineRule="auto"/>
              <w:jc w:val="center"/>
              <w:rPr>
                <w:rFonts w:asciiTheme="minorHAnsi" w:hAnsiTheme="minorHAnsi" w:cstheme="minorHAnsi"/>
              </w:rPr>
            </w:pPr>
            <w:r w:rsidRPr="00BF6906">
              <w:rPr>
                <w:rFonts w:asciiTheme="minorHAnsi" w:hAnsiTheme="minorHAnsi" w:cstheme="minorHAnsi"/>
                <w:spacing w:val="-5"/>
              </w:rPr>
              <w:t>5%</w:t>
            </w:r>
          </w:p>
        </w:tc>
      </w:tr>
      <w:tr w:rsidR="00493849" w:rsidRPr="00493849" w14:paraId="5951FE2C" w14:textId="77777777" w:rsidTr="00C45C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223"/>
        </w:trPr>
        <w:tc>
          <w:tcPr>
            <w:tcW w:w="7796" w:type="dxa"/>
            <w:gridSpan w:val="7"/>
            <w:shd w:val="clear" w:color="auto" w:fill="002060"/>
            <w:noWrap/>
            <w:vAlign w:val="center"/>
          </w:tcPr>
          <w:p w14:paraId="61C97283" w14:textId="77777777" w:rsidR="00493849" w:rsidRPr="00493849" w:rsidRDefault="00493849" w:rsidP="002C1E86">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w:t>
            </w:r>
          </w:p>
        </w:tc>
        <w:tc>
          <w:tcPr>
            <w:tcW w:w="1418" w:type="dxa"/>
            <w:shd w:val="clear" w:color="auto" w:fill="002060"/>
            <w:vAlign w:val="center"/>
          </w:tcPr>
          <w:p w14:paraId="083AF83D" w14:textId="77777777"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83.15</w:t>
            </w:r>
          </w:p>
        </w:tc>
      </w:tr>
    </w:tbl>
    <w:p w14:paraId="3990B8CC" w14:textId="77777777" w:rsidR="002C1E86" w:rsidRPr="006B407D" w:rsidRDefault="006B407D" w:rsidP="006B407D">
      <w:pPr>
        <w:pStyle w:val="ListParagraph"/>
        <w:spacing w:before="240" w:after="240" w:line="360" w:lineRule="auto"/>
        <w:ind w:left="709" w:right="-143"/>
        <w:jc w:val="center"/>
        <w:rPr>
          <w:rFonts w:ascii="Arial" w:hAnsi="Arial" w:cs="Arial"/>
          <w:b/>
          <w:sz w:val="22"/>
          <w:szCs w:val="22"/>
          <w:u w:val="single"/>
          <w:lang w:eastAsia="en-IN"/>
        </w:rPr>
      </w:pPr>
      <w:r w:rsidRPr="006B407D">
        <w:rPr>
          <w:rFonts w:ascii="Arial" w:hAnsi="Arial" w:cs="Arial"/>
          <w:b/>
          <w:sz w:val="22"/>
          <w:szCs w:val="22"/>
          <w:u w:val="single"/>
          <w:lang w:eastAsia="en-IN"/>
        </w:rPr>
        <w:t>EVACUATION ARRANGEMENT AND GRID AVAILABILITY</w:t>
      </w:r>
    </w:p>
    <w:p w14:paraId="000E49A6" w14:textId="77777777" w:rsidR="006B407D" w:rsidRPr="006B407D" w:rsidRDefault="006B407D" w:rsidP="006B407D">
      <w:pPr>
        <w:pStyle w:val="ListParagraph"/>
        <w:spacing w:before="240" w:after="240" w:line="360" w:lineRule="auto"/>
        <w:ind w:left="709" w:right="-143"/>
        <w:jc w:val="both"/>
        <w:rPr>
          <w:rFonts w:ascii="Arial" w:hAnsi="Arial" w:cs="Arial"/>
          <w:sz w:val="22"/>
          <w:szCs w:val="22"/>
        </w:rPr>
      </w:pPr>
      <w:r>
        <w:rPr>
          <w:rFonts w:ascii="Arial" w:hAnsi="Arial" w:cs="Arial"/>
          <w:sz w:val="22"/>
          <w:szCs w:val="22"/>
        </w:rPr>
        <w:t>Opera</w:t>
      </w:r>
      <w:r w:rsidRPr="006B407D">
        <w:rPr>
          <w:rFonts w:ascii="Arial" w:hAnsi="Arial" w:cs="Arial"/>
          <w:sz w:val="22"/>
          <w:szCs w:val="22"/>
        </w:rPr>
        <w:t xml:space="preserve"> shall arrange for adequate evacuation facilities for the project. The timely completion of the permanent power evacuation arrangement depends on various permissions from Government / Nodal Agency / DISCOM and also the Right of Way (ROW) by the local villagers. Accordingly, in case of any delay in the completion of the permanent power </w:t>
      </w:r>
      <w:r w:rsidRPr="006B407D">
        <w:rPr>
          <w:rFonts w:ascii="Arial" w:hAnsi="Arial" w:cs="Arial"/>
          <w:sz w:val="22"/>
          <w:szCs w:val="22"/>
        </w:rPr>
        <w:lastRenderedPageBreak/>
        <w:t xml:space="preserve">evacuation arrangement, </w:t>
      </w:r>
      <w:r>
        <w:rPr>
          <w:rFonts w:ascii="Arial" w:hAnsi="Arial" w:cs="Arial"/>
          <w:sz w:val="22"/>
          <w:szCs w:val="22"/>
        </w:rPr>
        <w:t>EPC</w:t>
      </w:r>
      <w:r w:rsidRPr="006B407D">
        <w:rPr>
          <w:rFonts w:ascii="Arial" w:hAnsi="Arial" w:cs="Arial"/>
          <w:sz w:val="22"/>
          <w:szCs w:val="22"/>
        </w:rPr>
        <w:t xml:space="preserve"> shall arrange for a temporary power evacuation for the commissioning of </w:t>
      </w:r>
      <w:r>
        <w:rPr>
          <w:rFonts w:ascii="Arial" w:hAnsi="Arial" w:cs="Arial"/>
          <w:sz w:val="22"/>
          <w:szCs w:val="22"/>
        </w:rPr>
        <w:t>the</w:t>
      </w:r>
      <w:r w:rsidRPr="006B407D">
        <w:rPr>
          <w:rFonts w:ascii="Arial" w:hAnsi="Arial" w:cs="Arial"/>
          <w:sz w:val="22"/>
          <w:szCs w:val="22"/>
        </w:rPr>
        <w:t xml:space="preserve"> project, subject to feasibility with the relevant agency.</w:t>
      </w:r>
    </w:p>
    <w:p w14:paraId="3F2C091F" w14:textId="77777777" w:rsidR="006B407D" w:rsidRDefault="006B407D" w:rsidP="003B4A24">
      <w:pPr>
        <w:pStyle w:val="ListParagraph"/>
        <w:spacing w:before="240" w:line="360" w:lineRule="auto"/>
        <w:ind w:left="709" w:right="-143"/>
        <w:jc w:val="both"/>
        <w:rPr>
          <w:rFonts w:ascii="Arial" w:hAnsi="Arial" w:cs="Arial"/>
          <w:sz w:val="22"/>
          <w:szCs w:val="22"/>
        </w:rPr>
      </w:pPr>
      <w:r w:rsidRPr="006B407D">
        <w:rPr>
          <w:rFonts w:ascii="Arial" w:hAnsi="Arial" w:cs="Arial"/>
          <w:sz w:val="22"/>
          <w:szCs w:val="22"/>
        </w:rPr>
        <w:t>Any change or levy of new charges, levies, duties or access shall be borne by Buyer at actual, as levied by any Government Authority from time to time. The buyer shall also agree to enter into an agreement with the concerned service provider for such O&amp;M as per their draft and terms &amp; conditions therein</w:t>
      </w:r>
      <w:r>
        <w:rPr>
          <w:rFonts w:ascii="Arial" w:hAnsi="Arial" w:cs="Arial"/>
          <w:sz w:val="22"/>
          <w:szCs w:val="22"/>
        </w:rPr>
        <w:t>.</w:t>
      </w:r>
    </w:p>
    <w:p w14:paraId="1766BD5D" w14:textId="77777777" w:rsidR="006B407D" w:rsidRPr="006B407D" w:rsidRDefault="006B407D" w:rsidP="003B4A24">
      <w:pPr>
        <w:pStyle w:val="ListParagraph"/>
        <w:spacing w:after="240" w:line="360" w:lineRule="auto"/>
        <w:ind w:left="709" w:right="-143"/>
        <w:jc w:val="center"/>
        <w:rPr>
          <w:rFonts w:ascii="Arial" w:hAnsi="Arial" w:cs="Arial"/>
          <w:b/>
          <w:sz w:val="22"/>
          <w:szCs w:val="22"/>
          <w:u w:val="single"/>
          <w:lang w:eastAsia="en-IN"/>
        </w:rPr>
      </w:pPr>
      <w:r>
        <w:rPr>
          <w:rFonts w:ascii="Arial" w:hAnsi="Arial" w:cs="Arial"/>
          <w:b/>
          <w:sz w:val="22"/>
          <w:szCs w:val="22"/>
          <w:u w:val="single"/>
          <w:lang w:eastAsia="en-IN"/>
        </w:rPr>
        <w:t>STATUTORY FEES AND CHARGES</w:t>
      </w:r>
    </w:p>
    <w:p w14:paraId="5B7B4464" w14:textId="77777777" w:rsidR="006B407D" w:rsidRDefault="006B407D" w:rsidP="006B407D">
      <w:pPr>
        <w:pStyle w:val="ListParagraph"/>
        <w:spacing w:before="240" w:after="240" w:line="360" w:lineRule="auto"/>
        <w:ind w:left="709" w:right="-143"/>
        <w:jc w:val="both"/>
        <w:rPr>
          <w:rFonts w:ascii="Arial" w:hAnsi="Arial" w:cs="Arial"/>
          <w:sz w:val="22"/>
          <w:szCs w:val="22"/>
        </w:rPr>
      </w:pPr>
      <w:r w:rsidRPr="006B407D">
        <w:rPr>
          <w:rFonts w:ascii="Arial" w:hAnsi="Arial" w:cs="Arial"/>
          <w:sz w:val="22"/>
          <w:szCs w:val="22"/>
        </w:rPr>
        <w:t>The following are some of the prevailing Open Access Charges &amp; losses payable by the Buyer:</w:t>
      </w:r>
    </w:p>
    <w:tbl>
      <w:tblPr>
        <w:tblW w:w="9214"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811"/>
        <w:gridCol w:w="2166"/>
        <w:gridCol w:w="1559"/>
        <w:gridCol w:w="1276"/>
        <w:gridCol w:w="3402"/>
      </w:tblGrid>
      <w:tr w:rsidR="006B407D" w:rsidRPr="006B407D" w14:paraId="50201A92" w14:textId="77777777" w:rsidTr="00C45C2B">
        <w:trPr>
          <w:trHeight w:val="409"/>
        </w:trPr>
        <w:tc>
          <w:tcPr>
            <w:tcW w:w="811" w:type="dxa"/>
            <w:shd w:val="clear" w:color="auto" w:fill="002060"/>
            <w:vAlign w:val="center"/>
          </w:tcPr>
          <w:p w14:paraId="22FBA598" w14:textId="77777777" w:rsidR="006B407D" w:rsidRPr="006B407D" w:rsidRDefault="006B407D" w:rsidP="006B407D">
            <w:pPr>
              <w:pStyle w:val="TableParagraph"/>
              <w:spacing w:before="114" w:line="276" w:lineRule="auto"/>
              <w:ind w:left="141"/>
              <w:jc w:val="center"/>
              <w:rPr>
                <w:rFonts w:asciiTheme="minorHAnsi" w:hAnsiTheme="minorHAnsi" w:cstheme="minorHAnsi"/>
                <w:b/>
              </w:rPr>
            </w:pPr>
            <w:r w:rsidRPr="006B407D">
              <w:rPr>
                <w:rFonts w:asciiTheme="minorHAnsi" w:hAnsiTheme="minorHAnsi" w:cstheme="minorHAnsi"/>
                <w:b/>
                <w:spacing w:val="-2"/>
              </w:rPr>
              <w:t>S.</w:t>
            </w:r>
            <w:r w:rsidRPr="006B407D">
              <w:rPr>
                <w:rFonts w:asciiTheme="minorHAnsi" w:hAnsiTheme="minorHAnsi" w:cstheme="minorHAnsi"/>
                <w:b/>
                <w:spacing w:val="-11"/>
              </w:rPr>
              <w:t xml:space="preserve"> </w:t>
            </w:r>
            <w:r w:rsidRPr="006B407D">
              <w:rPr>
                <w:rFonts w:asciiTheme="minorHAnsi" w:hAnsiTheme="minorHAnsi" w:cstheme="minorHAnsi"/>
                <w:b/>
                <w:spacing w:val="-5"/>
              </w:rPr>
              <w:t>No.</w:t>
            </w:r>
          </w:p>
        </w:tc>
        <w:tc>
          <w:tcPr>
            <w:tcW w:w="2166" w:type="dxa"/>
            <w:shd w:val="clear" w:color="auto" w:fill="002060"/>
            <w:vAlign w:val="center"/>
          </w:tcPr>
          <w:p w14:paraId="2B0C75F6" w14:textId="77777777" w:rsidR="006B407D" w:rsidRPr="006B407D" w:rsidRDefault="006B407D" w:rsidP="006B407D">
            <w:pPr>
              <w:pStyle w:val="TableParagraph"/>
              <w:spacing w:before="114" w:line="276" w:lineRule="auto"/>
              <w:jc w:val="center"/>
              <w:rPr>
                <w:rFonts w:asciiTheme="minorHAnsi" w:hAnsiTheme="minorHAnsi" w:cstheme="minorHAnsi"/>
                <w:b/>
              </w:rPr>
            </w:pPr>
            <w:r w:rsidRPr="006B407D">
              <w:rPr>
                <w:rFonts w:asciiTheme="minorHAnsi" w:hAnsiTheme="minorHAnsi" w:cstheme="minorHAnsi"/>
                <w:b/>
                <w:spacing w:val="-2"/>
              </w:rPr>
              <w:t>Description</w:t>
            </w:r>
          </w:p>
        </w:tc>
        <w:tc>
          <w:tcPr>
            <w:tcW w:w="1559" w:type="dxa"/>
            <w:shd w:val="clear" w:color="auto" w:fill="002060"/>
            <w:vAlign w:val="center"/>
          </w:tcPr>
          <w:p w14:paraId="18162B9F" w14:textId="77777777" w:rsidR="006B407D" w:rsidRPr="006B407D" w:rsidRDefault="006B407D" w:rsidP="006B407D">
            <w:pPr>
              <w:pStyle w:val="TableParagraph"/>
              <w:spacing w:before="114" w:line="276" w:lineRule="auto"/>
              <w:jc w:val="center"/>
              <w:rPr>
                <w:rFonts w:asciiTheme="minorHAnsi" w:hAnsiTheme="minorHAnsi" w:cstheme="minorHAnsi"/>
                <w:b/>
              </w:rPr>
            </w:pPr>
            <w:r w:rsidRPr="006B407D">
              <w:rPr>
                <w:rFonts w:asciiTheme="minorHAnsi" w:hAnsiTheme="minorHAnsi" w:cstheme="minorHAnsi"/>
                <w:b/>
                <w:spacing w:val="-4"/>
              </w:rPr>
              <w:t>Unit</w:t>
            </w:r>
          </w:p>
        </w:tc>
        <w:tc>
          <w:tcPr>
            <w:tcW w:w="1276" w:type="dxa"/>
            <w:shd w:val="clear" w:color="auto" w:fill="002060"/>
            <w:vAlign w:val="center"/>
          </w:tcPr>
          <w:p w14:paraId="259430A8" w14:textId="77777777" w:rsidR="006B407D" w:rsidRPr="006B407D" w:rsidRDefault="006B407D" w:rsidP="006B407D">
            <w:pPr>
              <w:pStyle w:val="TableParagraph"/>
              <w:spacing w:before="114" w:line="276" w:lineRule="auto"/>
              <w:jc w:val="center"/>
              <w:rPr>
                <w:rFonts w:asciiTheme="minorHAnsi" w:hAnsiTheme="minorHAnsi" w:cstheme="minorHAnsi"/>
                <w:b/>
              </w:rPr>
            </w:pPr>
            <w:r w:rsidRPr="006B407D">
              <w:rPr>
                <w:rFonts w:asciiTheme="minorHAnsi" w:hAnsiTheme="minorHAnsi" w:cstheme="minorHAnsi"/>
                <w:b/>
              </w:rPr>
              <w:t>Amount</w:t>
            </w:r>
            <w:r w:rsidRPr="006B407D">
              <w:rPr>
                <w:rFonts w:asciiTheme="minorHAnsi" w:hAnsiTheme="minorHAnsi" w:cstheme="minorHAnsi"/>
                <w:b/>
                <w:spacing w:val="-3"/>
              </w:rPr>
              <w:t xml:space="preserve"> </w:t>
            </w:r>
            <w:r w:rsidRPr="006B407D">
              <w:rPr>
                <w:rFonts w:asciiTheme="minorHAnsi" w:hAnsiTheme="minorHAnsi" w:cstheme="minorHAnsi"/>
                <w:b/>
              </w:rPr>
              <w:t>in</w:t>
            </w:r>
            <w:r w:rsidRPr="006B407D">
              <w:rPr>
                <w:rFonts w:asciiTheme="minorHAnsi" w:hAnsiTheme="minorHAnsi" w:cstheme="minorHAnsi"/>
                <w:b/>
                <w:spacing w:val="-2"/>
              </w:rPr>
              <w:t xml:space="preserve"> </w:t>
            </w:r>
            <w:r w:rsidRPr="006B407D">
              <w:rPr>
                <w:rFonts w:asciiTheme="minorHAnsi" w:hAnsiTheme="minorHAnsi" w:cstheme="minorHAnsi"/>
                <w:b/>
                <w:spacing w:val="-5"/>
              </w:rPr>
              <w:t>Rs</w:t>
            </w:r>
          </w:p>
        </w:tc>
        <w:tc>
          <w:tcPr>
            <w:tcW w:w="3402" w:type="dxa"/>
            <w:shd w:val="clear" w:color="auto" w:fill="002060"/>
            <w:vAlign w:val="center"/>
          </w:tcPr>
          <w:p w14:paraId="411B51DB" w14:textId="77777777" w:rsidR="006B407D" w:rsidRPr="006B407D" w:rsidRDefault="006B407D" w:rsidP="006B407D">
            <w:pPr>
              <w:pStyle w:val="TableParagraph"/>
              <w:spacing w:before="59" w:line="276" w:lineRule="auto"/>
              <w:jc w:val="center"/>
              <w:rPr>
                <w:rFonts w:asciiTheme="minorHAnsi" w:hAnsiTheme="minorHAnsi" w:cstheme="minorHAnsi"/>
                <w:b/>
              </w:rPr>
            </w:pPr>
            <w:r w:rsidRPr="006B407D">
              <w:rPr>
                <w:rFonts w:asciiTheme="minorHAnsi" w:hAnsiTheme="minorHAnsi" w:cstheme="minorHAnsi"/>
                <w:b/>
                <w:spacing w:val="-2"/>
              </w:rPr>
              <w:t>Remarks</w:t>
            </w:r>
          </w:p>
        </w:tc>
      </w:tr>
      <w:tr w:rsidR="006B407D" w:rsidRPr="006B407D" w14:paraId="6B21ED47" w14:textId="77777777" w:rsidTr="00C45C2B">
        <w:trPr>
          <w:trHeight w:val="592"/>
        </w:trPr>
        <w:tc>
          <w:tcPr>
            <w:tcW w:w="811" w:type="dxa"/>
            <w:shd w:val="clear" w:color="auto" w:fill="DBE5F1" w:themeFill="accent1" w:themeFillTint="33"/>
            <w:vAlign w:val="center"/>
          </w:tcPr>
          <w:p w14:paraId="7AA82EF9"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1</w:t>
            </w:r>
          </w:p>
        </w:tc>
        <w:tc>
          <w:tcPr>
            <w:tcW w:w="2166" w:type="dxa"/>
            <w:shd w:val="clear" w:color="auto" w:fill="auto"/>
            <w:vAlign w:val="center"/>
          </w:tcPr>
          <w:p w14:paraId="211F01CB"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Transmission</w:t>
            </w:r>
            <w:r w:rsidRPr="006B407D">
              <w:rPr>
                <w:rFonts w:asciiTheme="minorHAnsi" w:hAnsiTheme="minorHAnsi" w:cstheme="minorHAnsi"/>
                <w:spacing w:val="-9"/>
              </w:rPr>
              <w:t xml:space="preserve"> </w:t>
            </w:r>
            <w:r w:rsidRPr="006B407D">
              <w:rPr>
                <w:rFonts w:asciiTheme="minorHAnsi" w:hAnsiTheme="minorHAnsi" w:cstheme="minorHAnsi"/>
                <w:spacing w:val="-2"/>
              </w:rPr>
              <w:t>Charges</w:t>
            </w:r>
          </w:p>
        </w:tc>
        <w:tc>
          <w:tcPr>
            <w:tcW w:w="1559" w:type="dxa"/>
            <w:shd w:val="clear" w:color="auto" w:fill="auto"/>
            <w:vAlign w:val="center"/>
          </w:tcPr>
          <w:p w14:paraId="3D947B9F"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rPr>
              <w:t>Rs.</w:t>
            </w:r>
            <w:r w:rsidRPr="006B407D">
              <w:rPr>
                <w:rFonts w:asciiTheme="minorHAnsi" w:hAnsiTheme="minorHAnsi" w:cstheme="minorHAnsi"/>
                <w:spacing w:val="-8"/>
              </w:rPr>
              <w:t xml:space="preserve"> </w:t>
            </w:r>
            <w:r w:rsidRPr="006B407D">
              <w:rPr>
                <w:rFonts w:asciiTheme="minorHAnsi" w:hAnsiTheme="minorHAnsi" w:cstheme="minorHAnsi"/>
                <w:spacing w:val="-2"/>
              </w:rPr>
              <w:t>/MW/day</w:t>
            </w:r>
          </w:p>
        </w:tc>
        <w:tc>
          <w:tcPr>
            <w:tcW w:w="1276" w:type="dxa"/>
            <w:shd w:val="clear" w:color="auto" w:fill="auto"/>
            <w:vAlign w:val="center"/>
          </w:tcPr>
          <w:p w14:paraId="0457696B" w14:textId="77777777" w:rsidR="006B407D" w:rsidRPr="006B407D" w:rsidRDefault="00272369" w:rsidP="00C45C2B">
            <w:pPr>
              <w:pStyle w:val="TableParagraph"/>
              <w:spacing w:before="0" w:line="276" w:lineRule="auto"/>
              <w:ind w:right="1"/>
              <w:jc w:val="center"/>
              <w:rPr>
                <w:rFonts w:asciiTheme="minorHAnsi" w:hAnsiTheme="minorHAnsi" w:cstheme="minorHAnsi"/>
              </w:rPr>
            </w:pPr>
            <w:r>
              <w:rPr>
                <w:rFonts w:asciiTheme="minorHAnsi" w:hAnsiTheme="minorHAnsi" w:cstheme="minorHAnsi"/>
                <w:spacing w:val="-2"/>
              </w:rPr>
              <w:t>4400</w:t>
            </w:r>
          </w:p>
        </w:tc>
        <w:tc>
          <w:tcPr>
            <w:tcW w:w="3402" w:type="dxa"/>
            <w:shd w:val="clear" w:color="auto" w:fill="auto"/>
          </w:tcPr>
          <w:p w14:paraId="7FB8AF16" w14:textId="1C4A1428"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Charges</w:t>
            </w:r>
            <w:r w:rsidRPr="006B407D">
              <w:rPr>
                <w:rFonts w:asciiTheme="minorHAnsi" w:hAnsiTheme="minorHAnsi" w:cstheme="minorHAnsi"/>
                <w:spacing w:val="5"/>
              </w:rPr>
              <w:t xml:space="preserve"> </w:t>
            </w:r>
            <w:r w:rsidRPr="006B407D">
              <w:rPr>
                <w:rFonts w:asciiTheme="minorHAnsi" w:hAnsiTheme="minorHAnsi" w:cstheme="minorHAnsi"/>
              </w:rPr>
              <w:t>will</w:t>
            </w:r>
            <w:r w:rsidRPr="006B407D">
              <w:rPr>
                <w:rFonts w:asciiTheme="minorHAnsi" w:hAnsiTheme="minorHAnsi" w:cstheme="minorHAnsi"/>
                <w:spacing w:val="4"/>
              </w:rPr>
              <w:t xml:space="preserve"> </w:t>
            </w:r>
            <w:r w:rsidRPr="006B407D">
              <w:rPr>
                <w:rFonts w:asciiTheme="minorHAnsi" w:hAnsiTheme="minorHAnsi" w:cstheme="minorHAnsi"/>
              </w:rPr>
              <w:t>vary</w:t>
            </w:r>
            <w:r w:rsidRPr="006B407D">
              <w:rPr>
                <w:rFonts w:asciiTheme="minorHAnsi" w:hAnsiTheme="minorHAnsi" w:cstheme="minorHAnsi"/>
                <w:spacing w:val="3"/>
              </w:rPr>
              <w:t xml:space="preserve"> </w:t>
            </w:r>
            <w:r w:rsidRPr="006B407D">
              <w:rPr>
                <w:rFonts w:asciiTheme="minorHAnsi" w:hAnsiTheme="minorHAnsi" w:cstheme="minorHAnsi"/>
                <w:spacing w:val="-2"/>
              </w:rPr>
              <w:t>every</w:t>
            </w:r>
            <w:r w:rsidR="00C45C2B">
              <w:rPr>
                <w:rFonts w:asciiTheme="minorHAnsi" w:hAnsiTheme="minorHAnsi" w:cstheme="minorHAnsi"/>
                <w:spacing w:val="-2"/>
              </w:rPr>
              <w:t xml:space="preserve"> </w:t>
            </w:r>
            <w:r w:rsidRPr="006B407D">
              <w:rPr>
                <w:rFonts w:asciiTheme="minorHAnsi" w:hAnsiTheme="minorHAnsi" w:cstheme="minorHAnsi"/>
              </w:rPr>
              <w:t>year</w:t>
            </w:r>
            <w:r w:rsidRPr="006B407D">
              <w:rPr>
                <w:rFonts w:asciiTheme="minorHAnsi" w:hAnsiTheme="minorHAnsi" w:cstheme="minorHAnsi"/>
                <w:spacing w:val="6"/>
              </w:rPr>
              <w:t xml:space="preserve"> </w:t>
            </w:r>
            <w:r w:rsidRPr="006B407D">
              <w:rPr>
                <w:rFonts w:asciiTheme="minorHAnsi" w:hAnsiTheme="minorHAnsi" w:cstheme="minorHAnsi"/>
              </w:rPr>
              <w:t>as</w:t>
            </w:r>
            <w:r w:rsidRPr="006B407D">
              <w:rPr>
                <w:rFonts w:asciiTheme="minorHAnsi" w:hAnsiTheme="minorHAnsi" w:cstheme="minorHAnsi"/>
                <w:spacing w:val="10"/>
              </w:rPr>
              <w:t xml:space="preserve"> </w:t>
            </w:r>
            <w:r w:rsidRPr="006B407D">
              <w:rPr>
                <w:rFonts w:asciiTheme="minorHAnsi" w:hAnsiTheme="minorHAnsi" w:cstheme="minorHAnsi"/>
              </w:rPr>
              <w:t>per</w:t>
            </w:r>
            <w:r w:rsidRPr="006B407D">
              <w:rPr>
                <w:rFonts w:asciiTheme="minorHAnsi" w:hAnsiTheme="minorHAnsi" w:cstheme="minorHAnsi"/>
                <w:spacing w:val="-1"/>
              </w:rPr>
              <w:t xml:space="preserve"> </w:t>
            </w:r>
            <w:r w:rsidRPr="006B407D">
              <w:rPr>
                <w:rFonts w:asciiTheme="minorHAnsi" w:hAnsiTheme="minorHAnsi" w:cstheme="minorHAnsi"/>
              </w:rPr>
              <w:t>GERC</w:t>
            </w:r>
            <w:r w:rsidRPr="006B407D">
              <w:rPr>
                <w:rFonts w:asciiTheme="minorHAnsi" w:hAnsiTheme="minorHAnsi" w:cstheme="minorHAnsi"/>
                <w:spacing w:val="-8"/>
              </w:rPr>
              <w:t xml:space="preserve"> </w:t>
            </w:r>
            <w:r w:rsidRPr="006B407D">
              <w:rPr>
                <w:rFonts w:asciiTheme="minorHAnsi" w:hAnsiTheme="minorHAnsi" w:cstheme="minorHAnsi"/>
                <w:spacing w:val="-2"/>
              </w:rPr>
              <w:t>order</w:t>
            </w:r>
          </w:p>
        </w:tc>
      </w:tr>
      <w:tr w:rsidR="006B407D" w:rsidRPr="006B407D" w14:paraId="1C2E8B85" w14:textId="77777777" w:rsidTr="00C45C2B">
        <w:trPr>
          <w:trHeight w:val="592"/>
        </w:trPr>
        <w:tc>
          <w:tcPr>
            <w:tcW w:w="811" w:type="dxa"/>
            <w:shd w:val="clear" w:color="auto" w:fill="DBE5F1" w:themeFill="accent1" w:themeFillTint="33"/>
            <w:vAlign w:val="center"/>
          </w:tcPr>
          <w:p w14:paraId="0F98BA9A"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2</w:t>
            </w:r>
          </w:p>
        </w:tc>
        <w:tc>
          <w:tcPr>
            <w:tcW w:w="2166" w:type="dxa"/>
            <w:shd w:val="clear" w:color="auto" w:fill="auto"/>
            <w:vAlign w:val="center"/>
          </w:tcPr>
          <w:p w14:paraId="713B5885"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rPr>
              <w:t>SLDC</w:t>
            </w:r>
            <w:r w:rsidRPr="006B407D">
              <w:rPr>
                <w:rFonts w:asciiTheme="minorHAnsi" w:hAnsiTheme="minorHAnsi" w:cstheme="minorHAnsi"/>
                <w:spacing w:val="-3"/>
              </w:rPr>
              <w:t xml:space="preserve"> </w:t>
            </w:r>
            <w:r w:rsidRPr="006B407D">
              <w:rPr>
                <w:rFonts w:asciiTheme="minorHAnsi" w:hAnsiTheme="minorHAnsi" w:cstheme="minorHAnsi"/>
              </w:rPr>
              <w:t>&amp;</w:t>
            </w:r>
            <w:r w:rsidRPr="006B407D">
              <w:rPr>
                <w:rFonts w:asciiTheme="minorHAnsi" w:hAnsiTheme="minorHAnsi" w:cstheme="minorHAnsi"/>
                <w:spacing w:val="-4"/>
              </w:rPr>
              <w:t xml:space="preserve"> </w:t>
            </w:r>
            <w:r w:rsidRPr="006B407D">
              <w:rPr>
                <w:rFonts w:asciiTheme="minorHAnsi" w:hAnsiTheme="minorHAnsi" w:cstheme="minorHAnsi"/>
                <w:spacing w:val="-2"/>
              </w:rPr>
              <w:t>Operating</w:t>
            </w:r>
          </w:p>
          <w:p w14:paraId="0CBFD776"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Charges</w:t>
            </w:r>
          </w:p>
        </w:tc>
        <w:tc>
          <w:tcPr>
            <w:tcW w:w="1559" w:type="dxa"/>
            <w:shd w:val="clear" w:color="auto" w:fill="auto"/>
            <w:vAlign w:val="center"/>
          </w:tcPr>
          <w:p w14:paraId="36B98822"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rPr>
              <w:t>Rs.</w:t>
            </w:r>
            <w:r w:rsidRPr="006B407D">
              <w:rPr>
                <w:rFonts w:asciiTheme="minorHAnsi" w:hAnsiTheme="minorHAnsi" w:cstheme="minorHAnsi"/>
                <w:spacing w:val="-10"/>
              </w:rPr>
              <w:t xml:space="preserve"> </w:t>
            </w:r>
            <w:r w:rsidR="00272369">
              <w:rPr>
                <w:rFonts w:asciiTheme="minorHAnsi" w:hAnsiTheme="minorHAnsi" w:cstheme="minorHAnsi"/>
                <w:spacing w:val="-2"/>
              </w:rPr>
              <w:t>/Day</w:t>
            </w:r>
          </w:p>
        </w:tc>
        <w:tc>
          <w:tcPr>
            <w:tcW w:w="1276" w:type="dxa"/>
            <w:shd w:val="clear" w:color="auto" w:fill="auto"/>
            <w:vAlign w:val="center"/>
          </w:tcPr>
          <w:p w14:paraId="06A85806" w14:textId="77777777" w:rsidR="006B407D" w:rsidRPr="006B407D" w:rsidRDefault="00272369" w:rsidP="00C45C2B">
            <w:pPr>
              <w:pStyle w:val="TableParagraph"/>
              <w:spacing w:before="0" w:line="276" w:lineRule="auto"/>
              <w:ind w:right="1"/>
              <w:jc w:val="center"/>
              <w:rPr>
                <w:rFonts w:asciiTheme="minorHAnsi" w:hAnsiTheme="minorHAnsi" w:cstheme="minorHAnsi"/>
              </w:rPr>
            </w:pPr>
            <w:r>
              <w:rPr>
                <w:rFonts w:asciiTheme="minorHAnsi" w:hAnsiTheme="minorHAnsi" w:cstheme="minorHAnsi"/>
                <w:spacing w:val="-2"/>
              </w:rPr>
              <w:t>614</w:t>
            </w:r>
          </w:p>
        </w:tc>
        <w:tc>
          <w:tcPr>
            <w:tcW w:w="3402" w:type="dxa"/>
            <w:shd w:val="clear" w:color="auto" w:fill="auto"/>
          </w:tcPr>
          <w:p w14:paraId="03457F3A" w14:textId="77777777" w:rsidR="006B407D" w:rsidRPr="006B407D" w:rsidRDefault="006B407D" w:rsidP="00C45C2B">
            <w:pPr>
              <w:pStyle w:val="TableParagraph"/>
              <w:spacing w:before="0" w:line="276" w:lineRule="auto"/>
              <w:ind w:left="186"/>
              <w:rPr>
                <w:rFonts w:asciiTheme="minorHAnsi" w:hAnsiTheme="minorHAnsi" w:cstheme="minorHAnsi"/>
              </w:rPr>
            </w:pPr>
            <w:r w:rsidRPr="006B407D">
              <w:rPr>
                <w:rFonts w:asciiTheme="minorHAnsi" w:hAnsiTheme="minorHAnsi" w:cstheme="minorHAnsi"/>
                <w:spacing w:val="-2"/>
              </w:rPr>
              <w:t>Approx.</w:t>
            </w:r>
          </w:p>
        </w:tc>
      </w:tr>
      <w:tr w:rsidR="006B407D" w:rsidRPr="006B407D" w14:paraId="52E78586" w14:textId="77777777" w:rsidTr="00C45C2B">
        <w:trPr>
          <w:trHeight w:val="592"/>
        </w:trPr>
        <w:tc>
          <w:tcPr>
            <w:tcW w:w="811" w:type="dxa"/>
            <w:shd w:val="clear" w:color="auto" w:fill="DBE5F1" w:themeFill="accent1" w:themeFillTint="33"/>
            <w:vAlign w:val="center"/>
          </w:tcPr>
          <w:p w14:paraId="40AB30AE"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3</w:t>
            </w:r>
          </w:p>
        </w:tc>
        <w:tc>
          <w:tcPr>
            <w:tcW w:w="2166" w:type="dxa"/>
            <w:shd w:val="clear" w:color="auto" w:fill="auto"/>
            <w:vAlign w:val="center"/>
          </w:tcPr>
          <w:p w14:paraId="02775902"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Forecasting</w:t>
            </w:r>
            <w:r w:rsidRPr="006B407D">
              <w:rPr>
                <w:rFonts w:asciiTheme="minorHAnsi" w:hAnsiTheme="minorHAnsi" w:cstheme="minorHAnsi"/>
                <w:spacing w:val="9"/>
              </w:rPr>
              <w:t xml:space="preserve"> </w:t>
            </w:r>
            <w:r w:rsidRPr="006B407D">
              <w:rPr>
                <w:rFonts w:asciiTheme="minorHAnsi" w:hAnsiTheme="minorHAnsi" w:cstheme="minorHAnsi"/>
                <w:spacing w:val="-10"/>
              </w:rPr>
              <w:t>&amp;</w:t>
            </w:r>
          </w:p>
          <w:p w14:paraId="379E5461"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Scheduling</w:t>
            </w:r>
          </w:p>
        </w:tc>
        <w:tc>
          <w:tcPr>
            <w:tcW w:w="1559" w:type="dxa"/>
            <w:shd w:val="clear" w:color="auto" w:fill="auto"/>
            <w:vAlign w:val="center"/>
          </w:tcPr>
          <w:p w14:paraId="5017DEFD"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spacing w:val="-2"/>
              </w:rPr>
              <w:t>Rs./MW/month</w:t>
            </w:r>
          </w:p>
        </w:tc>
        <w:tc>
          <w:tcPr>
            <w:tcW w:w="1276" w:type="dxa"/>
            <w:shd w:val="clear" w:color="auto" w:fill="auto"/>
            <w:vAlign w:val="center"/>
          </w:tcPr>
          <w:p w14:paraId="3ED260E8"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spacing w:val="-2"/>
              </w:rPr>
              <w:t>1,500</w:t>
            </w:r>
          </w:p>
        </w:tc>
        <w:tc>
          <w:tcPr>
            <w:tcW w:w="3402" w:type="dxa"/>
            <w:shd w:val="clear" w:color="auto" w:fill="auto"/>
          </w:tcPr>
          <w:p w14:paraId="27DC8BAF" w14:textId="77777777"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Needs</w:t>
            </w:r>
            <w:r w:rsidRPr="006B407D">
              <w:rPr>
                <w:rFonts w:asciiTheme="minorHAnsi" w:hAnsiTheme="minorHAnsi" w:cstheme="minorHAnsi"/>
                <w:spacing w:val="-6"/>
              </w:rPr>
              <w:t xml:space="preserve"> </w:t>
            </w:r>
            <w:r w:rsidRPr="006B407D">
              <w:rPr>
                <w:rFonts w:asciiTheme="minorHAnsi" w:hAnsiTheme="minorHAnsi" w:cstheme="minorHAnsi"/>
              </w:rPr>
              <w:t>to</w:t>
            </w:r>
            <w:r w:rsidRPr="006B407D">
              <w:rPr>
                <w:rFonts w:asciiTheme="minorHAnsi" w:hAnsiTheme="minorHAnsi" w:cstheme="minorHAnsi"/>
                <w:spacing w:val="-7"/>
              </w:rPr>
              <w:t xml:space="preserve"> </w:t>
            </w:r>
            <w:r w:rsidRPr="006B407D">
              <w:rPr>
                <w:rFonts w:asciiTheme="minorHAnsi" w:hAnsiTheme="minorHAnsi" w:cstheme="minorHAnsi"/>
              </w:rPr>
              <w:t>be</w:t>
            </w:r>
            <w:r w:rsidRPr="006B407D">
              <w:rPr>
                <w:rFonts w:asciiTheme="minorHAnsi" w:hAnsiTheme="minorHAnsi" w:cstheme="minorHAnsi"/>
                <w:spacing w:val="-4"/>
              </w:rPr>
              <w:t xml:space="preserve"> </w:t>
            </w:r>
            <w:r w:rsidRPr="006B407D">
              <w:rPr>
                <w:rFonts w:asciiTheme="minorHAnsi" w:hAnsiTheme="minorHAnsi" w:cstheme="minorHAnsi"/>
              </w:rPr>
              <w:t>done</w:t>
            </w:r>
            <w:r w:rsidRPr="006B407D">
              <w:rPr>
                <w:rFonts w:asciiTheme="minorHAnsi" w:hAnsiTheme="minorHAnsi" w:cstheme="minorHAnsi"/>
                <w:spacing w:val="-3"/>
              </w:rPr>
              <w:t xml:space="preserve"> </w:t>
            </w:r>
            <w:r w:rsidRPr="006B407D">
              <w:rPr>
                <w:rFonts w:asciiTheme="minorHAnsi" w:hAnsiTheme="minorHAnsi" w:cstheme="minorHAnsi"/>
              </w:rPr>
              <w:t>by</w:t>
            </w:r>
            <w:r w:rsidRPr="006B407D">
              <w:rPr>
                <w:rFonts w:asciiTheme="minorHAnsi" w:hAnsiTheme="minorHAnsi" w:cstheme="minorHAnsi"/>
                <w:spacing w:val="-8"/>
              </w:rPr>
              <w:t xml:space="preserve"> </w:t>
            </w:r>
            <w:r w:rsidRPr="006B407D">
              <w:rPr>
                <w:rFonts w:asciiTheme="minorHAnsi" w:hAnsiTheme="minorHAnsi" w:cstheme="minorHAnsi"/>
                <w:spacing w:val="-5"/>
              </w:rPr>
              <w:t>QCA</w:t>
            </w:r>
          </w:p>
        </w:tc>
      </w:tr>
      <w:tr w:rsidR="006B407D" w:rsidRPr="006B407D" w14:paraId="5D9B7724" w14:textId="77777777" w:rsidTr="00C45C2B">
        <w:trPr>
          <w:trHeight w:val="594"/>
        </w:trPr>
        <w:tc>
          <w:tcPr>
            <w:tcW w:w="811" w:type="dxa"/>
            <w:shd w:val="clear" w:color="auto" w:fill="DBE5F1" w:themeFill="accent1" w:themeFillTint="33"/>
            <w:vAlign w:val="center"/>
          </w:tcPr>
          <w:p w14:paraId="16FA546D"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4</w:t>
            </w:r>
          </w:p>
        </w:tc>
        <w:tc>
          <w:tcPr>
            <w:tcW w:w="2166" w:type="dxa"/>
            <w:shd w:val="clear" w:color="auto" w:fill="auto"/>
            <w:vAlign w:val="center"/>
          </w:tcPr>
          <w:p w14:paraId="1C859EE9"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GEDA</w:t>
            </w:r>
            <w:r w:rsidRPr="006B407D">
              <w:rPr>
                <w:rFonts w:asciiTheme="minorHAnsi" w:hAnsiTheme="minorHAnsi" w:cstheme="minorHAnsi"/>
                <w:spacing w:val="-6"/>
              </w:rPr>
              <w:t xml:space="preserve"> </w:t>
            </w:r>
            <w:r w:rsidRPr="006B407D">
              <w:rPr>
                <w:rFonts w:asciiTheme="minorHAnsi" w:hAnsiTheme="minorHAnsi" w:cstheme="minorHAnsi"/>
                <w:spacing w:val="-2"/>
              </w:rPr>
              <w:t>Certification</w:t>
            </w:r>
          </w:p>
        </w:tc>
        <w:tc>
          <w:tcPr>
            <w:tcW w:w="1559" w:type="dxa"/>
            <w:shd w:val="clear" w:color="auto" w:fill="auto"/>
            <w:vAlign w:val="center"/>
          </w:tcPr>
          <w:p w14:paraId="4D2E04CB"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rPr>
              <w:t>Rs.</w:t>
            </w:r>
            <w:r w:rsidRPr="006B407D">
              <w:rPr>
                <w:rFonts w:asciiTheme="minorHAnsi" w:hAnsiTheme="minorHAnsi" w:cstheme="minorHAnsi"/>
                <w:spacing w:val="-2"/>
              </w:rPr>
              <w:t xml:space="preserve"> /MW/Year</w:t>
            </w:r>
          </w:p>
        </w:tc>
        <w:tc>
          <w:tcPr>
            <w:tcW w:w="1276" w:type="dxa"/>
            <w:shd w:val="clear" w:color="auto" w:fill="auto"/>
            <w:vAlign w:val="center"/>
          </w:tcPr>
          <w:p w14:paraId="797AC9C4"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spacing w:val="-2"/>
              </w:rPr>
              <w:t>12,000</w:t>
            </w:r>
          </w:p>
        </w:tc>
        <w:tc>
          <w:tcPr>
            <w:tcW w:w="3402" w:type="dxa"/>
            <w:shd w:val="clear" w:color="auto" w:fill="auto"/>
          </w:tcPr>
          <w:p w14:paraId="769B653A" w14:textId="77777777"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Charges</w:t>
            </w:r>
            <w:r w:rsidRPr="006B407D">
              <w:rPr>
                <w:rFonts w:asciiTheme="minorHAnsi" w:hAnsiTheme="minorHAnsi" w:cstheme="minorHAnsi"/>
                <w:spacing w:val="17"/>
              </w:rPr>
              <w:t xml:space="preserve"> </w:t>
            </w:r>
            <w:r w:rsidRPr="006B407D">
              <w:rPr>
                <w:rFonts w:asciiTheme="minorHAnsi" w:hAnsiTheme="minorHAnsi" w:cstheme="minorHAnsi"/>
              </w:rPr>
              <w:t>will</w:t>
            </w:r>
            <w:r w:rsidRPr="006B407D">
              <w:rPr>
                <w:rFonts w:asciiTheme="minorHAnsi" w:hAnsiTheme="minorHAnsi" w:cstheme="minorHAnsi"/>
                <w:spacing w:val="9"/>
              </w:rPr>
              <w:t xml:space="preserve"> </w:t>
            </w:r>
            <w:r w:rsidRPr="006B407D">
              <w:rPr>
                <w:rFonts w:asciiTheme="minorHAnsi" w:hAnsiTheme="minorHAnsi" w:cstheme="minorHAnsi"/>
              </w:rPr>
              <w:t>vary</w:t>
            </w:r>
            <w:r w:rsidRPr="006B407D">
              <w:rPr>
                <w:rFonts w:asciiTheme="minorHAnsi" w:hAnsiTheme="minorHAnsi" w:cstheme="minorHAnsi"/>
                <w:spacing w:val="15"/>
              </w:rPr>
              <w:t xml:space="preserve"> </w:t>
            </w:r>
            <w:r w:rsidRPr="006B407D">
              <w:rPr>
                <w:rFonts w:asciiTheme="minorHAnsi" w:hAnsiTheme="minorHAnsi" w:cstheme="minorHAnsi"/>
                <w:spacing w:val="-2"/>
              </w:rPr>
              <w:t>every-</w:t>
            </w:r>
          </w:p>
          <w:p w14:paraId="42875A2E" w14:textId="77777777"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year</w:t>
            </w:r>
            <w:r w:rsidRPr="006B407D">
              <w:rPr>
                <w:rFonts w:asciiTheme="minorHAnsi" w:hAnsiTheme="minorHAnsi" w:cstheme="minorHAnsi"/>
                <w:spacing w:val="12"/>
              </w:rPr>
              <w:t xml:space="preserve"> </w:t>
            </w:r>
            <w:r w:rsidRPr="006B407D">
              <w:rPr>
                <w:rFonts w:asciiTheme="minorHAnsi" w:hAnsiTheme="minorHAnsi" w:cstheme="minorHAnsi"/>
              </w:rPr>
              <w:t>as</w:t>
            </w:r>
            <w:r w:rsidRPr="006B407D">
              <w:rPr>
                <w:rFonts w:asciiTheme="minorHAnsi" w:hAnsiTheme="minorHAnsi" w:cstheme="minorHAnsi"/>
                <w:spacing w:val="14"/>
              </w:rPr>
              <w:t xml:space="preserve"> </w:t>
            </w:r>
            <w:r w:rsidRPr="006B407D">
              <w:rPr>
                <w:rFonts w:asciiTheme="minorHAnsi" w:hAnsiTheme="minorHAnsi" w:cstheme="minorHAnsi"/>
              </w:rPr>
              <w:t>per</w:t>
            </w:r>
            <w:r w:rsidRPr="006B407D">
              <w:rPr>
                <w:rFonts w:asciiTheme="minorHAnsi" w:hAnsiTheme="minorHAnsi" w:cstheme="minorHAnsi"/>
                <w:spacing w:val="-2"/>
              </w:rPr>
              <w:t xml:space="preserve"> </w:t>
            </w:r>
            <w:r w:rsidRPr="006B407D">
              <w:rPr>
                <w:rFonts w:asciiTheme="minorHAnsi" w:hAnsiTheme="minorHAnsi" w:cstheme="minorHAnsi"/>
              </w:rPr>
              <w:t>GERC</w:t>
            </w:r>
            <w:r w:rsidRPr="006B407D">
              <w:rPr>
                <w:rFonts w:asciiTheme="minorHAnsi" w:hAnsiTheme="minorHAnsi" w:cstheme="minorHAnsi"/>
                <w:spacing w:val="-6"/>
              </w:rPr>
              <w:t xml:space="preserve"> </w:t>
            </w:r>
            <w:r w:rsidRPr="006B407D">
              <w:rPr>
                <w:rFonts w:asciiTheme="minorHAnsi" w:hAnsiTheme="minorHAnsi" w:cstheme="minorHAnsi"/>
                <w:spacing w:val="-2"/>
              </w:rPr>
              <w:t>order</w:t>
            </w:r>
          </w:p>
        </w:tc>
      </w:tr>
      <w:tr w:rsidR="006B407D" w:rsidRPr="006B407D" w14:paraId="28551CF3" w14:textId="77777777" w:rsidTr="00C45C2B">
        <w:trPr>
          <w:trHeight w:val="592"/>
        </w:trPr>
        <w:tc>
          <w:tcPr>
            <w:tcW w:w="811" w:type="dxa"/>
            <w:shd w:val="clear" w:color="auto" w:fill="DBE5F1" w:themeFill="accent1" w:themeFillTint="33"/>
            <w:vAlign w:val="center"/>
          </w:tcPr>
          <w:p w14:paraId="30369784"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5</w:t>
            </w:r>
          </w:p>
        </w:tc>
        <w:tc>
          <w:tcPr>
            <w:tcW w:w="2166" w:type="dxa"/>
            <w:shd w:val="clear" w:color="auto" w:fill="auto"/>
            <w:vAlign w:val="center"/>
          </w:tcPr>
          <w:p w14:paraId="395F6AF6"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rPr>
              <w:t>G</w:t>
            </w:r>
            <w:r w:rsidR="00272369">
              <w:rPr>
                <w:rFonts w:asciiTheme="minorHAnsi" w:hAnsiTheme="minorHAnsi" w:cstheme="minorHAnsi"/>
              </w:rPr>
              <w:t>ETCO</w:t>
            </w:r>
            <w:r w:rsidRPr="006B407D">
              <w:rPr>
                <w:rFonts w:asciiTheme="minorHAnsi" w:hAnsiTheme="minorHAnsi" w:cstheme="minorHAnsi"/>
                <w:spacing w:val="-5"/>
              </w:rPr>
              <w:t xml:space="preserve"> </w:t>
            </w:r>
            <w:r w:rsidRPr="006B407D">
              <w:rPr>
                <w:rFonts w:asciiTheme="minorHAnsi" w:hAnsiTheme="minorHAnsi" w:cstheme="minorHAnsi"/>
              </w:rPr>
              <w:t>Feeder</w:t>
            </w:r>
            <w:r w:rsidRPr="006B407D">
              <w:rPr>
                <w:rFonts w:asciiTheme="minorHAnsi" w:hAnsiTheme="minorHAnsi" w:cstheme="minorHAnsi"/>
                <w:spacing w:val="-3"/>
              </w:rPr>
              <w:t xml:space="preserve"> </w:t>
            </w:r>
            <w:r w:rsidRPr="006B407D">
              <w:rPr>
                <w:rFonts w:asciiTheme="minorHAnsi" w:hAnsiTheme="minorHAnsi" w:cstheme="minorHAnsi"/>
                <w:spacing w:val="-5"/>
              </w:rPr>
              <w:t>Bay</w:t>
            </w:r>
          </w:p>
          <w:p w14:paraId="1C972833"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Maintenance</w:t>
            </w:r>
            <w:r w:rsidRPr="006B407D">
              <w:rPr>
                <w:rFonts w:asciiTheme="minorHAnsi" w:hAnsiTheme="minorHAnsi" w:cstheme="minorHAnsi"/>
                <w:spacing w:val="8"/>
              </w:rPr>
              <w:t xml:space="preserve"> </w:t>
            </w:r>
            <w:r w:rsidRPr="006B407D">
              <w:rPr>
                <w:rFonts w:asciiTheme="minorHAnsi" w:hAnsiTheme="minorHAnsi" w:cstheme="minorHAnsi"/>
                <w:spacing w:val="-2"/>
              </w:rPr>
              <w:t>Charges</w:t>
            </w:r>
          </w:p>
        </w:tc>
        <w:tc>
          <w:tcPr>
            <w:tcW w:w="1559" w:type="dxa"/>
            <w:shd w:val="clear" w:color="auto" w:fill="auto"/>
            <w:vAlign w:val="center"/>
          </w:tcPr>
          <w:p w14:paraId="6DEDF548"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rPr>
              <w:t>Rs.</w:t>
            </w:r>
            <w:r w:rsidRPr="006B407D">
              <w:rPr>
                <w:rFonts w:asciiTheme="minorHAnsi" w:hAnsiTheme="minorHAnsi" w:cstheme="minorHAnsi"/>
                <w:spacing w:val="-2"/>
              </w:rPr>
              <w:t xml:space="preserve"> /MW/Year</w:t>
            </w:r>
          </w:p>
        </w:tc>
        <w:tc>
          <w:tcPr>
            <w:tcW w:w="1276" w:type="dxa"/>
            <w:shd w:val="clear" w:color="auto" w:fill="auto"/>
            <w:vAlign w:val="center"/>
          </w:tcPr>
          <w:p w14:paraId="5CE7B34E"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spacing w:val="-2"/>
              </w:rPr>
              <w:t>60,000</w:t>
            </w:r>
          </w:p>
        </w:tc>
        <w:tc>
          <w:tcPr>
            <w:tcW w:w="3402" w:type="dxa"/>
            <w:shd w:val="clear" w:color="auto" w:fill="auto"/>
          </w:tcPr>
          <w:p w14:paraId="3FD6A3C2" w14:textId="77777777"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spacing w:val="-2"/>
              </w:rPr>
              <w:t>Approx.</w:t>
            </w:r>
          </w:p>
        </w:tc>
      </w:tr>
      <w:tr w:rsidR="006B407D" w:rsidRPr="006B407D" w14:paraId="500C3DC4" w14:textId="77777777" w:rsidTr="00C45C2B">
        <w:trPr>
          <w:trHeight w:val="361"/>
        </w:trPr>
        <w:tc>
          <w:tcPr>
            <w:tcW w:w="811" w:type="dxa"/>
            <w:shd w:val="clear" w:color="auto" w:fill="DBE5F1" w:themeFill="accent1" w:themeFillTint="33"/>
            <w:vAlign w:val="center"/>
          </w:tcPr>
          <w:p w14:paraId="64445717"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6</w:t>
            </w:r>
          </w:p>
        </w:tc>
        <w:tc>
          <w:tcPr>
            <w:tcW w:w="2166" w:type="dxa"/>
            <w:shd w:val="clear" w:color="auto" w:fill="auto"/>
            <w:vAlign w:val="center"/>
          </w:tcPr>
          <w:p w14:paraId="2CCDEBC4"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Deviation</w:t>
            </w:r>
            <w:r w:rsidRPr="006B407D">
              <w:rPr>
                <w:rFonts w:asciiTheme="minorHAnsi" w:hAnsiTheme="minorHAnsi" w:cstheme="minorHAnsi"/>
                <w:spacing w:val="2"/>
              </w:rPr>
              <w:t xml:space="preserve"> </w:t>
            </w:r>
            <w:r w:rsidRPr="006B407D">
              <w:rPr>
                <w:rFonts w:asciiTheme="minorHAnsi" w:hAnsiTheme="minorHAnsi" w:cstheme="minorHAnsi"/>
                <w:spacing w:val="-2"/>
              </w:rPr>
              <w:t>penalty</w:t>
            </w:r>
          </w:p>
        </w:tc>
        <w:tc>
          <w:tcPr>
            <w:tcW w:w="1559" w:type="dxa"/>
            <w:shd w:val="clear" w:color="auto" w:fill="auto"/>
            <w:vAlign w:val="center"/>
          </w:tcPr>
          <w:p w14:paraId="72DA92F2"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rPr>
              <w:t>Rs.</w:t>
            </w:r>
            <w:r w:rsidRPr="006B407D">
              <w:rPr>
                <w:rFonts w:asciiTheme="minorHAnsi" w:hAnsiTheme="minorHAnsi" w:cstheme="minorHAnsi"/>
                <w:spacing w:val="-10"/>
              </w:rPr>
              <w:t xml:space="preserve"> </w:t>
            </w:r>
            <w:r w:rsidRPr="006B407D">
              <w:rPr>
                <w:rFonts w:asciiTheme="minorHAnsi" w:hAnsiTheme="minorHAnsi" w:cstheme="minorHAnsi"/>
                <w:spacing w:val="-2"/>
              </w:rPr>
              <w:t>/Year</w:t>
            </w:r>
          </w:p>
        </w:tc>
        <w:tc>
          <w:tcPr>
            <w:tcW w:w="1276" w:type="dxa"/>
            <w:shd w:val="clear" w:color="auto" w:fill="auto"/>
            <w:vAlign w:val="center"/>
          </w:tcPr>
          <w:p w14:paraId="46443876"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spacing w:val="-2"/>
              </w:rPr>
              <w:t>75000</w:t>
            </w:r>
          </w:p>
        </w:tc>
        <w:tc>
          <w:tcPr>
            <w:tcW w:w="3402" w:type="dxa"/>
            <w:shd w:val="clear" w:color="auto" w:fill="auto"/>
          </w:tcPr>
          <w:p w14:paraId="4236EC18" w14:textId="77777777"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Deviation</w:t>
            </w:r>
            <w:r w:rsidRPr="006B407D">
              <w:rPr>
                <w:rFonts w:asciiTheme="minorHAnsi" w:hAnsiTheme="minorHAnsi" w:cstheme="minorHAnsi"/>
                <w:spacing w:val="-6"/>
              </w:rPr>
              <w:t xml:space="preserve"> </w:t>
            </w:r>
            <w:r w:rsidRPr="006B407D">
              <w:rPr>
                <w:rFonts w:asciiTheme="minorHAnsi" w:hAnsiTheme="minorHAnsi" w:cstheme="minorHAnsi"/>
              </w:rPr>
              <w:t>penalty</w:t>
            </w:r>
            <w:r w:rsidRPr="006B407D">
              <w:rPr>
                <w:rFonts w:asciiTheme="minorHAnsi" w:hAnsiTheme="minorHAnsi" w:cstheme="minorHAnsi"/>
                <w:spacing w:val="-7"/>
              </w:rPr>
              <w:t xml:space="preserve"> </w:t>
            </w:r>
            <w:r w:rsidRPr="006B407D">
              <w:rPr>
                <w:rFonts w:asciiTheme="minorHAnsi" w:hAnsiTheme="minorHAnsi" w:cstheme="minorHAnsi"/>
              </w:rPr>
              <w:t>2p</w:t>
            </w:r>
            <w:r w:rsidRPr="006B407D">
              <w:rPr>
                <w:rFonts w:asciiTheme="minorHAnsi" w:hAnsiTheme="minorHAnsi" w:cstheme="minorHAnsi"/>
                <w:spacing w:val="-9"/>
              </w:rPr>
              <w:t xml:space="preserve"> </w:t>
            </w:r>
            <w:r w:rsidRPr="006B407D">
              <w:rPr>
                <w:rFonts w:asciiTheme="minorHAnsi" w:hAnsiTheme="minorHAnsi" w:cstheme="minorHAnsi"/>
              </w:rPr>
              <w:t>to</w:t>
            </w:r>
            <w:r w:rsidRPr="006B407D">
              <w:rPr>
                <w:rFonts w:asciiTheme="minorHAnsi" w:hAnsiTheme="minorHAnsi" w:cstheme="minorHAnsi"/>
                <w:spacing w:val="-10"/>
              </w:rPr>
              <w:t xml:space="preserve"> </w:t>
            </w:r>
            <w:r w:rsidRPr="006B407D">
              <w:rPr>
                <w:rFonts w:asciiTheme="minorHAnsi" w:hAnsiTheme="minorHAnsi" w:cstheme="minorHAnsi"/>
                <w:spacing w:val="-5"/>
              </w:rPr>
              <w:t>4p</w:t>
            </w:r>
          </w:p>
        </w:tc>
      </w:tr>
      <w:tr w:rsidR="006B407D" w:rsidRPr="006B407D" w14:paraId="1B7E569E" w14:textId="77777777" w:rsidTr="00C45C2B">
        <w:trPr>
          <w:trHeight w:val="60"/>
        </w:trPr>
        <w:tc>
          <w:tcPr>
            <w:tcW w:w="811" w:type="dxa"/>
            <w:shd w:val="clear" w:color="auto" w:fill="DBE5F1" w:themeFill="accent1" w:themeFillTint="33"/>
            <w:vAlign w:val="center"/>
          </w:tcPr>
          <w:p w14:paraId="00AA7B5F"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7</w:t>
            </w:r>
          </w:p>
        </w:tc>
        <w:tc>
          <w:tcPr>
            <w:tcW w:w="2166" w:type="dxa"/>
            <w:shd w:val="clear" w:color="auto" w:fill="auto"/>
            <w:vAlign w:val="center"/>
          </w:tcPr>
          <w:p w14:paraId="274BA5F5"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Transmission</w:t>
            </w:r>
            <w:r w:rsidRPr="006B407D">
              <w:rPr>
                <w:rFonts w:asciiTheme="minorHAnsi" w:hAnsiTheme="minorHAnsi" w:cstheme="minorHAnsi"/>
              </w:rPr>
              <w:t xml:space="preserve"> </w:t>
            </w:r>
            <w:r w:rsidRPr="006B407D">
              <w:rPr>
                <w:rFonts w:asciiTheme="minorHAnsi" w:hAnsiTheme="minorHAnsi" w:cstheme="minorHAnsi"/>
                <w:spacing w:val="-2"/>
              </w:rPr>
              <w:t>Losses</w:t>
            </w:r>
          </w:p>
        </w:tc>
        <w:tc>
          <w:tcPr>
            <w:tcW w:w="1559" w:type="dxa"/>
            <w:shd w:val="clear" w:color="auto" w:fill="auto"/>
            <w:vAlign w:val="center"/>
          </w:tcPr>
          <w:p w14:paraId="1C2A758F"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spacing w:val="-10"/>
              </w:rPr>
              <w:t>%</w:t>
            </w:r>
          </w:p>
        </w:tc>
        <w:tc>
          <w:tcPr>
            <w:tcW w:w="1276" w:type="dxa"/>
            <w:shd w:val="clear" w:color="auto" w:fill="auto"/>
            <w:vAlign w:val="center"/>
          </w:tcPr>
          <w:p w14:paraId="23ECADDB"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spacing w:val="-2"/>
              </w:rPr>
              <w:t>3.84%</w:t>
            </w:r>
          </w:p>
        </w:tc>
        <w:tc>
          <w:tcPr>
            <w:tcW w:w="3402" w:type="dxa"/>
            <w:shd w:val="clear" w:color="auto" w:fill="auto"/>
          </w:tcPr>
          <w:p w14:paraId="3FCFA1C8" w14:textId="09B02239"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As</w:t>
            </w:r>
            <w:r w:rsidRPr="006B407D">
              <w:rPr>
                <w:rFonts w:asciiTheme="minorHAnsi" w:hAnsiTheme="minorHAnsi" w:cstheme="minorHAnsi"/>
                <w:spacing w:val="-5"/>
              </w:rPr>
              <w:t xml:space="preserve"> </w:t>
            </w:r>
            <w:r w:rsidRPr="006B407D">
              <w:rPr>
                <w:rFonts w:asciiTheme="minorHAnsi" w:hAnsiTheme="minorHAnsi" w:cstheme="minorHAnsi"/>
              </w:rPr>
              <w:t>per</w:t>
            </w:r>
            <w:r w:rsidRPr="006B407D">
              <w:rPr>
                <w:rFonts w:asciiTheme="minorHAnsi" w:hAnsiTheme="minorHAnsi" w:cstheme="minorHAnsi"/>
                <w:spacing w:val="-5"/>
              </w:rPr>
              <w:t xml:space="preserve"> </w:t>
            </w:r>
            <w:r w:rsidRPr="006B407D">
              <w:rPr>
                <w:rFonts w:asciiTheme="minorHAnsi" w:hAnsiTheme="minorHAnsi" w:cstheme="minorHAnsi"/>
              </w:rPr>
              <w:t>the</w:t>
            </w:r>
            <w:r w:rsidRPr="006B407D">
              <w:rPr>
                <w:rFonts w:asciiTheme="minorHAnsi" w:hAnsiTheme="minorHAnsi" w:cstheme="minorHAnsi"/>
                <w:spacing w:val="-6"/>
              </w:rPr>
              <w:t xml:space="preserve"> </w:t>
            </w:r>
            <w:r w:rsidRPr="006B407D">
              <w:rPr>
                <w:rFonts w:asciiTheme="minorHAnsi" w:hAnsiTheme="minorHAnsi" w:cstheme="minorHAnsi"/>
              </w:rPr>
              <w:t>GERC</w:t>
            </w:r>
            <w:r w:rsidRPr="006B407D">
              <w:rPr>
                <w:rFonts w:asciiTheme="minorHAnsi" w:hAnsiTheme="minorHAnsi" w:cstheme="minorHAnsi"/>
                <w:spacing w:val="-6"/>
              </w:rPr>
              <w:t xml:space="preserve"> </w:t>
            </w:r>
            <w:r w:rsidRPr="006B407D">
              <w:rPr>
                <w:rFonts w:asciiTheme="minorHAnsi" w:hAnsiTheme="minorHAnsi" w:cstheme="minorHAnsi"/>
              </w:rPr>
              <w:t>order</w:t>
            </w:r>
            <w:r w:rsidRPr="006B407D">
              <w:rPr>
                <w:rFonts w:asciiTheme="minorHAnsi" w:hAnsiTheme="minorHAnsi" w:cstheme="minorHAnsi"/>
                <w:spacing w:val="-9"/>
              </w:rPr>
              <w:t xml:space="preserve"> </w:t>
            </w:r>
            <w:r w:rsidRPr="006B407D">
              <w:rPr>
                <w:rFonts w:asciiTheme="minorHAnsi" w:hAnsiTheme="minorHAnsi" w:cstheme="minorHAnsi"/>
              </w:rPr>
              <w:t>for</w:t>
            </w:r>
            <w:r w:rsidRPr="006B407D">
              <w:rPr>
                <w:rFonts w:asciiTheme="minorHAnsi" w:hAnsiTheme="minorHAnsi" w:cstheme="minorHAnsi"/>
                <w:spacing w:val="-3"/>
              </w:rPr>
              <w:t xml:space="preserve"> </w:t>
            </w:r>
            <w:r w:rsidRPr="006B407D">
              <w:rPr>
                <w:rFonts w:asciiTheme="minorHAnsi" w:hAnsiTheme="minorHAnsi" w:cstheme="minorHAnsi"/>
                <w:spacing w:val="-5"/>
              </w:rPr>
              <w:t>TL</w:t>
            </w:r>
            <w:r w:rsidR="00C45C2B">
              <w:rPr>
                <w:rFonts w:asciiTheme="minorHAnsi" w:hAnsiTheme="minorHAnsi" w:cstheme="minorHAnsi"/>
                <w:spacing w:val="-5"/>
              </w:rPr>
              <w:t xml:space="preserve"> </w:t>
            </w:r>
            <w:r w:rsidRPr="006B407D">
              <w:rPr>
                <w:rFonts w:asciiTheme="minorHAnsi" w:hAnsiTheme="minorHAnsi" w:cstheme="minorHAnsi"/>
                <w:spacing w:val="-2"/>
              </w:rPr>
              <w:t>losses</w:t>
            </w:r>
          </w:p>
        </w:tc>
      </w:tr>
      <w:tr w:rsidR="006B407D" w:rsidRPr="006B407D" w14:paraId="0728EF65" w14:textId="77777777" w:rsidTr="00C45C2B">
        <w:trPr>
          <w:trHeight w:val="594"/>
        </w:trPr>
        <w:tc>
          <w:tcPr>
            <w:tcW w:w="811" w:type="dxa"/>
            <w:shd w:val="clear" w:color="auto" w:fill="DBE5F1" w:themeFill="accent1" w:themeFillTint="33"/>
            <w:vAlign w:val="center"/>
          </w:tcPr>
          <w:p w14:paraId="58CDA085"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8</w:t>
            </w:r>
          </w:p>
        </w:tc>
        <w:tc>
          <w:tcPr>
            <w:tcW w:w="2166" w:type="dxa"/>
            <w:shd w:val="clear" w:color="auto" w:fill="auto"/>
            <w:vAlign w:val="center"/>
          </w:tcPr>
          <w:p w14:paraId="63940633"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rPr>
              <w:t>Windfarm</w:t>
            </w:r>
            <w:r w:rsidRPr="006B407D">
              <w:rPr>
                <w:rFonts w:asciiTheme="minorHAnsi" w:hAnsiTheme="minorHAnsi" w:cstheme="minorHAnsi"/>
                <w:spacing w:val="-10"/>
              </w:rPr>
              <w:t xml:space="preserve"> </w:t>
            </w:r>
            <w:r w:rsidRPr="006B407D">
              <w:rPr>
                <w:rFonts w:asciiTheme="minorHAnsi" w:hAnsiTheme="minorHAnsi" w:cstheme="minorHAnsi"/>
                <w:spacing w:val="-2"/>
              </w:rPr>
              <w:t>Internal</w:t>
            </w:r>
          </w:p>
          <w:p w14:paraId="40BEC458"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Losses</w:t>
            </w:r>
          </w:p>
        </w:tc>
        <w:tc>
          <w:tcPr>
            <w:tcW w:w="1559" w:type="dxa"/>
            <w:shd w:val="clear" w:color="auto" w:fill="auto"/>
            <w:vAlign w:val="center"/>
          </w:tcPr>
          <w:p w14:paraId="717F3A6F"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spacing w:val="-10"/>
              </w:rPr>
              <w:t>%</w:t>
            </w:r>
          </w:p>
        </w:tc>
        <w:tc>
          <w:tcPr>
            <w:tcW w:w="1276" w:type="dxa"/>
            <w:shd w:val="clear" w:color="auto" w:fill="auto"/>
            <w:vAlign w:val="center"/>
          </w:tcPr>
          <w:p w14:paraId="38F1A5B1" w14:textId="77777777" w:rsidR="006B407D" w:rsidRPr="006B407D" w:rsidRDefault="00272369" w:rsidP="00C45C2B">
            <w:pPr>
              <w:pStyle w:val="TableParagraph"/>
              <w:spacing w:before="0" w:line="276" w:lineRule="auto"/>
              <w:ind w:right="1"/>
              <w:jc w:val="center"/>
              <w:rPr>
                <w:rFonts w:asciiTheme="minorHAnsi" w:hAnsiTheme="minorHAnsi" w:cstheme="minorHAnsi"/>
              </w:rPr>
            </w:pPr>
            <w:r>
              <w:rPr>
                <w:rFonts w:asciiTheme="minorHAnsi" w:hAnsiTheme="minorHAnsi" w:cstheme="minorHAnsi"/>
                <w:spacing w:val="-5"/>
              </w:rPr>
              <w:t>2.</w:t>
            </w:r>
            <w:r w:rsidR="006B407D" w:rsidRPr="006B407D">
              <w:rPr>
                <w:rFonts w:asciiTheme="minorHAnsi" w:hAnsiTheme="minorHAnsi" w:cstheme="minorHAnsi"/>
                <w:spacing w:val="-5"/>
              </w:rPr>
              <w:t>5%</w:t>
            </w:r>
          </w:p>
        </w:tc>
        <w:tc>
          <w:tcPr>
            <w:tcW w:w="3402" w:type="dxa"/>
            <w:shd w:val="clear" w:color="auto" w:fill="auto"/>
          </w:tcPr>
          <w:p w14:paraId="296E4A66" w14:textId="77777777" w:rsidR="006B407D" w:rsidRPr="006B407D" w:rsidRDefault="006B407D" w:rsidP="00C45C2B">
            <w:pPr>
              <w:pStyle w:val="TableParagraph"/>
              <w:spacing w:before="0" w:line="276" w:lineRule="auto"/>
              <w:rPr>
                <w:rFonts w:asciiTheme="minorHAnsi" w:hAnsiTheme="minorHAnsi" w:cstheme="minorHAnsi"/>
              </w:rPr>
            </w:pPr>
          </w:p>
        </w:tc>
      </w:tr>
      <w:tr w:rsidR="006B407D" w:rsidRPr="006B407D" w14:paraId="11BD626A" w14:textId="77777777" w:rsidTr="00C45C2B">
        <w:trPr>
          <w:trHeight w:val="592"/>
        </w:trPr>
        <w:tc>
          <w:tcPr>
            <w:tcW w:w="811" w:type="dxa"/>
            <w:shd w:val="clear" w:color="auto" w:fill="DBE5F1" w:themeFill="accent1" w:themeFillTint="33"/>
            <w:vAlign w:val="center"/>
          </w:tcPr>
          <w:p w14:paraId="48749BFB"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9</w:t>
            </w:r>
          </w:p>
        </w:tc>
        <w:tc>
          <w:tcPr>
            <w:tcW w:w="2166" w:type="dxa"/>
            <w:shd w:val="clear" w:color="auto" w:fill="auto"/>
            <w:vAlign w:val="center"/>
          </w:tcPr>
          <w:p w14:paraId="3C90BF0E"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rPr>
              <w:t>Wheeling</w:t>
            </w:r>
            <w:r w:rsidRPr="006B407D">
              <w:rPr>
                <w:rFonts w:asciiTheme="minorHAnsi" w:hAnsiTheme="minorHAnsi" w:cstheme="minorHAnsi"/>
                <w:spacing w:val="-14"/>
              </w:rPr>
              <w:t xml:space="preserve"> </w:t>
            </w:r>
            <w:r w:rsidRPr="006B407D">
              <w:rPr>
                <w:rFonts w:asciiTheme="minorHAnsi" w:hAnsiTheme="minorHAnsi" w:cstheme="minorHAnsi"/>
                <w:spacing w:val="-2"/>
              </w:rPr>
              <w:t>Losses</w:t>
            </w:r>
          </w:p>
        </w:tc>
        <w:tc>
          <w:tcPr>
            <w:tcW w:w="1559" w:type="dxa"/>
            <w:shd w:val="clear" w:color="auto" w:fill="auto"/>
            <w:vAlign w:val="center"/>
          </w:tcPr>
          <w:p w14:paraId="17FE51E2"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spacing w:val="-10"/>
              </w:rPr>
              <w:t>%</w:t>
            </w:r>
          </w:p>
        </w:tc>
        <w:tc>
          <w:tcPr>
            <w:tcW w:w="1276" w:type="dxa"/>
            <w:shd w:val="clear" w:color="auto" w:fill="auto"/>
            <w:vAlign w:val="center"/>
          </w:tcPr>
          <w:p w14:paraId="1297FDC2"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rPr>
              <w:t xml:space="preserve">8.5 </w:t>
            </w:r>
            <w:r w:rsidRPr="006B407D">
              <w:rPr>
                <w:rFonts w:asciiTheme="minorHAnsi" w:hAnsiTheme="minorHAnsi" w:cstheme="minorHAnsi"/>
                <w:spacing w:val="-10"/>
              </w:rPr>
              <w:t>%</w:t>
            </w:r>
          </w:p>
        </w:tc>
        <w:tc>
          <w:tcPr>
            <w:tcW w:w="3402" w:type="dxa"/>
            <w:shd w:val="clear" w:color="auto" w:fill="auto"/>
          </w:tcPr>
          <w:p w14:paraId="3D842648" w14:textId="381C9408"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8.5</w:t>
            </w:r>
            <w:r w:rsidRPr="006B407D">
              <w:rPr>
                <w:rFonts w:asciiTheme="minorHAnsi" w:hAnsiTheme="minorHAnsi" w:cstheme="minorHAnsi"/>
                <w:spacing w:val="-2"/>
              </w:rPr>
              <w:t xml:space="preserve"> </w:t>
            </w:r>
            <w:r w:rsidRPr="006B407D">
              <w:rPr>
                <w:rFonts w:asciiTheme="minorHAnsi" w:hAnsiTheme="minorHAnsi" w:cstheme="minorHAnsi"/>
              </w:rPr>
              <w:t>%</w:t>
            </w:r>
            <w:r w:rsidRPr="006B407D">
              <w:rPr>
                <w:rFonts w:asciiTheme="minorHAnsi" w:hAnsiTheme="minorHAnsi" w:cstheme="minorHAnsi"/>
                <w:spacing w:val="-10"/>
              </w:rPr>
              <w:t xml:space="preserve"> </w:t>
            </w:r>
            <w:r w:rsidRPr="006B407D">
              <w:rPr>
                <w:rFonts w:asciiTheme="minorHAnsi" w:hAnsiTheme="minorHAnsi" w:cstheme="minorHAnsi"/>
              </w:rPr>
              <w:t>for</w:t>
            </w:r>
            <w:r w:rsidRPr="006B407D">
              <w:rPr>
                <w:rFonts w:asciiTheme="minorHAnsi" w:hAnsiTheme="minorHAnsi" w:cstheme="minorHAnsi"/>
                <w:spacing w:val="-4"/>
              </w:rPr>
              <w:t xml:space="preserve"> </w:t>
            </w:r>
            <w:r w:rsidRPr="006B407D">
              <w:rPr>
                <w:rFonts w:asciiTheme="minorHAnsi" w:hAnsiTheme="minorHAnsi" w:cstheme="minorHAnsi"/>
              </w:rPr>
              <w:t>11kV</w:t>
            </w:r>
            <w:r w:rsidRPr="006B407D">
              <w:rPr>
                <w:rFonts w:asciiTheme="minorHAnsi" w:hAnsiTheme="minorHAnsi" w:cstheme="minorHAnsi"/>
                <w:spacing w:val="-4"/>
              </w:rPr>
              <w:t xml:space="preserve"> </w:t>
            </w:r>
            <w:r w:rsidRPr="006B407D">
              <w:rPr>
                <w:rFonts w:asciiTheme="minorHAnsi" w:hAnsiTheme="minorHAnsi" w:cstheme="minorHAnsi"/>
              </w:rPr>
              <w:t>as</w:t>
            </w:r>
            <w:r w:rsidRPr="006B407D">
              <w:rPr>
                <w:rFonts w:asciiTheme="minorHAnsi" w:hAnsiTheme="minorHAnsi" w:cstheme="minorHAnsi"/>
                <w:spacing w:val="-6"/>
              </w:rPr>
              <w:t xml:space="preserve"> </w:t>
            </w:r>
            <w:r w:rsidRPr="006B407D">
              <w:rPr>
                <w:rFonts w:asciiTheme="minorHAnsi" w:hAnsiTheme="minorHAnsi" w:cstheme="minorHAnsi"/>
              </w:rPr>
              <w:t>per</w:t>
            </w:r>
            <w:r w:rsidRPr="006B407D">
              <w:rPr>
                <w:rFonts w:asciiTheme="minorHAnsi" w:hAnsiTheme="minorHAnsi" w:cstheme="minorHAnsi"/>
                <w:spacing w:val="-6"/>
              </w:rPr>
              <w:t xml:space="preserve"> </w:t>
            </w:r>
            <w:r w:rsidRPr="006B407D">
              <w:rPr>
                <w:rFonts w:asciiTheme="minorHAnsi" w:hAnsiTheme="minorHAnsi" w:cstheme="minorHAnsi"/>
              </w:rPr>
              <w:t>the</w:t>
            </w:r>
            <w:r w:rsidRPr="006B407D">
              <w:rPr>
                <w:rFonts w:asciiTheme="minorHAnsi" w:hAnsiTheme="minorHAnsi" w:cstheme="minorHAnsi"/>
                <w:spacing w:val="-6"/>
              </w:rPr>
              <w:t xml:space="preserve"> </w:t>
            </w:r>
            <w:r w:rsidRPr="006B407D">
              <w:rPr>
                <w:rFonts w:asciiTheme="minorHAnsi" w:hAnsiTheme="minorHAnsi" w:cstheme="minorHAnsi"/>
                <w:spacing w:val="-2"/>
              </w:rPr>
              <w:t>Tariff</w:t>
            </w:r>
            <w:r w:rsidR="00C45C2B">
              <w:rPr>
                <w:rFonts w:asciiTheme="minorHAnsi" w:hAnsiTheme="minorHAnsi" w:cstheme="minorHAnsi"/>
                <w:spacing w:val="-2"/>
              </w:rPr>
              <w:t xml:space="preserve"> </w:t>
            </w:r>
            <w:r w:rsidRPr="006B407D">
              <w:rPr>
                <w:rFonts w:asciiTheme="minorHAnsi" w:hAnsiTheme="minorHAnsi" w:cstheme="minorHAnsi"/>
                <w:spacing w:val="-2"/>
              </w:rPr>
              <w:t>Order</w:t>
            </w:r>
          </w:p>
        </w:tc>
      </w:tr>
      <w:tr w:rsidR="00272369" w:rsidRPr="006B407D" w14:paraId="50B1659D" w14:textId="77777777" w:rsidTr="00C45C2B">
        <w:trPr>
          <w:trHeight w:val="361"/>
        </w:trPr>
        <w:tc>
          <w:tcPr>
            <w:tcW w:w="811" w:type="dxa"/>
            <w:shd w:val="clear" w:color="auto" w:fill="DBE5F1" w:themeFill="accent1" w:themeFillTint="33"/>
            <w:vAlign w:val="center"/>
          </w:tcPr>
          <w:p w14:paraId="29753036" w14:textId="77777777" w:rsidR="00272369" w:rsidRPr="00272369" w:rsidRDefault="00272369" w:rsidP="006B407D">
            <w:pPr>
              <w:pStyle w:val="TableParagraph"/>
              <w:spacing w:before="35" w:line="276" w:lineRule="auto"/>
              <w:ind w:left="-4"/>
              <w:jc w:val="center"/>
              <w:rPr>
                <w:rFonts w:asciiTheme="minorHAnsi" w:hAnsiTheme="minorHAnsi" w:cstheme="minorHAnsi"/>
                <w:b/>
              </w:rPr>
            </w:pPr>
            <w:r w:rsidRPr="00272369">
              <w:rPr>
                <w:rFonts w:asciiTheme="minorHAnsi" w:hAnsiTheme="minorHAnsi" w:cstheme="minorHAnsi"/>
                <w:b/>
                <w:spacing w:val="-5"/>
              </w:rPr>
              <w:t>10</w:t>
            </w:r>
          </w:p>
        </w:tc>
        <w:tc>
          <w:tcPr>
            <w:tcW w:w="2166" w:type="dxa"/>
            <w:shd w:val="clear" w:color="auto" w:fill="auto"/>
            <w:vAlign w:val="center"/>
          </w:tcPr>
          <w:p w14:paraId="0FC747D6" w14:textId="77777777" w:rsidR="00272369" w:rsidRPr="006B407D" w:rsidRDefault="00272369" w:rsidP="00C45C2B">
            <w:pPr>
              <w:pStyle w:val="TableParagraph"/>
              <w:spacing w:before="35" w:line="276" w:lineRule="auto"/>
              <w:ind w:left="134"/>
              <w:rPr>
                <w:rFonts w:asciiTheme="minorHAnsi" w:hAnsiTheme="minorHAnsi" w:cstheme="minorHAnsi"/>
              </w:rPr>
            </w:pPr>
            <w:r w:rsidRPr="006B407D">
              <w:rPr>
                <w:rFonts w:asciiTheme="minorHAnsi" w:hAnsiTheme="minorHAnsi" w:cstheme="minorHAnsi"/>
                <w:spacing w:val="-2"/>
              </w:rPr>
              <w:t>Insurance</w:t>
            </w:r>
          </w:p>
        </w:tc>
        <w:tc>
          <w:tcPr>
            <w:tcW w:w="1559" w:type="dxa"/>
            <w:shd w:val="clear" w:color="auto" w:fill="auto"/>
            <w:vAlign w:val="center"/>
          </w:tcPr>
          <w:p w14:paraId="6B1B8367" w14:textId="77777777" w:rsidR="00272369" w:rsidRPr="006B407D" w:rsidRDefault="00272369" w:rsidP="00272369">
            <w:pPr>
              <w:pStyle w:val="TableParagraph"/>
              <w:spacing w:before="35" w:line="276" w:lineRule="auto"/>
              <w:ind w:left="142"/>
              <w:rPr>
                <w:rFonts w:asciiTheme="minorHAnsi" w:hAnsiTheme="minorHAnsi" w:cstheme="minorHAnsi"/>
              </w:rPr>
            </w:pPr>
            <w:r w:rsidRPr="006B407D">
              <w:rPr>
                <w:rFonts w:asciiTheme="minorHAnsi" w:hAnsiTheme="minorHAnsi" w:cstheme="minorHAnsi"/>
                <w:spacing w:val="-2"/>
              </w:rPr>
              <w:t>Rs/Year</w:t>
            </w:r>
          </w:p>
        </w:tc>
        <w:tc>
          <w:tcPr>
            <w:tcW w:w="4678" w:type="dxa"/>
            <w:gridSpan w:val="2"/>
            <w:shd w:val="clear" w:color="auto" w:fill="auto"/>
            <w:vAlign w:val="center"/>
          </w:tcPr>
          <w:p w14:paraId="198CFC22" w14:textId="77777777" w:rsidR="00272369" w:rsidRPr="006B407D" w:rsidRDefault="00272369" w:rsidP="00272369">
            <w:pPr>
              <w:pStyle w:val="TableParagraph"/>
              <w:spacing w:line="276" w:lineRule="auto"/>
              <w:ind w:left="567"/>
              <w:rPr>
                <w:rFonts w:asciiTheme="minorHAnsi" w:hAnsiTheme="minorHAnsi" w:cstheme="minorHAnsi"/>
              </w:rPr>
            </w:pPr>
            <w:r>
              <w:rPr>
                <w:rFonts w:asciiTheme="minorHAnsi" w:hAnsiTheme="minorHAnsi" w:cstheme="minorHAnsi"/>
              </w:rPr>
              <w:t>0.10% of WDV Net Block Y-o-Y Basis</w:t>
            </w:r>
          </w:p>
        </w:tc>
      </w:tr>
    </w:tbl>
    <w:p w14:paraId="409419E4" w14:textId="77777777" w:rsidR="00340AC3" w:rsidRPr="00964249" w:rsidRDefault="00340AC3" w:rsidP="00340AC3">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w:t>
      </w:r>
      <w:r>
        <w:rPr>
          <w:rFonts w:ascii="Arial" w:hAnsi="Arial" w:cs="Arial"/>
          <w:i/>
          <w:sz w:val="20"/>
          <w:szCs w:val="22"/>
          <w:lang w:eastAsia="en-IN"/>
        </w:rPr>
        <w:t xml:space="preserve">EPC agreement shared by </w:t>
      </w:r>
      <w:r w:rsidRPr="00964249">
        <w:rPr>
          <w:rFonts w:ascii="Arial" w:hAnsi="Arial" w:cs="Arial"/>
          <w:i/>
          <w:sz w:val="20"/>
          <w:szCs w:val="22"/>
          <w:lang w:eastAsia="en-IN"/>
        </w:rPr>
        <w:t>the client.</w:t>
      </w:r>
    </w:p>
    <w:p w14:paraId="0CB22236" w14:textId="77777777" w:rsidR="00272369" w:rsidRDefault="00272369" w:rsidP="00272369">
      <w:pPr>
        <w:pStyle w:val="ListParagraph"/>
        <w:spacing w:after="240" w:line="360" w:lineRule="auto"/>
        <w:ind w:left="709" w:right="-143"/>
        <w:jc w:val="both"/>
        <w:rPr>
          <w:rFonts w:ascii="Arial" w:hAnsi="Arial" w:cs="Arial"/>
          <w:sz w:val="22"/>
          <w:szCs w:val="22"/>
        </w:rPr>
      </w:pPr>
      <w:r w:rsidRPr="00272369">
        <w:rPr>
          <w:rFonts w:ascii="Arial" w:hAnsi="Arial" w:cs="Arial"/>
          <w:sz w:val="22"/>
          <w:szCs w:val="22"/>
        </w:rPr>
        <w:t xml:space="preserve">The following are some of the indicatory Statutory Fee’s payable by the </w:t>
      </w:r>
      <w:r>
        <w:rPr>
          <w:rFonts w:ascii="Arial" w:hAnsi="Arial" w:cs="Arial"/>
          <w:sz w:val="22"/>
          <w:szCs w:val="22"/>
        </w:rPr>
        <w:t>Buyer:</w:t>
      </w:r>
    </w:p>
    <w:tbl>
      <w:tblPr>
        <w:tblW w:w="921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780"/>
        <w:gridCol w:w="3756"/>
        <w:gridCol w:w="851"/>
        <w:gridCol w:w="1701"/>
        <w:gridCol w:w="2126"/>
      </w:tblGrid>
      <w:tr w:rsidR="00272369" w:rsidRPr="00272369" w14:paraId="638E1AAB" w14:textId="77777777" w:rsidTr="00272369">
        <w:trPr>
          <w:trHeight w:val="309"/>
        </w:trPr>
        <w:tc>
          <w:tcPr>
            <w:tcW w:w="9214" w:type="dxa"/>
            <w:gridSpan w:val="5"/>
            <w:shd w:val="clear" w:color="auto" w:fill="002060"/>
          </w:tcPr>
          <w:p w14:paraId="28D7380D" w14:textId="77777777" w:rsidR="00272369" w:rsidRPr="00272369" w:rsidRDefault="00272369" w:rsidP="00272369">
            <w:pPr>
              <w:pStyle w:val="TableParagraph"/>
              <w:spacing w:before="14" w:line="276" w:lineRule="auto"/>
              <w:ind w:left="137"/>
              <w:jc w:val="center"/>
              <w:rPr>
                <w:rFonts w:asciiTheme="minorHAnsi" w:hAnsiTheme="minorHAnsi" w:cstheme="minorHAnsi"/>
                <w:b/>
              </w:rPr>
            </w:pPr>
            <w:r w:rsidRPr="00272369">
              <w:rPr>
                <w:rFonts w:asciiTheme="minorHAnsi" w:hAnsiTheme="minorHAnsi" w:cstheme="minorHAnsi"/>
                <w:b/>
              </w:rPr>
              <w:t>One-Time</w:t>
            </w:r>
            <w:r w:rsidRPr="00272369">
              <w:rPr>
                <w:rFonts w:asciiTheme="minorHAnsi" w:hAnsiTheme="minorHAnsi" w:cstheme="minorHAnsi"/>
                <w:b/>
                <w:spacing w:val="-15"/>
              </w:rPr>
              <w:t xml:space="preserve"> </w:t>
            </w:r>
            <w:r w:rsidRPr="00272369">
              <w:rPr>
                <w:rFonts w:asciiTheme="minorHAnsi" w:hAnsiTheme="minorHAnsi" w:cstheme="minorHAnsi"/>
                <w:b/>
              </w:rPr>
              <w:t>Charges</w:t>
            </w:r>
            <w:r w:rsidRPr="00272369">
              <w:rPr>
                <w:rFonts w:asciiTheme="minorHAnsi" w:hAnsiTheme="minorHAnsi" w:cstheme="minorHAnsi"/>
                <w:b/>
                <w:spacing w:val="-12"/>
              </w:rPr>
              <w:t xml:space="preserve"> </w:t>
            </w:r>
            <w:r w:rsidRPr="00272369">
              <w:rPr>
                <w:rFonts w:asciiTheme="minorHAnsi" w:hAnsiTheme="minorHAnsi" w:cstheme="minorHAnsi"/>
                <w:b/>
              </w:rPr>
              <w:t>/</w:t>
            </w:r>
            <w:r w:rsidRPr="00272369">
              <w:rPr>
                <w:rFonts w:asciiTheme="minorHAnsi" w:hAnsiTheme="minorHAnsi" w:cstheme="minorHAnsi"/>
                <w:b/>
                <w:spacing w:val="-11"/>
              </w:rPr>
              <w:t xml:space="preserve"> </w:t>
            </w:r>
            <w:r w:rsidRPr="00272369">
              <w:rPr>
                <w:rFonts w:asciiTheme="minorHAnsi" w:hAnsiTheme="minorHAnsi" w:cstheme="minorHAnsi"/>
                <w:b/>
              </w:rPr>
              <w:t>Registration</w:t>
            </w:r>
            <w:r w:rsidRPr="00272369">
              <w:rPr>
                <w:rFonts w:asciiTheme="minorHAnsi" w:hAnsiTheme="minorHAnsi" w:cstheme="minorHAnsi"/>
                <w:b/>
                <w:spacing w:val="-10"/>
              </w:rPr>
              <w:t xml:space="preserve"> </w:t>
            </w:r>
            <w:r w:rsidRPr="00272369">
              <w:rPr>
                <w:rFonts w:asciiTheme="minorHAnsi" w:hAnsiTheme="minorHAnsi" w:cstheme="minorHAnsi"/>
                <w:b/>
              </w:rPr>
              <w:t>Fees</w:t>
            </w:r>
            <w:r w:rsidRPr="00272369">
              <w:rPr>
                <w:rFonts w:asciiTheme="minorHAnsi" w:hAnsiTheme="minorHAnsi" w:cstheme="minorHAnsi"/>
                <w:b/>
                <w:spacing w:val="-12"/>
              </w:rPr>
              <w:t xml:space="preserve"> </w:t>
            </w:r>
            <w:r w:rsidRPr="00272369">
              <w:rPr>
                <w:rFonts w:asciiTheme="minorHAnsi" w:hAnsiTheme="minorHAnsi" w:cstheme="minorHAnsi"/>
                <w:b/>
              </w:rPr>
              <w:t>/</w:t>
            </w:r>
            <w:r w:rsidRPr="00272369">
              <w:rPr>
                <w:rFonts w:asciiTheme="minorHAnsi" w:hAnsiTheme="minorHAnsi" w:cstheme="minorHAnsi"/>
                <w:b/>
                <w:spacing w:val="-9"/>
              </w:rPr>
              <w:t xml:space="preserve"> </w:t>
            </w:r>
            <w:r w:rsidRPr="00272369">
              <w:rPr>
                <w:rFonts w:asciiTheme="minorHAnsi" w:hAnsiTheme="minorHAnsi" w:cstheme="minorHAnsi"/>
                <w:b/>
              </w:rPr>
              <w:t>Transfer</w:t>
            </w:r>
            <w:r w:rsidRPr="00272369">
              <w:rPr>
                <w:rFonts w:asciiTheme="minorHAnsi" w:hAnsiTheme="minorHAnsi" w:cstheme="minorHAnsi"/>
                <w:b/>
                <w:spacing w:val="-5"/>
              </w:rPr>
              <w:t xml:space="preserve"> </w:t>
            </w:r>
            <w:r w:rsidRPr="00272369">
              <w:rPr>
                <w:rFonts w:asciiTheme="minorHAnsi" w:hAnsiTheme="minorHAnsi" w:cstheme="minorHAnsi"/>
                <w:b/>
                <w:spacing w:val="-4"/>
              </w:rPr>
              <w:t>Fees</w:t>
            </w:r>
          </w:p>
        </w:tc>
      </w:tr>
      <w:tr w:rsidR="00272369" w:rsidRPr="00272369" w14:paraId="2A8685EC" w14:textId="77777777" w:rsidTr="00272369">
        <w:trPr>
          <w:trHeight w:val="321"/>
        </w:trPr>
        <w:tc>
          <w:tcPr>
            <w:tcW w:w="780" w:type="dxa"/>
            <w:shd w:val="clear" w:color="auto" w:fill="DBE5F1" w:themeFill="accent1" w:themeFillTint="33"/>
          </w:tcPr>
          <w:p w14:paraId="5DA20B0E" w14:textId="77777777" w:rsidR="00272369" w:rsidRPr="00272369" w:rsidRDefault="00272369" w:rsidP="00272369">
            <w:pPr>
              <w:pStyle w:val="TableParagraph"/>
              <w:spacing w:before="28" w:line="276" w:lineRule="auto"/>
              <w:ind w:left="122"/>
              <w:rPr>
                <w:rFonts w:asciiTheme="minorHAnsi" w:hAnsiTheme="minorHAnsi" w:cstheme="minorHAnsi"/>
                <w:b/>
              </w:rPr>
            </w:pPr>
            <w:r w:rsidRPr="00272369">
              <w:rPr>
                <w:rFonts w:asciiTheme="minorHAnsi" w:hAnsiTheme="minorHAnsi" w:cstheme="minorHAnsi"/>
                <w:b/>
              </w:rPr>
              <w:t>S.</w:t>
            </w:r>
            <w:r w:rsidRPr="00272369">
              <w:rPr>
                <w:rFonts w:asciiTheme="minorHAnsi" w:hAnsiTheme="minorHAnsi" w:cstheme="minorHAnsi"/>
                <w:b/>
                <w:spacing w:val="-5"/>
              </w:rPr>
              <w:t xml:space="preserve"> No</w:t>
            </w:r>
          </w:p>
        </w:tc>
        <w:tc>
          <w:tcPr>
            <w:tcW w:w="3756" w:type="dxa"/>
            <w:shd w:val="clear" w:color="auto" w:fill="DBE5F1" w:themeFill="accent1" w:themeFillTint="33"/>
          </w:tcPr>
          <w:p w14:paraId="2C8EF85F" w14:textId="77777777" w:rsidR="00272369" w:rsidRPr="00272369" w:rsidRDefault="00272369" w:rsidP="00272369">
            <w:pPr>
              <w:pStyle w:val="TableParagraph"/>
              <w:spacing w:before="28" w:line="276" w:lineRule="auto"/>
              <w:ind w:left="135"/>
              <w:jc w:val="center"/>
              <w:rPr>
                <w:rFonts w:asciiTheme="minorHAnsi" w:hAnsiTheme="minorHAnsi" w:cstheme="minorHAnsi"/>
                <w:b/>
              </w:rPr>
            </w:pPr>
            <w:r w:rsidRPr="00272369">
              <w:rPr>
                <w:rFonts w:asciiTheme="minorHAnsi" w:hAnsiTheme="minorHAnsi" w:cstheme="minorHAnsi"/>
                <w:b/>
                <w:spacing w:val="-2"/>
              </w:rPr>
              <w:t>Description</w:t>
            </w:r>
          </w:p>
        </w:tc>
        <w:tc>
          <w:tcPr>
            <w:tcW w:w="851" w:type="dxa"/>
            <w:shd w:val="clear" w:color="auto" w:fill="DBE5F1" w:themeFill="accent1" w:themeFillTint="33"/>
          </w:tcPr>
          <w:p w14:paraId="03DB17A7" w14:textId="77777777" w:rsidR="00272369" w:rsidRPr="00272369" w:rsidRDefault="00272369" w:rsidP="00272369">
            <w:pPr>
              <w:pStyle w:val="TableParagraph"/>
              <w:spacing w:before="28" w:line="276" w:lineRule="auto"/>
              <w:ind w:left="181"/>
              <w:rPr>
                <w:rFonts w:asciiTheme="minorHAnsi" w:hAnsiTheme="minorHAnsi" w:cstheme="minorHAnsi"/>
                <w:b/>
              </w:rPr>
            </w:pPr>
            <w:r w:rsidRPr="00272369">
              <w:rPr>
                <w:rFonts w:asciiTheme="minorHAnsi" w:hAnsiTheme="minorHAnsi" w:cstheme="minorHAnsi"/>
                <w:b/>
                <w:spacing w:val="-4"/>
              </w:rPr>
              <w:t>Unit</w:t>
            </w:r>
          </w:p>
        </w:tc>
        <w:tc>
          <w:tcPr>
            <w:tcW w:w="1701" w:type="dxa"/>
            <w:shd w:val="clear" w:color="auto" w:fill="DBE5F1" w:themeFill="accent1" w:themeFillTint="33"/>
          </w:tcPr>
          <w:p w14:paraId="07270B8F" w14:textId="77777777" w:rsidR="00272369" w:rsidRPr="00272369" w:rsidRDefault="00272369" w:rsidP="00272369">
            <w:pPr>
              <w:pStyle w:val="TableParagraph"/>
              <w:spacing w:before="28" w:line="276" w:lineRule="auto"/>
              <w:ind w:left="146"/>
              <w:jc w:val="center"/>
              <w:rPr>
                <w:rFonts w:asciiTheme="minorHAnsi" w:hAnsiTheme="minorHAnsi" w:cstheme="minorHAnsi"/>
                <w:b/>
              </w:rPr>
            </w:pPr>
            <w:r w:rsidRPr="00272369">
              <w:rPr>
                <w:rFonts w:asciiTheme="minorHAnsi" w:hAnsiTheme="minorHAnsi" w:cstheme="minorHAnsi"/>
                <w:b/>
              </w:rPr>
              <w:t>Amount</w:t>
            </w:r>
            <w:r w:rsidRPr="00272369">
              <w:rPr>
                <w:rFonts w:asciiTheme="minorHAnsi" w:hAnsiTheme="minorHAnsi" w:cstheme="minorHAnsi"/>
                <w:b/>
                <w:spacing w:val="-4"/>
              </w:rPr>
              <w:t xml:space="preserve"> </w:t>
            </w:r>
            <w:r w:rsidRPr="00272369">
              <w:rPr>
                <w:rFonts w:asciiTheme="minorHAnsi" w:hAnsiTheme="minorHAnsi" w:cstheme="minorHAnsi"/>
                <w:b/>
              </w:rPr>
              <w:t>in</w:t>
            </w:r>
            <w:r w:rsidRPr="00272369">
              <w:rPr>
                <w:rFonts w:asciiTheme="minorHAnsi" w:hAnsiTheme="minorHAnsi" w:cstheme="minorHAnsi"/>
                <w:b/>
                <w:spacing w:val="-3"/>
              </w:rPr>
              <w:t xml:space="preserve"> </w:t>
            </w:r>
            <w:r w:rsidRPr="00272369">
              <w:rPr>
                <w:rFonts w:asciiTheme="minorHAnsi" w:hAnsiTheme="minorHAnsi" w:cstheme="minorHAnsi"/>
                <w:b/>
                <w:spacing w:val="-5"/>
              </w:rPr>
              <w:t>Rs.</w:t>
            </w:r>
          </w:p>
        </w:tc>
        <w:tc>
          <w:tcPr>
            <w:tcW w:w="2126" w:type="dxa"/>
            <w:shd w:val="clear" w:color="auto" w:fill="DBE5F1" w:themeFill="accent1" w:themeFillTint="33"/>
          </w:tcPr>
          <w:p w14:paraId="7FF30EAA" w14:textId="77777777" w:rsidR="00272369" w:rsidRPr="00272369" w:rsidRDefault="00272369" w:rsidP="00272369">
            <w:pPr>
              <w:pStyle w:val="TableParagraph"/>
              <w:spacing w:before="28" w:line="276" w:lineRule="auto"/>
              <w:ind w:left="1002"/>
              <w:rPr>
                <w:rFonts w:asciiTheme="minorHAnsi" w:hAnsiTheme="minorHAnsi" w:cstheme="minorHAnsi"/>
                <w:b/>
              </w:rPr>
            </w:pPr>
            <w:r w:rsidRPr="00272369">
              <w:rPr>
                <w:rFonts w:asciiTheme="minorHAnsi" w:hAnsiTheme="minorHAnsi" w:cstheme="minorHAnsi"/>
                <w:b/>
                <w:spacing w:val="-2"/>
              </w:rPr>
              <w:t>Remarks</w:t>
            </w:r>
          </w:p>
        </w:tc>
      </w:tr>
      <w:tr w:rsidR="00272369" w:rsidRPr="00272369" w14:paraId="5646A57A" w14:textId="77777777" w:rsidTr="00272369">
        <w:trPr>
          <w:trHeight w:val="299"/>
        </w:trPr>
        <w:tc>
          <w:tcPr>
            <w:tcW w:w="780" w:type="dxa"/>
            <w:shd w:val="clear" w:color="auto" w:fill="DBE5F1" w:themeFill="accent1" w:themeFillTint="33"/>
            <w:vAlign w:val="center"/>
          </w:tcPr>
          <w:p w14:paraId="05CC7373" w14:textId="77777777" w:rsidR="00272369" w:rsidRPr="00272369" w:rsidRDefault="00272369" w:rsidP="00272369">
            <w:pPr>
              <w:pStyle w:val="TableParagraph"/>
              <w:spacing w:before="4" w:line="276" w:lineRule="auto"/>
              <w:jc w:val="center"/>
              <w:rPr>
                <w:rFonts w:asciiTheme="minorHAnsi" w:hAnsiTheme="minorHAnsi" w:cstheme="minorHAnsi"/>
                <w:b/>
              </w:rPr>
            </w:pPr>
            <w:r w:rsidRPr="00272369">
              <w:rPr>
                <w:rFonts w:asciiTheme="minorHAnsi" w:hAnsiTheme="minorHAnsi" w:cstheme="minorHAnsi"/>
                <w:b/>
                <w:spacing w:val="-10"/>
              </w:rPr>
              <w:t>1</w:t>
            </w:r>
          </w:p>
        </w:tc>
        <w:tc>
          <w:tcPr>
            <w:tcW w:w="3756" w:type="dxa"/>
            <w:shd w:val="clear" w:color="auto" w:fill="auto"/>
          </w:tcPr>
          <w:p w14:paraId="0F75A58C" w14:textId="77777777" w:rsidR="00272369" w:rsidRPr="00272369" w:rsidRDefault="00272369" w:rsidP="00272369">
            <w:pPr>
              <w:pStyle w:val="TableParagraph"/>
              <w:spacing w:before="4" w:line="276" w:lineRule="auto"/>
              <w:ind w:left="127"/>
              <w:rPr>
                <w:rFonts w:asciiTheme="minorHAnsi" w:hAnsiTheme="minorHAnsi" w:cstheme="minorHAnsi"/>
              </w:rPr>
            </w:pPr>
            <w:r w:rsidRPr="00272369">
              <w:rPr>
                <w:rFonts w:asciiTheme="minorHAnsi" w:hAnsiTheme="minorHAnsi" w:cstheme="minorHAnsi"/>
              </w:rPr>
              <w:t>GEDA</w:t>
            </w:r>
            <w:r w:rsidRPr="00272369">
              <w:rPr>
                <w:rFonts w:asciiTheme="minorHAnsi" w:hAnsiTheme="minorHAnsi" w:cstheme="minorHAnsi"/>
                <w:spacing w:val="-10"/>
              </w:rPr>
              <w:t xml:space="preserve"> </w:t>
            </w:r>
            <w:r w:rsidRPr="00272369">
              <w:rPr>
                <w:rFonts w:asciiTheme="minorHAnsi" w:hAnsiTheme="minorHAnsi" w:cstheme="minorHAnsi"/>
              </w:rPr>
              <w:t>application</w:t>
            </w:r>
            <w:r w:rsidRPr="00272369">
              <w:rPr>
                <w:rFonts w:asciiTheme="minorHAnsi" w:hAnsiTheme="minorHAnsi" w:cstheme="minorHAnsi"/>
                <w:spacing w:val="-7"/>
              </w:rPr>
              <w:t xml:space="preserve"> </w:t>
            </w:r>
            <w:r w:rsidRPr="00272369">
              <w:rPr>
                <w:rFonts w:asciiTheme="minorHAnsi" w:hAnsiTheme="minorHAnsi" w:cstheme="minorHAnsi"/>
              </w:rPr>
              <w:t>Form</w:t>
            </w:r>
            <w:r w:rsidRPr="00272369">
              <w:rPr>
                <w:rFonts w:asciiTheme="minorHAnsi" w:hAnsiTheme="minorHAnsi" w:cstheme="minorHAnsi"/>
                <w:spacing w:val="-5"/>
              </w:rPr>
              <w:t xml:space="preserve"> </w:t>
            </w:r>
            <w:r w:rsidRPr="00272369">
              <w:rPr>
                <w:rFonts w:asciiTheme="minorHAnsi" w:hAnsiTheme="minorHAnsi" w:cstheme="minorHAnsi"/>
              </w:rPr>
              <w:t>&amp;</w:t>
            </w:r>
            <w:r w:rsidRPr="00272369">
              <w:rPr>
                <w:rFonts w:asciiTheme="minorHAnsi" w:hAnsiTheme="minorHAnsi" w:cstheme="minorHAnsi"/>
                <w:spacing w:val="-12"/>
              </w:rPr>
              <w:t xml:space="preserve"> </w:t>
            </w:r>
            <w:r w:rsidRPr="00272369">
              <w:rPr>
                <w:rFonts w:asciiTheme="minorHAnsi" w:hAnsiTheme="minorHAnsi" w:cstheme="minorHAnsi"/>
              </w:rPr>
              <w:t>processing</w:t>
            </w:r>
            <w:r w:rsidRPr="00272369">
              <w:rPr>
                <w:rFonts w:asciiTheme="minorHAnsi" w:hAnsiTheme="minorHAnsi" w:cstheme="minorHAnsi"/>
                <w:spacing w:val="-4"/>
              </w:rPr>
              <w:t xml:space="preserve"> </w:t>
            </w:r>
            <w:r w:rsidRPr="00272369">
              <w:rPr>
                <w:rFonts w:asciiTheme="minorHAnsi" w:hAnsiTheme="minorHAnsi" w:cstheme="minorHAnsi"/>
                <w:spacing w:val="-5"/>
              </w:rPr>
              <w:t>Fee</w:t>
            </w:r>
          </w:p>
        </w:tc>
        <w:tc>
          <w:tcPr>
            <w:tcW w:w="851" w:type="dxa"/>
            <w:shd w:val="clear" w:color="auto" w:fill="auto"/>
            <w:vAlign w:val="center"/>
          </w:tcPr>
          <w:p w14:paraId="2F5CAA20" w14:textId="77777777" w:rsidR="00272369" w:rsidRPr="00272369" w:rsidRDefault="00272369" w:rsidP="00272369">
            <w:pPr>
              <w:pStyle w:val="TableParagraph"/>
              <w:spacing w:before="4" w:line="276" w:lineRule="auto"/>
              <w:jc w:val="center"/>
              <w:rPr>
                <w:rFonts w:asciiTheme="minorHAnsi" w:hAnsiTheme="minorHAnsi" w:cstheme="minorHAnsi"/>
              </w:rPr>
            </w:pPr>
            <w:r w:rsidRPr="00272369">
              <w:rPr>
                <w:rFonts w:asciiTheme="minorHAnsi" w:hAnsiTheme="minorHAnsi" w:cstheme="minorHAnsi"/>
                <w:spacing w:val="-5"/>
              </w:rPr>
              <w:t>Rs.</w:t>
            </w:r>
          </w:p>
        </w:tc>
        <w:tc>
          <w:tcPr>
            <w:tcW w:w="1701" w:type="dxa"/>
            <w:shd w:val="clear" w:color="auto" w:fill="auto"/>
          </w:tcPr>
          <w:p w14:paraId="10F7654B" w14:textId="77777777" w:rsidR="00272369" w:rsidRPr="00272369" w:rsidRDefault="00272369" w:rsidP="00272369">
            <w:pPr>
              <w:pStyle w:val="TableParagraph"/>
              <w:spacing w:before="4" w:line="276" w:lineRule="auto"/>
              <w:ind w:left="146" w:right="2"/>
              <w:jc w:val="center"/>
              <w:rPr>
                <w:rFonts w:asciiTheme="minorHAnsi" w:hAnsiTheme="minorHAnsi" w:cstheme="minorHAnsi"/>
              </w:rPr>
            </w:pPr>
            <w:r w:rsidRPr="00272369">
              <w:rPr>
                <w:rFonts w:asciiTheme="minorHAnsi" w:hAnsiTheme="minorHAnsi" w:cstheme="minorHAnsi"/>
                <w:spacing w:val="-2"/>
              </w:rPr>
              <w:t>4,00,000</w:t>
            </w:r>
          </w:p>
        </w:tc>
        <w:tc>
          <w:tcPr>
            <w:tcW w:w="2126" w:type="dxa"/>
            <w:shd w:val="clear" w:color="auto" w:fill="auto"/>
          </w:tcPr>
          <w:p w14:paraId="7DF5B5A6" w14:textId="77777777" w:rsidR="00272369" w:rsidRPr="00272369" w:rsidRDefault="00272369" w:rsidP="00272369">
            <w:pPr>
              <w:pStyle w:val="TableParagraph"/>
              <w:spacing w:line="276" w:lineRule="auto"/>
              <w:rPr>
                <w:rFonts w:asciiTheme="minorHAnsi" w:hAnsiTheme="minorHAnsi" w:cstheme="minorHAnsi"/>
              </w:rPr>
            </w:pPr>
          </w:p>
        </w:tc>
      </w:tr>
      <w:tr w:rsidR="00272369" w:rsidRPr="00272369" w14:paraId="7E60D69B" w14:textId="77777777" w:rsidTr="00272369">
        <w:trPr>
          <w:trHeight w:val="294"/>
        </w:trPr>
        <w:tc>
          <w:tcPr>
            <w:tcW w:w="780" w:type="dxa"/>
            <w:shd w:val="clear" w:color="auto" w:fill="DBE5F1" w:themeFill="accent1" w:themeFillTint="33"/>
            <w:vAlign w:val="center"/>
          </w:tcPr>
          <w:p w14:paraId="6F47230B" w14:textId="77777777" w:rsidR="00272369" w:rsidRPr="00272369" w:rsidRDefault="00272369" w:rsidP="00272369">
            <w:pPr>
              <w:pStyle w:val="TableParagraph"/>
              <w:spacing w:before="2" w:line="276" w:lineRule="auto"/>
              <w:jc w:val="center"/>
              <w:rPr>
                <w:rFonts w:asciiTheme="minorHAnsi" w:hAnsiTheme="minorHAnsi" w:cstheme="minorHAnsi"/>
                <w:b/>
              </w:rPr>
            </w:pPr>
            <w:r w:rsidRPr="00272369">
              <w:rPr>
                <w:rFonts w:asciiTheme="minorHAnsi" w:hAnsiTheme="minorHAnsi" w:cstheme="minorHAnsi"/>
                <w:b/>
                <w:spacing w:val="-10"/>
              </w:rPr>
              <w:t>2</w:t>
            </w:r>
          </w:p>
        </w:tc>
        <w:tc>
          <w:tcPr>
            <w:tcW w:w="3756" w:type="dxa"/>
            <w:shd w:val="clear" w:color="auto" w:fill="auto"/>
          </w:tcPr>
          <w:p w14:paraId="17184227" w14:textId="77777777" w:rsidR="00272369" w:rsidRPr="00272369" w:rsidRDefault="00272369" w:rsidP="00272369">
            <w:pPr>
              <w:pStyle w:val="TableParagraph"/>
              <w:spacing w:before="2" w:line="276" w:lineRule="auto"/>
              <w:ind w:left="127"/>
              <w:rPr>
                <w:rFonts w:asciiTheme="minorHAnsi" w:hAnsiTheme="minorHAnsi" w:cstheme="minorHAnsi"/>
              </w:rPr>
            </w:pPr>
            <w:r w:rsidRPr="00272369">
              <w:rPr>
                <w:rFonts w:asciiTheme="minorHAnsi" w:hAnsiTheme="minorHAnsi" w:cstheme="minorHAnsi"/>
              </w:rPr>
              <w:t>Transfer</w:t>
            </w:r>
            <w:r w:rsidRPr="00272369">
              <w:rPr>
                <w:rFonts w:asciiTheme="minorHAnsi" w:hAnsiTheme="minorHAnsi" w:cstheme="minorHAnsi"/>
                <w:spacing w:val="-11"/>
              </w:rPr>
              <w:t xml:space="preserve"> </w:t>
            </w:r>
            <w:r w:rsidRPr="00272369">
              <w:rPr>
                <w:rFonts w:asciiTheme="minorHAnsi" w:hAnsiTheme="minorHAnsi" w:cstheme="minorHAnsi"/>
              </w:rPr>
              <w:t>Permission</w:t>
            </w:r>
            <w:r w:rsidRPr="00272369">
              <w:rPr>
                <w:rFonts w:asciiTheme="minorHAnsi" w:hAnsiTheme="minorHAnsi" w:cstheme="minorHAnsi"/>
                <w:spacing w:val="-10"/>
              </w:rPr>
              <w:t xml:space="preserve"> </w:t>
            </w:r>
            <w:r w:rsidRPr="00272369">
              <w:rPr>
                <w:rFonts w:asciiTheme="minorHAnsi" w:hAnsiTheme="minorHAnsi" w:cstheme="minorHAnsi"/>
                <w:spacing w:val="-4"/>
              </w:rPr>
              <w:t>Fees</w:t>
            </w:r>
          </w:p>
        </w:tc>
        <w:tc>
          <w:tcPr>
            <w:tcW w:w="851" w:type="dxa"/>
            <w:shd w:val="clear" w:color="auto" w:fill="auto"/>
            <w:vAlign w:val="center"/>
          </w:tcPr>
          <w:p w14:paraId="18AE8E0A" w14:textId="77777777" w:rsidR="00272369" w:rsidRPr="00272369" w:rsidRDefault="00272369" w:rsidP="00272369">
            <w:pPr>
              <w:pStyle w:val="TableParagraph"/>
              <w:spacing w:before="2" w:line="276" w:lineRule="auto"/>
              <w:jc w:val="center"/>
              <w:rPr>
                <w:rFonts w:asciiTheme="minorHAnsi" w:hAnsiTheme="minorHAnsi" w:cstheme="minorHAnsi"/>
              </w:rPr>
            </w:pPr>
            <w:r w:rsidRPr="00272369">
              <w:rPr>
                <w:rFonts w:asciiTheme="minorHAnsi" w:hAnsiTheme="minorHAnsi" w:cstheme="minorHAnsi"/>
                <w:spacing w:val="-5"/>
              </w:rPr>
              <w:t>Rs.</w:t>
            </w:r>
          </w:p>
        </w:tc>
        <w:tc>
          <w:tcPr>
            <w:tcW w:w="1701" w:type="dxa"/>
            <w:shd w:val="clear" w:color="auto" w:fill="auto"/>
          </w:tcPr>
          <w:p w14:paraId="7B8BCE20" w14:textId="77777777" w:rsidR="00272369" w:rsidRPr="00272369" w:rsidRDefault="00272369" w:rsidP="00272369">
            <w:pPr>
              <w:pStyle w:val="TableParagraph"/>
              <w:spacing w:before="2" w:line="276" w:lineRule="auto"/>
              <w:ind w:left="146" w:right="5"/>
              <w:jc w:val="center"/>
              <w:rPr>
                <w:rFonts w:asciiTheme="minorHAnsi" w:hAnsiTheme="minorHAnsi" w:cstheme="minorHAnsi"/>
              </w:rPr>
            </w:pPr>
            <w:r w:rsidRPr="00272369">
              <w:rPr>
                <w:rFonts w:asciiTheme="minorHAnsi" w:hAnsiTheme="minorHAnsi" w:cstheme="minorHAnsi"/>
                <w:spacing w:val="-2"/>
              </w:rPr>
              <w:t>75,000</w:t>
            </w:r>
          </w:p>
        </w:tc>
        <w:tc>
          <w:tcPr>
            <w:tcW w:w="2126" w:type="dxa"/>
            <w:shd w:val="clear" w:color="auto" w:fill="auto"/>
          </w:tcPr>
          <w:p w14:paraId="3D6FA02E" w14:textId="77777777" w:rsidR="00272369" w:rsidRPr="00272369" w:rsidRDefault="00272369" w:rsidP="00272369">
            <w:pPr>
              <w:pStyle w:val="TableParagraph"/>
              <w:spacing w:before="2" w:line="276" w:lineRule="auto"/>
              <w:ind w:left="130"/>
              <w:rPr>
                <w:rFonts w:asciiTheme="minorHAnsi" w:hAnsiTheme="minorHAnsi" w:cstheme="minorHAnsi"/>
              </w:rPr>
            </w:pPr>
            <w:r w:rsidRPr="00272369">
              <w:rPr>
                <w:rFonts w:asciiTheme="minorHAnsi" w:hAnsiTheme="minorHAnsi" w:cstheme="minorHAnsi"/>
              </w:rPr>
              <w:t>For</w:t>
            </w:r>
            <w:r w:rsidRPr="00272369">
              <w:rPr>
                <w:rFonts w:asciiTheme="minorHAnsi" w:hAnsiTheme="minorHAnsi" w:cstheme="minorHAnsi"/>
                <w:spacing w:val="-5"/>
              </w:rPr>
              <w:t xml:space="preserve"> </w:t>
            </w:r>
            <w:r w:rsidRPr="00272369">
              <w:rPr>
                <w:rFonts w:asciiTheme="minorHAnsi" w:hAnsiTheme="minorHAnsi" w:cstheme="minorHAnsi"/>
              </w:rPr>
              <w:t>Transfer</w:t>
            </w:r>
            <w:r w:rsidRPr="00272369">
              <w:rPr>
                <w:rFonts w:asciiTheme="minorHAnsi" w:hAnsiTheme="minorHAnsi" w:cstheme="minorHAnsi"/>
                <w:spacing w:val="-5"/>
              </w:rPr>
              <w:t xml:space="preserve"> </w:t>
            </w:r>
            <w:r w:rsidRPr="00272369">
              <w:rPr>
                <w:rFonts w:asciiTheme="minorHAnsi" w:hAnsiTheme="minorHAnsi" w:cstheme="minorHAnsi"/>
                <w:spacing w:val="-2"/>
              </w:rPr>
              <w:t>Permit</w:t>
            </w:r>
          </w:p>
        </w:tc>
      </w:tr>
      <w:tr w:rsidR="00272369" w:rsidRPr="00272369" w14:paraId="3CC4C3A5" w14:textId="77777777" w:rsidTr="00272369">
        <w:trPr>
          <w:trHeight w:val="364"/>
        </w:trPr>
        <w:tc>
          <w:tcPr>
            <w:tcW w:w="780" w:type="dxa"/>
            <w:shd w:val="clear" w:color="auto" w:fill="DBE5F1" w:themeFill="accent1" w:themeFillTint="33"/>
            <w:vAlign w:val="center"/>
          </w:tcPr>
          <w:p w14:paraId="6415E69A" w14:textId="77777777" w:rsidR="00272369" w:rsidRPr="00272369" w:rsidRDefault="00272369" w:rsidP="00272369">
            <w:pPr>
              <w:pStyle w:val="TableParagraph"/>
              <w:spacing w:before="38" w:line="276" w:lineRule="auto"/>
              <w:jc w:val="center"/>
              <w:rPr>
                <w:rFonts w:asciiTheme="minorHAnsi" w:hAnsiTheme="minorHAnsi" w:cstheme="minorHAnsi"/>
                <w:b/>
              </w:rPr>
            </w:pPr>
            <w:r w:rsidRPr="00272369">
              <w:rPr>
                <w:rFonts w:asciiTheme="minorHAnsi" w:hAnsiTheme="minorHAnsi" w:cstheme="minorHAnsi"/>
                <w:b/>
                <w:spacing w:val="-10"/>
              </w:rPr>
              <w:t>3</w:t>
            </w:r>
          </w:p>
        </w:tc>
        <w:tc>
          <w:tcPr>
            <w:tcW w:w="3756" w:type="dxa"/>
            <w:shd w:val="clear" w:color="auto" w:fill="auto"/>
          </w:tcPr>
          <w:p w14:paraId="373C8A2C" w14:textId="77777777" w:rsidR="00272369" w:rsidRPr="00272369" w:rsidRDefault="00272369" w:rsidP="00272369">
            <w:pPr>
              <w:pStyle w:val="TableParagraph"/>
              <w:spacing w:before="38" w:line="276" w:lineRule="auto"/>
              <w:ind w:left="127"/>
              <w:rPr>
                <w:rFonts w:asciiTheme="minorHAnsi" w:hAnsiTheme="minorHAnsi" w:cstheme="minorHAnsi"/>
              </w:rPr>
            </w:pPr>
            <w:r w:rsidRPr="00272369">
              <w:rPr>
                <w:rFonts w:asciiTheme="minorHAnsi" w:hAnsiTheme="minorHAnsi" w:cstheme="minorHAnsi"/>
              </w:rPr>
              <w:t>Getco</w:t>
            </w:r>
            <w:r w:rsidRPr="00272369">
              <w:rPr>
                <w:rFonts w:asciiTheme="minorHAnsi" w:hAnsiTheme="minorHAnsi" w:cstheme="minorHAnsi"/>
                <w:spacing w:val="-9"/>
              </w:rPr>
              <w:t xml:space="preserve"> </w:t>
            </w:r>
            <w:r w:rsidRPr="00272369">
              <w:rPr>
                <w:rFonts w:asciiTheme="minorHAnsi" w:hAnsiTheme="minorHAnsi" w:cstheme="minorHAnsi"/>
              </w:rPr>
              <w:t>Registration</w:t>
            </w:r>
            <w:r w:rsidRPr="00272369">
              <w:rPr>
                <w:rFonts w:asciiTheme="minorHAnsi" w:hAnsiTheme="minorHAnsi" w:cstheme="minorHAnsi"/>
                <w:spacing w:val="-8"/>
              </w:rPr>
              <w:t xml:space="preserve"> </w:t>
            </w:r>
            <w:r w:rsidRPr="00272369">
              <w:rPr>
                <w:rFonts w:asciiTheme="minorHAnsi" w:hAnsiTheme="minorHAnsi" w:cstheme="minorHAnsi"/>
                <w:spacing w:val="-4"/>
              </w:rPr>
              <w:t>Fess</w:t>
            </w:r>
          </w:p>
        </w:tc>
        <w:tc>
          <w:tcPr>
            <w:tcW w:w="851" w:type="dxa"/>
            <w:shd w:val="clear" w:color="auto" w:fill="auto"/>
            <w:vAlign w:val="center"/>
          </w:tcPr>
          <w:p w14:paraId="288D86DD" w14:textId="77777777" w:rsidR="00272369" w:rsidRPr="00272369" w:rsidRDefault="00272369" w:rsidP="00272369">
            <w:pPr>
              <w:pStyle w:val="TableParagraph"/>
              <w:spacing w:before="38" w:line="276" w:lineRule="auto"/>
              <w:jc w:val="center"/>
              <w:rPr>
                <w:rFonts w:asciiTheme="minorHAnsi" w:hAnsiTheme="minorHAnsi" w:cstheme="minorHAnsi"/>
              </w:rPr>
            </w:pPr>
            <w:r w:rsidRPr="00272369">
              <w:rPr>
                <w:rFonts w:asciiTheme="minorHAnsi" w:hAnsiTheme="minorHAnsi" w:cstheme="minorHAnsi"/>
                <w:spacing w:val="-5"/>
              </w:rPr>
              <w:t>Rs.</w:t>
            </w:r>
          </w:p>
        </w:tc>
        <w:tc>
          <w:tcPr>
            <w:tcW w:w="1701" w:type="dxa"/>
            <w:shd w:val="clear" w:color="auto" w:fill="auto"/>
          </w:tcPr>
          <w:p w14:paraId="587B8DB2" w14:textId="77777777" w:rsidR="00272369" w:rsidRPr="00272369" w:rsidRDefault="00272369" w:rsidP="00272369">
            <w:pPr>
              <w:pStyle w:val="TableParagraph"/>
              <w:spacing w:before="38" w:line="276" w:lineRule="auto"/>
              <w:ind w:left="146" w:right="2"/>
              <w:jc w:val="center"/>
              <w:rPr>
                <w:rFonts w:asciiTheme="minorHAnsi" w:hAnsiTheme="minorHAnsi" w:cstheme="minorHAnsi"/>
              </w:rPr>
            </w:pPr>
            <w:r w:rsidRPr="00272369">
              <w:rPr>
                <w:rFonts w:asciiTheme="minorHAnsi" w:hAnsiTheme="minorHAnsi" w:cstheme="minorHAnsi"/>
                <w:spacing w:val="-2"/>
              </w:rPr>
              <w:t>1,00,000</w:t>
            </w:r>
          </w:p>
        </w:tc>
        <w:tc>
          <w:tcPr>
            <w:tcW w:w="2126" w:type="dxa"/>
            <w:shd w:val="clear" w:color="auto" w:fill="auto"/>
          </w:tcPr>
          <w:p w14:paraId="16F7D576" w14:textId="77777777" w:rsidR="00272369" w:rsidRPr="00272369" w:rsidRDefault="00272369" w:rsidP="00272369">
            <w:pPr>
              <w:pStyle w:val="TableParagraph"/>
              <w:spacing w:before="38" w:line="276" w:lineRule="auto"/>
              <w:ind w:left="130"/>
              <w:rPr>
                <w:rFonts w:asciiTheme="minorHAnsi" w:hAnsiTheme="minorHAnsi" w:cstheme="minorHAnsi"/>
              </w:rPr>
            </w:pPr>
            <w:r w:rsidRPr="00272369">
              <w:rPr>
                <w:rFonts w:asciiTheme="minorHAnsi" w:hAnsiTheme="minorHAnsi" w:cstheme="minorHAnsi"/>
              </w:rPr>
              <w:t>For</w:t>
            </w:r>
            <w:r w:rsidRPr="00272369">
              <w:rPr>
                <w:rFonts w:asciiTheme="minorHAnsi" w:hAnsiTheme="minorHAnsi" w:cstheme="minorHAnsi"/>
                <w:spacing w:val="-2"/>
              </w:rPr>
              <w:t xml:space="preserve"> </w:t>
            </w:r>
            <w:r w:rsidRPr="00272369">
              <w:rPr>
                <w:rFonts w:asciiTheme="minorHAnsi" w:hAnsiTheme="minorHAnsi" w:cstheme="minorHAnsi"/>
              </w:rPr>
              <w:t>BPTA</w:t>
            </w:r>
            <w:r w:rsidRPr="00272369">
              <w:rPr>
                <w:rFonts w:asciiTheme="minorHAnsi" w:hAnsiTheme="minorHAnsi" w:cstheme="minorHAnsi"/>
                <w:spacing w:val="-3"/>
              </w:rPr>
              <w:t xml:space="preserve"> </w:t>
            </w:r>
            <w:r w:rsidRPr="00272369">
              <w:rPr>
                <w:rFonts w:asciiTheme="minorHAnsi" w:hAnsiTheme="minorHAnsi" w:cstheme="minorHAnsi"/>
                <w:spacing w:val="-2"/>
              </w:rPr>
              <w:t>agreement</w:t>
            </w:r>
          </w:p>
        </w:tc>
      </w:tr>
      <w:tr w:rsidR="00272369" w:rsidRPr="00272369" w14:paraId="04F76380" w14:textId="77777777" w:rsidTr="00272369">
        <w:trPr>
          <w:trHeight w:val="299"/>
        </w:trPr>
        <w:tc>
          <w:tcPr>
            <w:tcW w:w="780" w:type="dxa"/>
            <w:shd w:val="clear" w:color="auto" w:fill="DBE5F1" w:themeFill="accent1" w:themeFillTint="33"/>
            <w:vAlign w:val="center"/>
          </w:tcPr>
          <w:p w14:paraId="6392581F" w14:textId="77777777" w:rsidR="00272369" w:rsidRPr="00272369" w:rsidRDefault="00272369" w:rsidP="00272369">
            <w:pPr>
              <w:pStyle w:val="TableParagraph"/>
              <w:spacing w:before="4" w:line="276" w:lineRule="auto"/>
              <w:jc w:val="center"/>
              <w:rPr>
                <w:rFonts w:asciiTheme="minorHAnsi" w:hAnsiTheme="minorHAnsi" w:cstheme="minorHAnsi"/>
                <w:b/>
              </w:rPr>
            </w:pPr>
            <w:r w:rsidRPr="00272369">
              <w:rPr>
                <w:rFonts w:asciiTheme="minorHAnsi" w:hAnsiTheme="minorHAnsi" w:cstheme="minorHAnsi"/>
                <w:b/>
                <w:spacing w:val="-10"/>
              </w:rPr>
              <w:t>4</w:t>
            </w:r>
          </w:p>
        </w:tc>
        <w:tc>
          <w:tcPr>
            <w:tcW w:w="3756" w:type="dxa"/>
            <w:shd w:val="clear" w:color="auto" w:fill="auto"/>
          </w:tcPr>
          <w:p w14:paraId="004B8C89" w14:textId="77777777" w:rsidR="00272369" w:rsidRPr="00272369" w:rsidRDefault="00272369" w:rsidP="00272369">
            <w:pPr>
              <w:pStyle w:val="TableParagraph"/>
              <w:spacing w:before="4" w:line="276" w:lineRule="auto"/>
              <w:ind w:left="127"/>
              <w:rPr>
                <w:rFonts w:asciiTheme="minorHAnsi" w:hAnsiTheme="minorHAnsi" w:cstheme="minorHAnsi"/>
              </w:rPr>
            </w:pPr>
            <w:r w:rsidRPr="00272369">
              <w:rPr>
                <w:rFonts w:asciiTheme="minorHAnsi" w:hAnsiTheme="minorHAnsi" w:cstheme="minorHAnsi"/>
              </w:rPr>
              <w:t>Other</w:t>
            </w:r>
            <w:r w:rsidRPr="00272369">
              <w:rPr>
                <w:rFonts w:asciiTheme="minorHAnsi" w:hAnsiTheme="minorHAnsi" w:cstheme="minorHAnsi"/>
                <w:spacing w:val="-9"/>
              </w:rPr>
              <w:t xml:space="preserve"> </w:t>
            </w:r>
            <w:r w:rsidRPr="00272369">
              <w:rPr>
                <w:rFonts w:asciiTheme="minorHAnsi" w:hAnsiTheme="minorHAnsi" w:cstheme="minorHAnsi"/>
              </w:rPr>
              <w:t>statutory</w:t>
            </w:r>
            <w:r w:rsidRPr="00272369">
              <w:rPr>
                <w:rFonts w:asciiTheme="minorHAnsi" w:hAnsiTheme="minorHAnsi" w:cstheme="minorHAnsi"/>
                <w:spacing w:val="-8"/>
              </w:rPr>
              <w:t xml:space="preserve"> </w:t>
            </w:r>
            <w:r w:rsidRPr="00272369">
              <w:rPr>
                <w:rFonts w:asciiTheme="minorHAnsi" w:hAnsiTheme="minorHAnsi" w:cstheme="minorHAnsi"/>
                <w:spacing w:val="-4"/>
              </w:rPr>
              <w:t>fees</w:t>
            </w:r>
          </w:p>
        </w:tc>
        <w:tc>
          <w:tcPr>
            <w:tcW w:w="851" w:type="dxa"/>
            <w:shd w:val="clear" w:color="auto" w:fill="auto"/>
            <w:vAlign w:val="center"/>
          </w:tcPr>
          <w:p w14:paraId="6D5B0D21" w14:textId="77777777" w:rsidR="00272369" w:rsidRPr="00272369" w:rsidRDefault="00272369" w:rsidP="00272369">
            <w:pPr>
              <w:pStyle w:val="TableParagraph"/>
              <w:spacing w:before="4" w:line="276" w:lineRule="auto"/>
              <w:jc w:val="center"/>
              <w:rPr>
                <w:rFonts w:asciiTheme="minorHAnsi" w:hAnsiTheme="minorHAnsi" w:cstheme="minorHAnsi"/>
              </w:rPr>
            </w:pPr>
            <w:r w:rsidRPr="00272369">
              <w:rPr>
                <w:rFonts w:asciiTheme="minorHAnsi" w:hAnsiTheme="minorHAnsi" w:cstheme="minorHAnsi"/>
                <w:spacing w:val="-5"/>
              </w:rPr>
              <w:t>Rs.</w:t>
            </w:r>
          </w:p>
        </w:tc>
        <w:tc>
          <w:tcPr>
            <w:tcW w:w="1701" w:type="dxa"/>
            <w:shd w:val="clear" w:color="auto" w:fill="auto"/>
          </w:tcPr>
          <w:p w14:paraId="59138F05" w14:textId="77777777" w:rsidR="00272369" w:rsidRPr="00272369" w:rsidRDefault="00272369" w:rsidP="00272369">
            <w:pPr>
              <w:pStyle w:val="TableParagraph"/>
              <w:spacing w:before="4" w:line="276" w:lineRule="auto"/>
              <w:ind w:left="146" w:right="2"/>
              <w:jc w:val="center"/>
              <w:rPr>
                <w:rFonts w:asciiTheme="minorHAnsi" w:hAnsiTheme="minorHAnsi" w:cstheme="minorHAnsi"/>
              </w:rPr>
            </w:pPr>
            <w:r w:rsidRPr="00272369">
              <w:rPr>
                <w:rFonts w:asciiTheme="minorHAnsi" w:hAnsiTheme="minorHAnsi" w:cstheme="minorHAnsi"/>
                <w:spacing w:val="-2"/>
              </w:rPr>
              <w:t>4,00,000</w:t>
            </w:r>
          </w:p>
        </w:tc>
        <w:tc>
          <w:tcPr>
            <w:tcW w:w="2126" w:type="dxa"/>
            <w:shd w:val="clear" w:color="auto" w:fill="auto"/>
          </w:tcPr>
          <w:p w14:paraId="5E62878F" w14:textId="77777777" w:rsidR="00272369" w:rsidRPr="00272369" w:rsidRDefault="00272369" w:rsidP="00272369">
            <w:pPr>
              <w:pStyle w:val="TableParagraph"/>
              <w:spacing w:line="276" w:lineRule="auto"/>
              <w:rPr>
                <w:rFonts w:asciiTheme="minorHAnsi" w:hAnsiTheme="minorHAnsi" w:cstheme="minorHAnsi"/>
              </w:rPr>
            </w:pPr>
          </w:p>
        </w:tc>
      </w:tr>
    </w:tbl>
    <w:p w14:paraId="21B0E438" w14:textId="5E187E0D" w:rsidR="00340AC3" w:rsidRPr="00964249" w:rsidRDefault="00340AC3" w:rsidP="00340AC3">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w:t>
      </w:r>
      <w:r>
        <w:rPr>
          <w:rFonts w:ascii="Arial" w:hAnsi="Arial" w:cs="Arial"/>
          <w:i/>
          <w:sz w:val="20"/>
          <w:szCs w:val="22"/>
          <w:lang w:eastAsia="en-IN"/>
        </w:rPr>
        <w:t xml:space="preserve">As per the EPC agreement shared </w:t>
      </w:r>
      <w:r w:rsidRPr="00964249">
        <w:rPr>
          <w:rFonts w:ascii="Arial" w:hAnsi="Arial" w:cs="Arial"/>
          <w:i/>
          <w:sz w:val="20"/>
          <w:szCs w:val="22"/>
          <w:lang w:eastAsia="en-IN"/>
        </w:rPr>
        <w:t>by the client.</w:t>
      </w:r>
    </w:p>
    <w:p w14:paraId="1A2FED19" w14:textId="77777777" w:rsidR="00F13108" w:rsidRPr="00936522" w:rsidRDefault="00F13108" w:rsidP="00272369">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lastRenderedPageBreak/>
        <w:t>EPC DETAILS:</w:t>
      </w:r>
    </w:p>
    <w:p w14:paraId="3BA786C3" w14:textId="77777777" w:rsidR="008D4C7D" w:rsidRDefault="00E57735" w:rsidP="00F13108">
      <w:pPr>
        <w:pStyle w:val="ListParagraph"/>
        <w:spacing w:before="240" w:after="240" w:line="360" w:lineRule="auto"/>
        <w:ind w:left="709" w:right="-143"/>
        <w:jc w:val="both"/>
        <w:rPr>
          <w:rFonts w:ascii="Arial" w:hAnsi="Arial" w:cs="Arial"/>
          <w:sz w:val="22"/>
          <w:szCs w:val="22"/>
          <w:lang w:eastAsia="en-IN"/>
        </w:rPr>
      </w:pPr>
      <w:r>
        <w:rPr>
          <w:rFonts w:ascii="Arial" w:hAnsi="Arial" w:cs="Arial"/>
          <w:sz w:val="22"/>
          <w:szCs w:val="22"/>
          <w:lang w:eastAsia="en-IN"/>
        </w:rPr>
        <w:t xml:space="preserve">As per data/information shared by client and information available in public domain, appointed EPC “M/s </w:t>
      </w:r>
      <w:r w:rsidR="008D4C7D">
        <w:rPr>
          <w:rFonts w:ascii="Arial" w:hAnsi="Arial" w:cs="Arial"/>
          <w:sz w:val="22"/>
          <w:szCs w:val="22"/>
          <w:lang w:eastAsia="en-IN"/>
        </w:rPr>
        <w:t>Opera</w:t>
      </w:r>
      <w:r>
        <w:rPr>
          <w:rFonts w:ascii="Arial" w:hAnsi="Arial" w:cs="Arial"/>
          <w:sz w:val="22"/>
          <w:szCs w:val="22"/>
          <w:lang w:eastAsia="en-IN"/>
        </w:rPr>
        <w:t xml:space="preserve"> Energy Pvt Ltd” is a Gujrat based OHSAS 18001 and ISO 9001:2015 certified </w:t>
      </w:r>
      <w:r w:rsidRPr="00E57735">
        <w:rPr>
          <w:rFonts w:ascii="Arial" w:hAnsi="Arial" w:cs="Arial"/>
          <w:sz w:val="22"/>
          <w:szCs w:val="22"/>
          <w:lang w:eastAsia="en-IN"/>
        </w:rPr>
        <w:t>end-to-end solution provider in conventional wind and Large-scale PV Solar projects.</w:t>
      </w:r>
    </w:p>
    <w:p w14:paraId="24E9C6E6" w14:textId="77777777" w:rsidR="00F13108" w:rsidRPr="00B0522A" w:rsidRDefault="00192774" w:rsidP="00B0522A">
      <w:pPr>
        <w:pStyle w:val="ListParagraph"/>
        <w:spacing w:before="240" w:after="240" w:line="360" w:lineRule="auto"/>
        <w:ind w:left="709" w:right="-143"/>
        <w:jc w:val="both"/>
        <w:rPr>
          <w:rFonts w:ascii="Arial" w:hAnsi="Arial" w:cs="Arial"/>
          <w:sz w:val="22"/>
          <w:szCs w:val="22"/>
          <w:lang w:eastAsia="en-IN"/>
        </w:rPr>
      </w:pPr>
      <w:r w:rsidRPr="00192774">
        <w:rPr>
          <w:rFonts w:ascii="Arial" w:hAnsi="Arial" w:cs="Arial"/>
          <w:sz w:val="22"/>
          <w:szCs w:val="22"/>
          <w:lang w:eastAsia="en-IN"/>
        </w:rPr>
        <w:t xml:space="preserve">Opera Energy was incorporated in the year 2012, having </w:t>
      </w:r>
      <w:r w:rsidRPr="00936522">
        <w:rPr>
          <w:rFonts w:ascii="Arial" w:hAnsi="Arial" w:cs="Arial"/>
          <w:sz w:val="22"/>
          <w:szCs w:val="22"/>
          <w:lang w:eastAsia="en-IN"/>
        </w:rPr>
        <w:t xml:space="preserve">its corporate office at </w:t>
      </w:r>
      <w:r w:rsidRPr="00192774">
        <w:rPr>
          <w:rFonts w:ascii="Arial" w:hAnsi="Arial" w:cs="Arial"/>
          <w:sz w:val="22"/>
          <w:szCs w:val="22"/>
          <w:lang w:eastAsia="en-IN"/>
        </w:rPr>
        <w:t>A-603 &amp; 604, World Trade Tower, SG Highway, Makarba, Ahmedabad, Gujarat – 380051</w:t>
      </w:r>
      <w:r>
        <w:rPr>
          <w:rFonts w:ascii="Arial" w:hAnsi="Arial" w:cs="Arial"/>
          <w:sz w:val="22"/>
          <w:szCs w:val="22"/>
          <w:lang w:eastAsia="en-IN"/>
        </w:rPr>
        <w:t xml:space="preserve"> </w:t>
      </w:r>
      <w:r w:rsidRPr="00936522">
        <w:rPr>
          <w:rFonts w:ascii="Arial" w:hAnsi="Arial" w:cs="Arial"/>
          <w:sz w:val="22"/>
          <w:szCs w:val="22"/>
          <w:lang w:eastAsia="en-IN"/>
        </w:rPr>
        <w:t xml:space="preserve">and </w:t>
      </w:r>
      <w:r>
        <w:rPr>
          <w:rFonts w:ascii="Arial" w:hAnsi="Arial" w:cs="Arial"/>
          <w:sz w:val="22"/>
          <w:szCs w:val="22"/>
          <w:lang w:eastAsia="en-IN"/>
        </w:rPr>
        <w:t xml:space="preserve">as per MCA registered </w:t>
      </w:r>
      <w:r w:rsidRPr="00936522">
        <w:rPr>
          <w:rFonts w:ascii="Arial" w:hAnsi="Arial" w:cs="Arial"/>
          <w:sz w:val="22"/>
          <w:szCs w:val="22"/>
          <w:lang w:eastAsia="en-IN"/>
        </w:rPr>
        <w:t xml:space="preserve">office </w:t>
      </w:r>
      <w:r>
        <w:rPr>
          <w:rFonts w:ascii="Arial" w:hAnsi="Arial" w:cs="Arial"/>
          <w:sz w:val="22"/>
          <w:szCs w:val="22"/>
          <w:lang w:eastAsia="en-IN"/>
        </w:rPr>
        <w:t xml:space="preserve">is </w:t>
      </w:r>
      <w:r w:rsidRPr="00936522">
        <w:rPr>
          <w:rFonts w:ascii="Arial" w:hAnsi="Arial" w:cs="Arial"/>
          <w:sz w:val="22"/>
          <w:szCs w:val="22"/>
          <w:lang w:eastAsia="en-IN"/>
        </w:rPr>
        <w:t xml:space="preserve">at </w:t>
      </w:r>
      <w:r w:rsidRPr="00192774">
        <w:rPr>
          <w:rFonts w:ascii="Arial" w:hAnsi="Arial" w:cs="Arial"/>
          <w:sz w:val="22"/>
          <w:szCs w:val="22"/>
          <w:lang w:eastAsia="en-IN"/>
        </w:rPr>
        <w:t>207 - Kuber Avanue, Panch Bunglow Raod, Near Gurudwara Cross Road, Jamnagar, Jamnagar, Gujarat, India, 361001</w:t>
      </w:r>
      <w:r>
        <w:rPr>
          <w:rFonts w:ascii="Arial" w:hAnsi="Arial" w:cs="Arial"/>
          <w:sz w:val="22"/>
          <w:szCs w:val="22"/>
          <w:lang w:eastAsia="en-IN"/>
        </w:rPr>
        <w:t xml:space="preserve"> at present.</w:t>
      </w:r>
      <w:r w:rsidR="00B0522A">
        <w:rPr>
          <w:rFonts w:ascii="Arial" w:hAnsi="Arial" w:cs="Arial"/>
          <w:sz w:val="22"/>
          <w:szCs w:val="22"/>
          <w:lang w:eastAsia="en-IN"/>
        </w:rPr>
        <w:t xml:space="preserve"> </w:t>
      </w:r>
      <w:r w:rsidR="00B0522A" w:rsidRPr="00B0522A">
        <w:rPr>
          <w:rFonts w:ascii="Arial" w:hAnsi="Arial" w:cs="Arial"/>
          <w:sz w:val="22"/>
          <w:szCs w:val="22"/>
          <w:lang w:eastAsia="en-IN"/>
        </w:rPr>
        <w:t>As per data/information available on MCA, incorporation details of EPC are shown in the below table:</w:t>
      </w:r>
      <w:r w:rsidR="00F13108" w:rsidRPr="00B0522A">
        <w:rPr>
          <w:rFonts w:ascii="Arial" w:hAnsi="Arial" w:cs="Arial"/>
          <w:sz w:val="22"/>
          <w:szCs w:val="22"/>
          <w:lang w:eastAsia="en-IN"/>
        </w:rPr>
        <w:t xml:space="preserve"> </w:t>
      </w:r>
    </w:p>
    <w:tbl>
      <w:tblPr>
        <w:tblStyle w:val="TableGrid"/>
        <w:tblW w:w="9214" w:type="dxa"/>
        <w:tblInd w:w="817" w:type="dxa"/>
        <w:tblLook w:val="04A0" w:firstRow="1" w:lastRow="0" w:firstColumn="1" w:lastColumn="0" w:noHBand="0" w:noVBand="1"/>
      </w:tblPr>
      <w:tblGrid>
        <w:gridCol w:w="2268"/>
        <w:gridCol w:w="6946"/>
      </w:tblGrid>
      <w:tr w:rsidR="00CF25FF" w:rsidRPr="00CF25FF" w14:paraId="366DEFD4" w14:textId="77777777" w:rsidTr="00CF25FF">
        <w:tc>
          <w:tcPr>
            <w:tcW w:w="2268" w:type="dxa"/>
            <w:shd w:val="clear" w:color="auto" w:fill="002060"/>
          </w:tcPr>
          <w:p w14:paraId="37803A26" w14:textId="77777777" w:rsidR="00CF25FF" w:rsidRPr="00CF25FF" w:rsidRDefault="00CF25FF" w:rsidP="007C4BD5">
            <w:pPr>
              <w:pStyle w:val="ListParagraph"/>
              <w:spacing w:line="360" w:lineRule="auto"/>
              <w:ind w:left="0" w:right="-8"/>
              <w:jc w:val="both"/>
              <w:rPr>
                <w:rFonts w:asciiTheme="minorHAnsi" w:hAnsiTheme="minorHAnsi" w:cstheme="minorHAnsi"/>
                <w:b/>
                <w:sz w:val="22"/>
                <w:szCs w:val="22"/>
                <w:lang w:eastAsia="en-IN"/>
              </w:rPr>
            </w:pPr>
            <w:r w:rsidRPr="00CF25FF">
              <w:rPr>
                <w:rFonts w:asciiTheme="minorHAnsi" w:hAnsiTheme="minorHAnsi" w:cstheme="minorHAnsi"/>
                <w:b/>
                <w:sz w:val="22"/>
                <w:szCs w:val="22"/>
                <w:lang w:eastAsia="en-IN"/>
              </w:rPr>
              <w:t>Particular</w:t>
            </w:r>
          </w:p>
        </w:tc>
        <w:tc>
          <w:tcPr>
            <w:tcW w:w="6946" w:type="dxa"/>
            <w:shd w:val="clear" w:color="auto" w:fill="002060"/>
          </w:tcPr>
          <w:p w14:paraId="4D43A06A" w14:textId="77777777" w:rsidR="00CF25FF" w:rsidRPr="00CF25FF" w:rsidRDefault="00CF25FF" w:rsidP="007C4BD5">
            <w:pPr>
              <w:pStyle w:val="ListParagraph"/>
              <w:spacing w:line="360" w:lineRule="auto"/>
              <w:ind w:left="0" w:right="-8"/>
              <w:jc w:val="center"/>
              <w:rPr>
                <w:rFonts w:asciiTheme="minorHAnsi" w:hAnsiTheme="minorHAnsi" w:cstheme="minorHAnsi"/>
                <w:b/>
                <w:sz w:val="22"/>
                <w:szCs w:val="22"/>
                <w:lang w:eastAsia="en-IN"/>
              </w:rPr>
            </w:pPr>
            <w:r w:rsidRPr="00CF25FF">
              <w:rPr>
                <w:rFonts w:asciiTheme="minorHAnsi" w:hAnsiTheme="minorHAnsi" w:cstheme="minorHAnsi"/>
                <w:b/>
                <w:sz w:val="22"/>
                <w:szCs w:val="22"/>
                <w:lang w:eastAsia="en-IN"/>
              </w:rPr>
              <w:t>Description</w:t>
            </w:r>
          </w:p>
        </w:tc>
      </w:tr>
      <w:tr w:rsidR="00CF25FF" w:rsidRPr="00CF25FF" w14:paraId="5D54860E" w14:textId="77777777" w:rsidTr="00CF25FF">
        <w:tc>
          <w:tcPr>
            <w:tcW w:w="2268" w:type="dxa"/>
            <w:vAlign w:val="center"/>
          </w:tcPr>
          <w:p w14:paraId="32967261"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Name</w:t>
            </w:r>
          </w:p>
        </w:tc>
        <w:tc>
          <w:tcPr>
            <w:tcW w:w="6946" w:type="dxa"/>
          </w:tcPr>
          <w:p w14:paraId="50AECF53" w14:textId="77777777" w:rsidR="00CF25FF" w:rsidRPr="00E57735" w:rsidRDefault="00CF25FF" w:rsidP="00CF25FF">
            <w:pPr>
              <w:pStyle w:val="ListParagraph"/>
              <w:spacing w:line="360" w:lineRule="auto"/>
              <w:ind w:left="0" w:right="-8"/>
              <w:jc w:val="both"/>
              <w:rPr>
                <w:rFonts w:asciiTheme="minorHAnsi" w:hAnsiTheme="minorHAnsi" w:cstheme="minorHAnsi"/>
                <w:sz w:val="22"/>
                <w:szCs w:val="22"/>
                <w:lang w:eastAsia="en-IN"/>
              </w:rPr>
            </w:pPr>
            <w:r w:rsidRPr="00E57735">
              <w:rPr>
                <w:rFonts w:asciiTheme="minorHAnsi" w:hAnsiTheme="minorHAnsi" w:cstheme="minorHAnsi"/>
                <w:sz w:val="22"/>
                <w:szCs w:val="22"/>
                <w:lang w:eastAsia="en-IN"/>
              </w:rPr>
              <w:t xml:space="preserve">M/s </w:t>
            </w:r>
            <w:r w:rsidR="00B0522A" w:rsidRPr="00B0522A">
              <w:rPr>
                <w:rFonts w:asciiTheme="minorHAnsi" w:hAnsiTheme="minorHAnsi" w:cstheme="minorHAnsi"/>
                <w:sz w:val="22"/>
                <w:szCs w:val="22"/>
                <w:lang w:eastAsia="en-IN"/>
              </w:rPr>
              <w:t>Opera Energy Private Limited</w:t>
            </w:r>
          </w:p>
        </w:tc>
      </w:tr>
      <w:tr w:rsidR="00CF25FF" w:rsidRPr="00CF25FF" w14:paraId="26E60519" w14:textId="77777777" w:rsidTr="00CF25FF">
        <w:tc>
          <w:tcPr>
            <w:tcW w:w="2268" w:type="dxa"/>
            <w:vAlign w:val="center"/>
          </w:tcPr>
          <w:p w14:paraId="0EA7BE4D"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CIN</w:t>
            </w:r>
          </w:p>
        </w:tc>
        <w:tc>
          <w:tcPr>
            <w:tcW w:w="6946" w:type="dxa"/>
          </w:tcPr>
          <w:p w14:paraId="543C4313" w14:textId="77777777" w:rsidR="00CF25FF" w:rsidRPr="00E57735" w:rsidRDefault="00B0522A" w:rsidP="007C4BD5">
            <w:pPr>
              <w:pStyle w:val="ListParagraph"/>
              <w:spacing w:line="360" w:lineRule="auto"/>
              <w:ind w:left="0" w:right="-8"/>
              <w:jc w:val="both"/>
              <w:rPr>
                <w:rFonts w:asciiTheme="minorHAnsi" w:hAnsiTheme="minorHAnsi" w:cstheme="minorHAnsi"/>
                <w:sz w:val="22"/>
                <w:szCs w:val="22"/>
                <w:lang w:eastAsia="en-IN"/>
              </w:rPr>
            </w:pPr>
            <w:r w:rsidRPr="00B0522A">
              <w:rPr>
                <w:rFonts w:asciiTheme="minorHAnsi" w:hAnsiTheme="minorHAnsi" w:cstheme="minorHAnsi"/>
                <w:sz w:val="22"/>
                <w:szCs w:val="22"/>
                <w:lang w:eastAsia="en-IN"/>
              </w:rPr>
              <w:t>U40109GJ2012PTC071508</w:t>
            </w:r>
          </w:p>
        </w:tc>
      </w:tr>
      <w:tr w:rsidR="00CF25FF" w:rsidRPr="00CF25FF" w14:paraId="73666FBD" w14:textId="77777777" w:rsidTr="00CF25FF">
        <w:tc>
          <w:tcPr>
            <w:tcW w:w="2268" w:type="dxa"/>
            <w:vAlign w:val="center"/>
          </w:tcPr>
          <w:p w14:paraId="615E57B6"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Reg. Address</w:t>
            </w:r>
          </w:p>
        </w:tc>
        <w:tc>
          <w:tcPr>
            <w:tcW w:w="6946" w:type="dxa"/>
          </w:tcPr>
          <w:p w14:paraId="7B57D3D4" w14:textId="77777777" w:rsidR="00CF25FF" w:rsidRPr="00E57735" w:rsidRDefault="00B0522A" w:rsidP="007C4BD5">
            <w:pPr>
              <w:pStyle w:val="ListParagraph"/>
              <w:spacing w:line="360" w:lineRule="auto"/>
              <w:ind w:left="0" w:right="-8"/>
              <w:jc w:val="both"/>
              <w:rPr>
                <w:rFonts w:asciiTheme="minorHAnsi" w:hAnsiTheme="minorHAnsi" w:cstheme="minorHAnsi"/>
                <w:sz w:val="22"/>
                <w:szCs w:val="22"/>
                <w:lang w:eastAsia="en-IN"/>
              </w:rPr>
            </w:pPr>
            <w:r w:rsidRPr="00B0522A">
              <w:rPr>
                <w:rFonts w:asciiTheme="minorHAnsi" w:hAnsiTheme="minorHAnsi" w:cstheme="minorHAnsi"/>
                <w:sz w:val="22"/>
                <w:szCs w:val="22"/>
                <w:lang w:eastAsia="en-IN"/>
              </w:rPr>
              <w:t>207 - Kuber Avanue, Panch Bunglow Raod, Near Gurudwara Cross Road, Jamnagar, Jamnagar, Gujarat, India, 361001</w:t>
            </w:r>
          </w:p>
        </w:tc>
      </w:tr>
      <w:tr w:rsidR="00CF25FF" w:rsidRPr="00CF25FF" w14:paraId="657385E0" w14:textId="77777777" w:rsidTr="00CF25FF">
        <w:tc>
          <w:tcPr>
            <w:tcW w:w="2268" w:type="dxa"/>
            <w:vAlign w:val="center"/>
          </w:tcPr>
          <w:p w14:paraId="3BD98C16"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Website</w:t>
            </w:r>
          </w:p>
        </w:tc>
        <w:tc>
          <w:tcPr>
            <w:tcW w:w="6946" w:type="dxa"/>
          </w:tcPr>
          <w:p w14:paraId="23E00D86" w14:textId="77777777" w:rsidR="00CF25FF" w:rsidRPr="00E57735" w:rsidRDefault="00E57735" w:rsidP="007C4BD5">
            <w:pPr>
              <w:pStyle w:val="ListParagraph"/>
              <w:spacing w:line="360" w:lineRule="auto"/>
              <w:ind w:left="0" w:right="-8"/>
              <w:jc w:val="both"/>
              <w:rPr>
                <w:rFonts w:asciiTheme="minorHAnsi" w:hAnsiTheme="minorHAnsi" w:cstheme="minorHAnsi"/>
                <w:sz w:val="22"/>
                <w:szCs w:val="22"/>
                <w:lang w:eastAsia="en-IN"/>
              </w:rPr>
            </w:pPr>
            <w:r w:rsidRPr="00E57735">
              <w:rPr>
                <w:rStyle w:val="Hyperlink"/>
                <w:rFonts w:asciiTheme="minorHAnsi" w:hAnsiTheme="minorHAnsi" w:cstheme="minorHAnsi"/>
                <w:color w:val="auto"/>
                <w:sz w:val="22"/>
                <w:szCs w:val="22"/>
                <w:lang w:eastAsia="en-IN"/>
              </w:rPr>
              <w:t>https://operaenergy.in/</w:t>
            </w:r>
          </w:p>
        </w:tc>
      </w:tr>
      <w:tr w:rsidR="00CF25FF" w:rsidRPr="00CF25FF" w14:paraId="3215BE28" w14:textId="77777777" w:rsidTr="00CF25FF">
        <w:tc>
          <w:tcPr>
            <w:tcW w:w="2268" w:type="dxa"/>
            <w:vAlign w:val="center"/>
          </w:tcPr>
          <w:p w14:paraId="1BE3C50F"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ROC </w:t>
            </w:r>
          </w:p>
        </w:tc>
        <w:tc>
          <w:tcPr>
            <w:tcW w:w="6946" w:type="dxa"/>
          </w:tcPr>
          <w:p w14:paraId="0C0B8C65" w14:textId="77777777" w:rsidR="00CF25FF" w:rsidRPr="00E57735" w:rsidRDefault="00CF25FF" w:rsidP="007C4BD5">
            <w:pPr>
              <w:pStyle w:val="ListParagraph"/>
              <w:spacing w:line="360" w:lineRule="auto"/>
              <w:ind w:left="0" w:right="-8"/>
              <w:jc w:val="both"/>
              <w:rPr>
                <w:rStyle w:val="Hyperlink"/>
                <w:rFonts w:asciiTheme="minorHAnsi" w:hAnsiTheme="minorHAnsi" w:cstheme="minorHAnsi"/>
                <w:color w:val="auto"/>
                <w:sz w:val="22"/>
                <w:szCs w:val="22"/>
                <w:lang w:eastAsia="en-IN"/>
              </w:rPr>
            </w:pPr>
            <w:r w:rsidRPr="00E57735">
              <w:rPr>
                <w:rFonts w:asciiTheme="minorHAnsi" w:hAnsiTheme="minorHAnsi" w:cstheme="minorHAnsi"/>
                <w:sz w:val="22"/>
                <w:szCs w:val="22"/>
                <w:lang w:eastAsia="en-IN"/>
              </w:rPr>
              <w:t>ROC Ahmedabad</w:t>
            </w:r>
          </w:p>
        </w:tc>
      </w:tr>
      <w:tr w:rsidR="00CF25FF" w:rsidRPr="00CF25FF" w14:paraId="30EE6EE2" w14:textId="77777777" w:rsidTr="00CF25FF">
        <w:tc>
          <w:tcPr>
            <w:tcW w:w="2268" w:type="dxa"/>
            <w:vAlign w:val="center"/>
          </w:tcPr>
          <w:p w14:paraId="072CD89B"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Date of Incorporation</w:t>
            </w:r>
          </w:p>
        </w:tc>
        <w:tc>
          <w:tcPr>
            <w:tcW w:w="6946" w:type="dxa"/>
          </w:tcPr>
          <w:p w14:paraId="5E7E5E24" w14:textId="77777777" w:rsidR="00CF25FF" w:rsidRPr="00E57735" w:rsidRDefault="00B0522A" w:rsidP="007C4BD5">
            <w:pPr>
              <w:pStyle w:val="ListParagraph"/>
              <w:spacing w:line="360" w:lineRule="auto"/>
              <w:ind w:left="0" w:right="-8"/>
              <w:jc w:val="both"/>
              <w:rPr>
                <w:rFonts w:asciiTheme="minorHAnsi" w:hAnsiTheme="minorHAnsi" w:cstheme="minorHAnsi"/>
                <w:sz w:val="22"/>
                <w:szCs w:val="22"/>
                <w:lang w:eastAsia="en-IN"/>
              </w:rPr>
            </w:pPr>
            <w:r w:rsidRPr="00B0522A">
              <w:rPr>
                <w:rFonts w:asciiTheme="minorHAnsi" w:hAnsiTheme="minorHAnsi" w:cstheme="minorHAnsi"/>
                <w:sz w:val="22"/>
                <w:szCs w:val="22"/>
                <w:lang w:eastAsia="en-IN"/>
              </w:rPr>
              <w:t>13/08/2012</w:t>
            </w:r>
          </w:p>
        </w:tc>
      </w:tr>
      <w:tr w:rsidR="00CF25FF" w:rsidRPr="00CF25FF" w14:paraId="72037728" w14:textId="77777777" w:rsidTr="00CF25FF">
        <w:tc>
          <w:tcPr>
            <w:tcW w:w="2268" w:type="dxa"/>
            <w:vAlign w:val="center"/>
          </w:tcPr>
          <w:p w14:paraId="4620ABD8" w14:textId="77777777"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Company Category </w:t>
            </w:r>
          </w:p>
        </w:tc>
        <w:tc>
          <w:tcPr>
            <w:tcW w:w="6946" w:type="dxa"/>
          </w:tcPr>
          <w:p w14:paraId="6E6D4BD7" w14:textId="77777777" w:rsidR="00CF25FF" w:rsidRPr="00E57735" w:rsidRDefault="00CF25FF" w:rsidP="007C4BD5">
            <w:pPr>
              <w:pStyle w:val="ListParagraph"/>
              <w:spacing w:line="360" w:lineRule="auto"/>
              <w:ind w:left="0" w:right="-8"/>
              <w:jc w:val="both"/>
              <w:rPr>
                <w:rFonts w:asciiTheme="minorHAnsi" w:hAnsiTheme="minorHAnsi" w:cstheme="minorHAnsi"/>
                <w:sz w:val="22"/>
                <w:szCs w:val="22"/>
                <w:lang w:eastAsia="en-IN"/>
              </w:rPr>
            </w:pPr>
            <w:r w:rsidRPr="00E57735">
              <w:rPr>
                <w:rFonts w:asciiTheme="minorHAnsi" w:hAnsiTheme="minorHAnsi" w:cstheme="minorHAnsi"/>
                <w:sz w:val="22"/>
                <w:szCs w:val="22"/>
                <w:lang w:eastAsia="en-IN"/>
              </w:rPr>
              <w:t>Company limited by shares</w:t>
            </w:r>
          </w:p>
        </w:tc>
      </w:tr>
      <w:tr w:rsidR="00CF25FF" w:rsidRPr="00CF25FF" w14:paraId="3741F180" w14:textId="77777777" w:rsidTr="00CF25FF">
        <w:tc>
          <w:tcPr>
            <w:tcW w:w="2268" w:type="dxa"/>
            <w:vAlign w:val="center"/>
          </w:tcPr>
          <w:p w14:paraId="09FF23B5" w14:textId="77777777"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Company Sub Category </w:t>
            </w:r>
          </w:p>
        </w:tc>
        <w:tc>
          <w:tcPr>
            <w:tcW w:w="6946" w:type="dxa"/>
          </w:tcPr>
          <w:p w14:paraId="1C099911" w14:textId="77777777" w:rsidR="00CF25FF" w:rsidRPr="00E57735" w:rsidRDefault="00CF25FF" w:rsidP="007C4BD5">
            <w:pPr>
              <w:pStyle w:val="ListParagraph"/>
              <w:spacing w:line="360" w:lineRule="auto"/>
              <w:ind w:left="0" w:right="-8"/>
              <w:jc w:val="both"/>
              <w:rPr>
                <w:rFonts w:asciiTheme="minorHAnsi" w:hAnsiTheme="minorHAnsi" w:cstheme="minorHAnsi"/>
                <w:sz w:val="22"/>
                <w:szCs w:val="22"/>
                <w:lang w:eastAsia="en-IN"/>
              </w:rPr>
            </w:pPr>
            <w:r w:rsidRPr="00E57735">
              <w:rPr>
                <w:rFonts w:asciiTheme="minorHAnsi" w:hAnsiTheme="minorHAnsi" w:cstheme="minorHAnsi"/>
                <w:sz w:val="22"/>
                <w:szCs w:val="22"/>
                <w:lang w:eastAsia="en-IN"/>
              </w:rPr>
              <w:t>Non-government company</w:t>
            </w:r>
          </w:p>
        </w:tc>
      </w:tr>
      <w:tr w:rsidR="00CF25FF" w:rsidRPr="00CF25FF" w14:paraId="68027913" w14:textId="77777777" w:rsidTr="00CF25FF">
        <w:tc>
          <w:tcPr>
            <w:tcW w:w="2268" w:type="dxa"/>
            <w:vAlign w:val="center"/>
          </w:tcPr>
          <w:p w14:paraId="77DA8A8C" w14:textId="77777777"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Class of Company </w:t>
            </w:r>
          </w:p>
        </w:tc>
        <w:tc>
          <w:tcPr>
            <w:tcW w:w="6946" w:type="dxa"/>
          </w:tcPr>
          <w:p w14:paraId="16020EE7" w14:textId="77777777" w:rsidR="00CF25FF" w:rsidRPr="00E57735" w:rsidRDefault="00CF25FF" w:rsidP="00B0522A">
            <w:pPr>
              <w:pStyle w:val="ListParagraph"/>
              <w:spacing w:line="360" w:lineRule="auto"/>
              <w:ind w:left="0" w:right="-8"/>
              <w:jc w:val="both"/>
              <w:rPr>
                <w:rFonts w:asciiTheme="minorHAnsi" w:hAnsiTheme="minorHAnsi" w:cstheme="minorHAnsi"/>
                <w:sz w:val="22"/>
                <w:szCs w:val="22"/>
                <w:lang w:eastAsia="en-IN"/>
              </w:rPr>
            </w:pPr>
            <w:r w:rsidRPr="00E57735">
              <w:rPr>
                <w:rFonts w:asciiTheme="minorHAnsi" w:hAnsiTheme="minorHAnsi" w:cstheme="minorHAnsi"/>
                <w:sz w:val="22"/>
                <w:szCs w:val="22"/>
                <w:lang w:eastAsia="en-IN"/>
              </w:rPr>
              <w:t>P</w:t>
            </w:r>
            <w:r w:rsidR="00B0522A">
              <w:rPr>
                <w:rFonts w:asciiTheme="minorHAnsi" w:hAnsiTheme="minorHAnsi" w:cstheme="minorHAnsi"/>
                <w:sz w:val="22"/>
                <w:szCs w:val="22"/>
                <w:lang w:eastAsia="en-IN"/>
              </w:rPr>
              <w:t>rivate</w:t>
            </w:r>
          </w:p>
        </w:tc>
      </w:tr>
      <w:tr w:rsidR="00CF25FF" w:rsidRPr="00CF25FF" w14:paraId="3D99186D" w14:textId="77777777" w:rsidTr="00CF25FF">
        <w:tc>
          <w:tcPr>
            <w:tcW w:w="2268" w:type="dxa"/>
            <w:vAlign w:val="center"/>
          </w:tcPr>
          <w:p w14:paraId="41EBC0D8" w14:textId="77777777" w:rsidR="00CF25FF" w:rsidRP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Authorised Share Capital </w:t>
            </w:r>
          </w:p>
        </w:tc>
        <w:tc>
          <w:tcPr>
            <w:tcW w:w="6946" w:type="dxa"/>
          </w:tcPr>
          <w:p w14:paraId="0C51EA60" w14:textId="77777777" w:rsidR="00CF25FF" w:rsidRPr="00E57735" w:rsidRDefault="00B0522A" w:rsidP="007C4BD5">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INR 1,00,</w:t>
            </w:r>
            <w:r w:rsidR="00CF25FF" w:rsidRPr="00E57735">
              <w:rPr>
                <w:rFonts w:asciiTheme="minorHAnsi" w:hAnsiTheme="minorHAnsi" w:cstheme="minorHAnsi"/>
                <w:sz w:val="22"/>
                <w:szCs w:val="22"/>
                <w:lang w:eastAsia="en-IN"/>
              </w:rPr>
              <w:t>00,000</w:t>
            </w:r>
          </w:p>
        </w:tc>
      </w:tr>
      <w:tr w:rsidR="00CF25FF" w:rsidRPr="00CF25FF" w14:paraId="72AB558F" w14:textId="77777777" w:rsidTr="00CF25FF">
        <w:tc>
          <w:tcPr>
            <w:tcW w:w="2268" w:type="dxa"/>
            <w:vAlign w:val="center"/>
          </w:tcPr>
          <w:p w14:paraId="354AE63D" w14:textId="77777777" w:rsidR="00CF25FF" w:rsidRP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Paid-up Share Capital </w:t>
            </w:r>
          </w:p>
        </w:tc>
        <w:tc>
          <w:tcPr>
            <w:tcW w:w="6946" w:type="dxa"/>
          </w:tcPr>
          <w:p w14:paraId="156F876E" w14:textId="77777777" w:rsidR="00CF25FF" w:rsidRPr="00E57735" w:rsidRDefault="00CF25FF" w:rsidP="00B0522A">
            <w:pPr>
              <w:pStyle w:val="ListParagraph"/>
              <w:spacing w:line="360" w:lineRule="auto"/>
              <w:ind w:left="0" w:right="-8"/>
              <w:jc w:val="both"/>
              <w:rPr>
                <w:rFonts w:asciiTheme="minorHAnsi" w:hAnsiTheme="minorHAnsi" w:cstheme="minorHAnsi"/>
                <w:sz w:val="22"/>
                <w:szCs w:val="22"/>
                <w:lang w:eastAsia="en-IN"/>
              </w:rPr>
            </w:pPr>
            <w:r w:rsidRPr="00E57735">
              <w:rPr>
                <w:rFonts w:asciiTheme="minorHAnsi" w:hAnsiTheme="minorHAnsi" w:cstheme="minorHAnsi"/>
                <w:sz w:val="22"/>
                <w:szCs w:val="22"/>
                <w:lang w:eastAsia="en-IN"/>
              </w:rPr>
              <w:t xml:space="preserve">INR </w:t>
            </w:r>
            <w:r w:rsidR="00B0522A">
              <w:rPr>
                <w:rFonts w:asciiTheme="minorHAnsi" w:hAnsiTheme="minorHAnsi" w:cstheme="minorHAnsi"/>
                <w:sz w:val="22"/>
                <w:szCs w:val="22"/>
                <w:lang w:eastAsia="en-IN"/>
              </w:rPr>
              <w:t>1,00,000</w:t>
            </w:r>
          </w:p>
        </w:tc>
      </w:tr>
      <w:tr w:rsidR="00B0522A" w:rsidRPr="00CF25FF" w14:paraId="6D664930" w14:textId="77777777" w:rsidTr="00CF25FF">
        <w:tc>
          <w:tcPr>
            <w:tcW w:w="2268" w:type="dxa"/>
            <w:vAlign w:val="center"/>
          </w:tcPr>
          <w:p w14:paraId="31FE3D8B" w14:textId="77777777" w:rsidR="00B0522A" w:rsidRPr="00CF25FF" w:rsidRDefault="00B0522A" w:rsidP="00B0522A">
            <w:pPr>
              <w:pStyle w:val="ListParagraph"/>
              <w:spacing w:line="360" w:lineRule="auto"/>
              <w:ind w:left="0" w:right="-8"/>
              <w:rPr>
                <w:rFonts w:asciiTheme="minorHAnsi" w:hAnsiTheme="minorHAnsi" w:cstheme="minorHAnsi"/>
                <w:sz w:val="22"/>
                <w:szCs w:val="22"/>
                <w:lang w:eastAsia="en-IN"/>
              </w:rPr>
            </w:pPr>
            <w:r w:rsidRPr="00B0522A">
              <w:rPr>
                <w:rFonts w:asciiTheme="minorHAnsi" w:hAnsiTheme="minorHAnsi" w:cstheme="minorHAnsi"/>
                <w:sz w:val="22"/>
                <w:szCs w:val="22"/>
                <w:lang w:eastAsia="en-IN"/>
              </w:rPr>
              <w:t xml:space="preserve">Date of Balance Sheet </w:t>
            </w:r>
          </w:p>
        </w:tc>
        <w:tc>
          <w:tcPr>
            <w:tcW w:w="6946" w:type="dxa"/>
          </w:tcPr>
          <w:p w14:paraId="018BDB3C" w14:textId="77777777" w:rsidR="00B0522A" w:rsidRPr="00E57735" w:rsidRDefault="00B0522A" w:rsidP="00B0522A">
            <w:pPr>
              <w:pStyle w:val="ListParagraph"/>
              <w:spacing w:line="360" w:lineRule="auto"/>
              <w:ind w:left="0" w:right="-8"/>
              <w:jc w:val="both"/>
              <w:rPr>
                <w:rFonts w:asciiTheme="minorHAnsi" w:hAnsiTheme="minorHAnsi" w:cstheme="minorHAnsi"/>
                <w:sz w:val="22"/>
                <w:szCs w:val="22"/>
                <w:lang w:eastAsia="en-IN"/>
              </w:rPr>
            </w:pPr>
            <w:r w:rsidRPr="00B0522A">
              <w:rPr>
                <w:rFonts w:asciiTheme="minorHAnsi" w:hAnsiTheme="minorHAnsi" w:cstheme="minorHAnsi"/>
                <w:sz w:val="22"/>
                <w:szCs w:val="22"/>
                <w:lang w:eastAsia="en-IN"/>
              </w:rPr>
              <w:t>31/03/2024</w:t>
            </w:r>
          </w:p>
        </w:tc>
      </w:tr>
      <w:tr w:rsidR="00B0522A" w:rsidRPr="00CF25FF" w14:paraId="274C010E" w14:textId="77777777" w:rsidTr="00CF25FF">
        <w:tc>
          <w:tcPr>
            <w:tcW w:w="2268" w:type="dxa"/>
            <w:vAlign w:val="center"/>
          </w:tcPr>
          <w:p w14:paraId="08129FB7" w14:textId="77777777" w:rsidR="00B0522A" w:rsidRPr="00CF25FF" w:rsidRDefault="00B0522A" w:rsidP="00B0522A">
            <w:pPr>
              <w:pStyle w:val="ListParagraph"/>
              <w:spacing w:line="360" w:lineRule="auto"/>
              <w:ind w:left="0" w:right="-8"/>
              <w:rPr>
                <w:rFonts w:asciiTheme="minorHAnsi" w:hAnsiTheme="minorHAnsi" w:cstheme="minorHAnsi"/>
                <w:sz w:val="22"/>
                <w:szCs w:val="22"/>
                <w:lang w:eastAsia="en-IN"/>
              </w:rPr>
            </w:pPr>
            <w:r w:rsidRPr="00B0522A">
              <w:rPr>
                <w:rFonts w:asciiTheme="minorHAnsi" w:hAnsiTheme="minorHAnsi" w:cstheme="minorHAnsi"/>
                <w:sz w:val="22"/>
                <w:szCs w:val="22"/>
                <w:lang w:eastAsia="en-IN"/>
              </w:rPr>
              <w:t xml:space="preserve">Date of last AGM </w:t>
            </w:r>
          </w:p>
        </w:tc>
        <w:tc>
          <w:tcPr>
            <w:tcW w:w="6946" w:type="dxa"/>
          </w:tcPr>
          <w:p w14:paraId="4D85F670" w14:textId="77777777" w:rsidR="00B0522A" w:rsidRPr="00E57735" w:rsidRDefault="00B0522A" w:rsidP="00B0522A">
            <w:pPr>
              <w:pStyle w:val="ListParagraph"/>
              <w:spacing w:line="360" w:lineRule="auto"/>
              <w:ind w:left="0" w:right="-8"/>
              <w:jc w:val="both"/>
              <w:rPr>
                <w:rFonts w:asciiTheme="minorHAnsi" w:hAnsiTheme="minorHAnsi" w:cstheme="minorHAnsi"/>
                <w:sz w:val="22"/>
                <w:szCs w:val="22"/>
                <w:lang w:eastAsia="en-IN"/>
              </w:rPr>
            </w:pPr>
            <w:r w:rsidRPr="00B0522A">
              <w:rPr>
                <w:rFonts w:asciiTheme="minorHAnsi" w:hAnsiTheme="minorHAnsi" w:cstheme="minorHAnsi"/>
                <w:sz w:val="22"/>
                <w:szCs w:val="22"/>
                <w:lang w:eastAsia="en-IN"/>
              </w:rPr>
              <w:t>30/09/2024</w:t>
            </w:r>
          </w:p>
        </w:tc>
      </w:tr>
    </w:tbl>
    <w:p w14:paraId="29D12BD0" w14:textId="77777777" w:rsidR="00964249" w:rsidRPr="00964249" w:rsidRDefault="00964249" w:rsidP="00964249">
      <w:pPr>
        <w:pStyle w:val="ListParagraph"/>
        <w:spacing w:after="240"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Ministry of Corporate Affair</w:t>
      </w:r>
    </w:p>
    <w:p w14:paraId="588A871A" w14:textId="77777777" w:rsidR="00B0522A" w:rsidRPr="00192774" w:rsidRDefault="00B0522A" w:rsidP="00B0522A">
      <w:pPr>
        <w:pStyle w:val="ListParagraph"/>
        <w:spacing w:before="240" w:after="240" w:line="360" w:lineRule="auto"/>
        <w:ind w:left="709" w:right="-143"/>
        <w:jc w:val="both"/>
        <w:rPr>
          <w:rFonts w:ascii="Arial" w:hAnsi="Arial" w:cs="Arial"/>
          <w:sz w:val="22"/>
          <w:szCs w:val="22"/>
          <w:lang w:eastAsia="en-IN"/>
        </w:rPr>
      </w:pPr>
      <w:r w:rsidRPr="00192774">
        <w:rPr>
          <w:rFonts w:ascii="Arial" w:hAnsi="Arial" w:cs="Arial"/>
          <w:sz w:val="22"/>
          <w:szCs w:val="22"/>
          <w:lang w:eastAsia="en-IN"/>
        </w:rPr>
        <w:t>Opera has end-to-end solution provider in conventional wind and Large-scale PV Solar projects.  Evolved to become a leading Dynamic growth across verticals has also led Opera to have a strong footprint in the renewable energy sector. Having grown exponentially over the years in this sector, Opera has emerged as a top Developer in RE sector.</w:t>
      </w:r>
    </w:p>
    <w:p w14:paraId="556DE7A8" w14:textId="77777777" w:rsidR="00B0522A" w:rsidRDefault="00B0522A" w:rsidP="00B0522A">
      <w:pPr>
        <w:pStyle w:val="ListParagraph"/>
        <w:spacing w:before="240" w:after="240" w:line="360" w:lineRule="auto"/>
        <w:ind w:left="709" w:right="-143"/>
        <w:jc w:val="both"/>
        <w:rPr>
          <w:rFonts w:ascii="Arial" w:hAnsi="Arial" w:cs="Arial"/>
          <w:sz w:val="22"/>
          <w:szCs w:val="22"/>
          <w:lang w:eastAsia="en-IN"/>
        </w:rPr>
      </w:pPr>
      <w:r w:rsidRPr="00192774">
        <w:rPr>
          <w:rFonts w:ascii="Arial" w:hAnsi="Arial" w:cs="Arial"/>
          <w:sz w:val="22"/>
          <w:szCs w:val="22"/>
          <w:lang w:eastAsia="en-IN"/>
        </w:rPr>
        <w:lastRenderedPageBreak/>
        <w:t xml:space="preserve">Opera </w:t>
      </w:r>
      <w:r>
        <w:rPr>
          <w:rFonts w:ascii="Arial" w:hAnsi="Arial" w:cs="Arial"/>
          <w:sz w:val="22"/>
          <w:szCs w:val="22"/>
          <w:lang w:eastAsia="en-IN"/>
        </w:rPr>
        <w:t xml:space="preserve">is </w:t>
      </w:r>
      <w:r w:rsidRPr="00192774">
        <w:rPr>
          <w:rFonts w:ascii="Arial" w:hAnsi="Arial" w:cs="Arial"/>
          <w:sz w:val="22"/>
          <w:szCs w:val="22"/>
          <w:lang w:eastAsia="en-IN"/>
        </w:rPr>
        <w:t xml:space="preserve">expanding its scope of activities and </w:t>
      </w:r>
      <w:r>
        <w:rPr>
          <w:rFonts w:ascii="Arial" w:hAnsi="Arial" w:cs="Arial"/>
          <w:sz w:val="22"/>
          <w:szCs w:val="22"/>
          <w:lang w:eastAsia="en-IN"/>
        </w:rPr>
        <w:t xml:space="preserve">identifying </w:t>
      </w:r>
      <w:r w:rsidRPr="00192774">
        <w:rPr>
          <w:rFonts w:ascii="Arial" w:hAnsi="Arial" w:cs="Arial"/>
          <w:sz w:val="22"/>
          <w:szCs w:val="22"/>
          <w:lang w:eastAsia="en-IN"/>
        </w:rPr>
        <w:t>the renewable energy sector as a growing and sustain-able industry to pursue.</w:t>
      </w:r>
      <w:r>
        <w:rPr>
          <w:rFonts w:ascii="Arial" w:hAnsi="Arial" w:cs="Arial"/>
          <w:sz w:val="22"/>
          <w:szCs w:val="22"/>
          <w:lang w:eastAsia="en-IN"/>
        </w:rPr>
        <w:t xml:space="preserve"> </w:t>
      </w:r>
      <w:r w:rsidRPr="00192774">
        <w:rPr>
          <w:rFonts w:ascii="Arial" w:hAnsi="Arial" w:cs="Arial"/>
          <w:sz w:val="22"/>
          <w:szCs w:val="22"/>
          <w:lang w:eastAsia="en-IN"/>
        </w:rPr>
        <w:t>According to the customer’s energy requirements Opera offer solutions that are better for the clients to reduce their energy costs, become power independent and cut down their carbon emissions.</w:t>
      </w:r>
      <w:r>
        <w:rPr>
          <w:rFonts w:ascii="Arial" w:hAnsi="Arial" w:cs="Arial"/>
          <w:sz w:val="22"/>
          <w:szCs w:val="22"/>
          <w:lang w:eastAsia="en-IN"/>
        </w:rPr>
        <w:t xml:space="preserve"> </w:t>
      </w:r>
    </w:p>
    <w:p w14:paraId="745CF17E" w14:textId="77777777" w:rsidR="00F13108" w:rsidRDefault="00B0522A" w:rsidP="00B0522A">
      <w:pPr>
        <w:pStyle w:val="ListParagraph"/>
        <w:spacing w:before="240" w:after="240" w:line="360" w:lineRule="auto"/>
        <w:ind w:left="709" w:right="-143"/>
        <w:jc w:val="both"/>
        <w:rPr>
          <w:rFonts w:ascii="Arial" w:hAnsi="Arial" w:cs="Arial"/>
          <w:sz w:val="22"/>
          <w:szCs w:val="22"/>
          <w:lang w:eastAsia="en-IN"/>
        </w:rPr>
      </w:pPr>
      <w:r w:rsidRPr="00192774">
        <w:rPr>
          <w:rFonts w:ascii="Arial" w:hAnsi="Arial" w:cs="Arial"/>
          <w:sz w:val="22"/>
          <w:szCs w:val="22"/>
          <w:lang w:eastAsia="en-IN"/>
        </w:rPr>
        <w:t>Their customized RE solutions to help businesses lower their carbon footprint and meet sustainability targets. Businesses can choose solar / wind to meet their sustainability goals</w:t>
      </w:r>
      <w:r>
        <w:rPr>
          <w:rFonts w:ascii="Arial" w:hAnsi="Arial" w:cs="Arial"/>
          <w:sz w:val="22"/>
          <w:szCs w:val="22"/>
          <w:lang w:eastAsia="en-IN"/>
        </w:rPr>
        <w:t xml:space="preserve">. </w:t>
      </w:r>
      <w:r w:rsidR="00F13108" w:rsidRPr="00B0522A">
        <w:rPr>
          <w:rFonts w:ascii="Arial" w:hAnsi="Arial" w:cs="Arial"/>
          <w:sz w:val="22"/>
          <w:szCs w:val="22"/>
          <w:lang w:eastAsia="en-IN"/>
        </w:rPr>
        <w:t xml:space="preserve">They also offer Operation and Maintenance Services (O&amp;M) through a separate O&amp;M agreement to </w:t>
      </w:r>
      <w:r>
        <w:rPr>
          <w:rFonts w:ascii="Arial" w:hAnsi="Arial" w:cs="Arial"/>
          <w:sz w:val="22"/>
          <w:szCs w:val="22"/>
          <w:lang w:eastAsia="en-IN"/>
        </w:rPr>
        <w:t>the</w:t>
      </w:r>
      <w:r w:rsidR="00F13108" w:rsidRPr="00B0522A">
        <w:rPr>
          <w:rFonts w:ascii="Arial" w:hAnsi="Arial" w:cs="Arial"/>
          <w:sz w:val="22"/>
          <w:szCs w:val="22"/>
          <w:lang w:eastAsia="en-IN"/>
        </w:rPr>
        <w:t xml:space="preserve"> customers. This provides them with a long-term annuity stream of revenue.</w:t>
      </w:r>
    </w:p>
    <w:p w14:paraId="2CA96A55" w14:textId="77777777" w:rsidR="00964249" w:rsidRPr="008D4C7D" w:rsidRDefault="00964249" w:rsidP="00964249">
      <w:pPr>
        <w:pStyle w:val="ListParagraph"/>
        <w:spacing w:before="240" w:after="240" w:line="360" w:lineRule="auto"/>
        <w:ind w:left="709" w:right="-143"/>
        <w:jc w:val="both"/>
        <w:rPr>
          <w:rFonts w:ascii="Arial" w:hAnsi="Arial" w:cs="Arial"/>
          <w:b/>
          <w:sz w:val="22"/>
          <w:szCs w:val="22"/>
          <w:u w:val="single"/>
          <w:lang w:eastAsia="en-IN"/>
        </w:rPr>
      </w:pPr>
      <w:r>
        <w:rPr>
          <w:rFonts w:ascii="Arial" w:hAnsi="Arial" w:cs="Arial"/>
          <w:b/>
          <w:sz w:val="22"/>
          <w:szCs w:val="22"/>
          <w:u w:val="single"/>
          <w:lang w:eastAsia="en-IN"/>
        </w:rPr>
        <w:t>SERVICES OF OPERA UNDER WIND AND SOLAR</w:t>
      </w:r>
      <w:r w:rsidRPr="008D4C7D">
        <w:rPr>
          <w:rFonts w:ascii="Arial" w:hAnsi="Arial" w:cs="Arial"/>
          <w:b/>
          <w:sz w:val="22"/>
          <w:szCs w:val="22"/>
          <w:u w:val="single"/>
          <w:lang w:eastAsia="en-IN"/>
        </w:rPr>
        <w:t>:</w:t>
      </w:r>
    </w:p>
    <w:tbl>
      <w:tblPr>
        <w:tblStyle w:val="TableGrid"/>
        <w:tblW w:w="9214" w:type="dxa"/>
        <w:tblInd w:w="817" w:type="dxa"/>
        <w:tblLook w:val="04A0" w:firstRow="1" w:lastRow="0" w:firstColumn="1" w:lastColumn="0" w:noHBand="0" w:noVBand="1"/>
      </w:tblPr>
      <w:tblGrid>
        <w:gridCol w:w="2268"/>
        <w:gridCol w:w="6946"/>
      </w:tblGrid>
      <w:tr w:rsidR="00964249" w:rsidRPr="008D4C7D" w14:paraId="6608B3CD" w14:textId="77777777" w:rsidTr="0076791A">
        <w:tc>
          <w:tcPr>
            <w:tcW w:w="2268" w:type="dxa"/>
            <w:shd w:val="clear" w:color="auto" w:fill="002060"/>
            <w:vAlign w:val="center"/>
          </w:tcPr>
          <w:p w14:paraId="7A610695" w14:textId="77777777" w:rsidR="00964249" w:rsidRPr="008D4C7D" w:rsidRDefault="00964249" w:rsidP="0076791A">
            <w:pPr>
              <w:pStyle w:val="ListParagraph"/>
              <w:spacing w:line="276" w:lineRule="auto"/>
              <w:ind w:left="0" w:right="178"/>
              <w:rPr>
                <w:rFonts w:asciiTheme="minorHAnsi" w:hAnsiTheme="minorHAnsi" w:cstheme="minorHAnsi"/>
                <w:b/>
                <w:spacing w:val="-4"/>
                <w:sz w:val="22"/>
                <w:szCs w:val="22"/>
              </w:rPr>
            </w:pPr>
            <w:r w:rsidRPr="008D4C7D">
              <w:rPr>
                <w:rFonts w:asciiTheme="minorHAnsi" w:hAnsiTheme="minorHAnsi" w:cstheme="minorHAnsi"/>
                <w:b/>
                <w:spacing w:val="-4"/>
                <w:sz w:val="22"/>
                <w:szCs w:val="22"/>
              </w:rPr>
              <w:t>Name</w:t>
            </w:r>
          </w:p>
        </w:tc>
        <w:tc>
          <w:tcPr>
            <w:tcW w:w="6946" w:type="dxa"/>
            <w:shd w:val="clear" w:color="auto" w:fill="002060"/>
          </w:tcPr>
          <w:p w14:paraId="77467BCF" w14:textId="77777777" w:rsidR="00964249" w:rsidRPr="008D4C7D" w:rsidRDefault="00964249" w:rsidP="0076791A">
            <w:pPr>
              <w:pStyle w:val="ListParagraph"/>
              <w:spacing w:line="276" w:lineRule="auto"/>
              <w:ind w:left="0" w:right="178"/>
              <w:jc w:val="center"/>
              <w:rPr>
                <w:rFonts w:asciiTheme="minorHAnsi" w:hAnsiTheme="minorHAnsi" w:cstheme="minorHAnsi"/>
                <w:b/>
                <w:spacing w:val="-4"/>
                <w:sz w:val="22"/>
                <w:szCs w:val="22"/>
              </w:rPr>
            </w:pPr>
            <w:r w:rsidRPr="008D4C7D">
              <w:rPr>
                <w:rFonts w:asciiTheme="minorHAnsi" w:hAnsiTheme="minorHAnsi" w:cstheme="minorHAnsi"/>
                <w:b/>
                <w:spacing w:val="-4"/>
                <w:sz w:val="22"/>
                <w:szCs w:val="22"/>
              </w:rPr>
              <w:t>Designation/Description</w:t>
            </w:r>
          </w:p>
        </w:tc>
      </w:tr>
      <w:tr w:rsidR="00964249" w:rsidRPr="008D4C7D" w14:paraId="24B05CC8" w14:textId="77777777" w:rsidTr="0076791A">
        <w:tc>
          <w:tcPr>
            <w:tcW w:w="2268" w:type="dxa"/>
            <w:shd w:val="clear" w:color="auto" w:fill="DBE5F1" w:themeFill="accent1" w:themeFillTint="33"/>
            <w:vAlign w:val="center"/>
          </w:tcPr>
          <w:p w14:paraId="76E6A632" w14:textId="77777777"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Stage-1</w:t>
            </w:r>
          </w:p>
          <w:p w14:paraId="0982CD7E" w14:textId="77777777" w:rsidR="00964249" w:rsidRPr="00973337"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Site Development</w:t>
            </w:r>
          </w:p>
        </w:tc>
        <w:tc>
          <w:tcPr>
            <w:tcW w:w="6946" w:type="dxa"/>
            <w:shd w:val="clear" w:color="auto" w:fill="auto"/>
          </w:tcPr>
          <w:p w14:paraId="7A122207"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Site Identification</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Supply of Wind Masts</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Wind Resource Study</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SRA (Solar Resource Study)</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Energy Yield Prediction</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Govt. Orders</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Load Flow Study</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Micro Sitting</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Evacuation Permits</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Land, Soil &amp; Logistic Survey</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Project Financials</w:t>
            </w:r>
            <w:r>
              <w:rPr>
                <w:rFonts w:asciiTheme="minorHAnsi" w:hAnsiTheme="minorHAnsi" w:cstheme="minorHAnsi"/>
                <w:spacing w:val="-4"/>
                <w:sz w:val="22"/>
                <w:szCs w:val="22"/>
              </w:rPr>
              <w:t xml:space="preserve">, </w:t>
            </w:r>
            <w:r w:rsidRPr="00973337">
              <w:rPr>
                <w:rFonts w:asciiTheme="minorHAnsi" w:hAnsiTheme="minorHAnsi" w:cstheme="minorHAnsi"/>
                <w:spacing w:val="-4"/>
                <w:sz w:val="22"/>
                <w:szCs w:val="22"/>
              </w:rPr>
              <w:t>Acquisition of Site Specific NOCs VIZ. Govt. Mining, Forestry, CRZ, MOD, etc.</w:t>
            </w:r>
          </w:p>
        </w:tc>
      </w:tr>
      <w:tr w:rsidR="00964249" w:rsidRPr="008D4C7D" w14:paraId="3CEE85D0" w14:textId="77777777" w:rsidTr="0076791A">
        <w:tc>
          <w:tcPr>
            <w:tcW w:w="2268" w:type="dxa"/>
            <w:shd w:val="clear" w:color="auto" w:fill="DBE5F1" w:themeFill="accent1" w:themeFillTint="33"/>
            <w:vAlign w:val="center"/>
          </w:tcPr>
          <w:p w14:paraId="1CE43069" w14:textId="77777777"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Stage-2</w:t>
            </w:r>
          </w:p>
          <w:p w14:paraId="7921F81E" w14:textId="77777777" w:rsidR="00964249" w:rsidRPr="00973337"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Land &amp; ROW</w:t>
            </w:r>
          </w:p>
        </w:tc>
        <w:tc>
          <w:tcPr>
            <w:tcW w:w="6946" w:type="dxa"/>
            <w:shd w:val="clear" w:color="auto" w:fill="auto"/>
          </w:tcPr>
          <w:p w14:paraId="27389E25"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Acquisition of Land for WTG and Sub station</w:t>
            </w:r>
          </w:p>
          <w:p w14:paraId="4217C609"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Acquisition of ROW for WTG Locations</w:t>
            </w:r>
          </w:p>
          <w:p w14:paraId="251523E2"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Execution of PPA</w:t>
            </w:r>
          </w:p>
          <w:p w14:paraId="370E5C0F" w14:textId="77777777" w:rsidR="00964249" w:rsidRPr="00135CC2"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Acquisition of site-specific NOCs.</w:t>
            </w:r>
          </w:p>
        </w:tc>
      </w:tr>
      <w:tr w:rsidR="00964249" w:rsidRPr="008D4C7D" w14:paraId="50E3DC64" w14:textId="77777777" w:rsidTr="0076791A">
        <w:tc>
          <w:tcPr>
            <w:tcW w:w="2268" w:type="dxa"/>
            <w:shd w:val="clear" w:color="auto" w:fill="DBE5F1" w:themeFill="accent1" w:themeFillTint="33"/>
            <w:vAlign w:val="center"/>
          </w:tcPr>
          <w:p w14:paraId="259058A7" w14:textId="77777777"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Stage-3</w:t>
            </w:r>
          </w:p>
          <w:p w14:paraId="2DA5BB36" w14:textId="77777777" w:rsidR="00964249" w:rsidRPr="00973337"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Infrastructures</w:t>
            </w:r>
          </w:p>
        </w:tc>
        <w:tc>
          <w:tcPr>
            <w:tcW w:w="6946" w:type="dxa"/>
            <w:shd w:val="clear" w:color="auto" w:fill="auto"/>
          </w:tcPr>
          <w:p w14:paraId="4A0BD777"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Soil Testing </w:t>
            </w:r>
          </w:p>
          <w:p w14:paraId="4355C9B2"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 Plant design</w:t>
            </w:r>
          </w:p>
          <w:p w14:paraId="4D2786DB"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 Road Construction </w:t>
            </w:r>
          </w:p>
          <w:p w14:paraId="006D6D8F"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 Infra clearance  </w:t>
            </w:r>
          </w:p>
          <w:p w14:paraId="0110ACF1"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Infra Development</w:t>
            </w:r>
          </w:p>
          <w:p w14:paraId="77C7508C"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 Plot Development</w:t>
            </w:r>
          </w:p>
          <w:p w14:paraId="3469FCA3"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 xml:space="preserve"> Crane pad, hardstand</w:t>
            </w:r>
          </w:p>
          <w:p w14:paraId="610DC86A"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Foundations</w:t>
            </w:r>
          </w:p>
          <w:p w14:paraId="68CE641F" w14:textId="77777777" w:rsidR="00964249" w:rsidRPr="00135CC2"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Road</w:t>
            </w:r>
          </w:p>
        </w:tc>
      </w:tr>
      <w:tr w:rsidR="00964249" w:rsidRPr="008D4C7D" w14:paraId="35C5AB43" w14:textId="77777777" w:rsidTr="0076791A">
        <w:tc>
          <w:tcPr>
            <w:tcW w:w="2268" w:type="dxa"/>
            <w:shd w:val="clear" w:color="auto" w:fill="DBE5F1" w:themeFill="accent1" w:themeFillTint="33"/>
            <w:vAlign w:val="center"/>
          </w:tcPr>
          <w:p w14:paraId="508ACE14" w14:textId="77777777"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Stage-4</w:t>
            </w:r>
          </w:p>
          <w:p w14:paraId="7810C8BA" w14:textId="77777777" w:rsidR="00964249" w:rsidRPr="00100A1B" w:rsidRDefault="00964249" w:rsidP="0076791A">
            <w:pPr>
              <w:pStyle w:val="ListParagraph"/>
              <w:spacing w:line="276" w:lineRule="auto"/>
              <w:ind w:left="0" w:right="178"/>
              <w:rPr>
                <w:rFonts w:asciiTheme="minorHAnsi" w:hAnsiTheme="minorHAnsi" w:cstheme="minorHAnsi"/>
                <w:spacing w:val="-4"/>
                <w:sz w:val="22"/>
                <w:szCs w:val="22"/>
                <w:lang w:val="it-IT"/>
              </w:rPr>
            </w:pPr>
            <w:r w:rsidRPr="00100A1B">
              <w:rPr>
                <w:rFonts w:asciiTheme="minorHAnsi" w:hAnsiTheme="minorHAnsi" w:cstheme="minorHAnsi"/>
                <w:spacing w:val="-4"/>
                <w:sz w:val="22"/>
                <w:szCs w:val="22"/>
                <w:lang w:val="it-IT"/>
              </w:rPr>
              <w:t>WTG &amp; PV Module E&amp;C</w:t>
            </w:r>
          </w:p>
        </w:tc>
        <w:tc>
          <w:tcPr>
            <w:tcW w:w="6946" w:type="dxa"/>
            <w:shd w:val="clear" w:color="auto" w:fill="auto"/>
          </w:tcPr>
          <w:p w14:paraId="36F18440" w14:textId="3B67C6C8"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Supply of Heavy Vehicles</w:t>
            </w:r>
          </w:p>
          <w:p w14:paraId="6A6B6EAD"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Supply of WTG  Components to WTG  Locations</w:t>
            </w:r>
          </w:p>
          <w:p w14:paraId="3681E479"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Erection of WTG</w:t>
            </w:r>
          </w:p>
          <w:p w14:paraId="3026D8F0"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PV Module supply &amp;  Erection</w:t>
            </w:r>
          </w:p>
          <w:p w14:paraId="5D5D4701"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Supply of other PV  components to Site</w:t>
            </w:r>
          </w:p>
          <w:p w14:paraId="5E79C6B4" w14:textId="77777777" w:rsidR="00964249" w:rsidRPr="00973337"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Supply &amp; Erection of  Inverters and other Electrical Equipment's</w:t>
            </w:r>
          </w:p>
          <w:p w14:paraId="00C8E354" w14:textId="77777777" w:rsidR="00964249" w:rsidRPr="00135CC2"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Commissioning of Solar Plant.</w:t>
            </w:r>
          </w:p>
        </w:tc>
      </w:tr>
      <w:tr w:rsidR="00964249" w:rsidRPr="008D4C7D" w14:paraId="20A1D229" w14:textId="77777777" w:rsidTr="0076791A">
        <w:tc>
          <w:tcPr>
            <w:tcW w:w="2268" w:type="dxa"/>
            <w:shd w:val="clear" w:color="auto" w:fill="DBE5F1" w:themeFill="accent1" w:themeFillTint="33"/>
            <w:vAlign w:val="center"/>
          </w:tcPr>
          <w:p w14:paraId="7B480773" w14:textId="77777777"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Stage-5</w:t>
            </w:r>
          </w:p>
          <w:p w14:paraId="1552B17A" w14:textId="77777777" w:rsidR="00964249" w:rsidRPr="00973337"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Poer &amp; Grid</w:t>
            </w:r>
          </w:p>
        </w:tc>
        <w:tc>
          <w:tcPr>
            <w:tcW w:w="6946" w:type="dxa"/>
            <w:shd w:val="clear" w:color="auto" w:fill="auto"/>
          </w:tcPr>
          <w:p w14:paraId="206F61F9" w14:textId="77777777" w:rsidR="00964249" w:rsidRPr="00964249"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t>Supply &amp; Erection of  Electrical Equipment's</w:t>
            </w:r>
          </w:p>
          <w:p w14:paraId="6C0E6053" w14:textId="77777777" w:rsidR="00964249" w:rsidRPr="00964249"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t>Construction of  substation</w:t>
            </w:r>
          </w:p>
          <w:p w14:paraId="7E924C4E" w14:textId="77777777" w:rsidR="00964249" w:rsidRPr="00964249"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t>External Lines &amp;  Distribution Network</w:t>
            </w:r>
          </w:p>
          <w:p w14:paraId="4D864BCA" w14:textId="77777777" w:rsidR="00964249" w:rsidRPr="00964249"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lastRenderedPageBreak/>
              <w:t xml:space="preserve">Unit switch yards  </w:t>
            </w:r>
          </w:p>
          <w:p w14:paraId="34165D2D" w14:textId="77777777" w:rsidR="00964249" w:rsidRPr="00964249"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t>Transmission Lines</w:t>
            </w:r>
          </w:p>
          <w:p w14:paraId="59014430" w14:textId="77777777" w:rsidR="00964249" w:rsidRPr="00135CC2" w:rsidRDefault="00964249" w:rsidP="0076791A">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64249">
              <w:rPr>
                <w:rFonts w:asciiTheme="minorHAnsi" w:hAnsiTheme="minorHAnsi" w:cstheme="minorHAnsi"/>
                <w:spacing w:val="-4"/>
                <w:sz w:val="22"/>
                <w:szCs w:val="22"/>
              </w:rPr>
              <w:t>SCADA</w:t>
            </w:r>
          </w:p>
        </w:tc>
      </w:tr>
      <w:tr w:rsidR="00964249" w:rsidRPr="008D4C7D" w14:paraId="49AF7009" w14:textId="77777777" w:rsidTr="0076791A">
        <w:tc>
          <w:tcPr>
            <w:tcW w:w="2268" w:type="dxa"/>
            <w:shd w:val="clear" w:color="auto" w:fill="DBE5F1" w:themeFill="accent1" w:themeFillTint="33"/>
            <w:vAlign w:val="center"/>
          </w:tcPr>
          <w:p w14:paraId="7B0837DF" w14:textId="77777777" w:rsidR="00964249"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lastRenderedPageBreak/>
              <w:t>Stage-6</w:t>
            </w:r>
          </w:p>
          <w:p w14:paraId="05546312" w14:textId="77777777" w:rsidR="00964249" w:rsidRPr="00973337" w:rsidRDefault="00964249" w:rsidP="0076791A">
            <w:pPr>
              <w:pStyle w:val="ListParagraph"/>
              <w:spacing w:line="276" w:lineRule="auto"/>
              <w:ind w:left="0" w:right="178"/>
              <w:rPr>
                <w:rFonts w:asciiTheme="minorHAnsi" w:hAnsiTheme="minorHAnsi" w:cstheme="minorHAnsi"/>
                <w:spacing w:val="-4"/>
                <w:sz w:val="22"/>
                <w:szCs w:val="22"/>
              </w:rPr>
            </w:pPr>
            <w:r>
              <w:rPr>
                <w:rFonts w:asciiTheme="minorHAnsi" w:hAnsiTheme="minorHAnsi" w:cstheme="minorHAnsi"/>
                <w:spacing w:val="-4"/>
                <w:sz w:val="22"/>
                <w:szCs w:val="22"/>
              </w:rPr>
              <w:t>O&amp;M</w:t>
            </w:r>
          </w:p>
        </w:tc>
        <w:tc>
          <w:tcPr>
            <w:tcW w:w="6946" w:type="dxa"/>
            <w:shd w:val="clear" w:color="auto" w:fill="auto"/>
          </w:tcPr>
          <w:p w14:paraId="11696329" w14:textId="77777777" w:rsidR="00964249" w:rsidRPr="00964249" w:rsidRDefault="00964249" w:rsidP="0076791A">
            <w:pPr>
              <w:pStyle w:val="ListParagraph"/>
              <w:numPr>
                <w:ilvl w:val="0"/>
                <w:numId w:val="65"/>
              </w:numPr>
              <w:spacing w:line="276" w:lineRule="auto"/>
              <w:ind w:left="459" w:right="178"/>
              <w:rPr>
                <w:rFonts w:asciiTheme="minorHAnsi" w:hAnsiTheme="minorHAnsi" w:cstheme="minorHAnsi"/>
                <w:spacing w:val="-4"/>
                <w:sz w:val="22"/>
                <w:szCs w:val="22"/>
                <w:lang w:val="en-US"/>
              </w:rPr>
            </w:pPr>
            <w:r w:rsidRPr="00964249">
              <w:rPr>
                <w:rFonts w:asciiTheme="minorHAnsi" w:hAnsiTheme="minorHAnsi" w:cstheme="minorHAnsi"/>
                <w:spacing w:val="-4"/>
                <w:sz w:val="22"/>
                <w:szCs w:val="22"/>
                <w:lang w:val="en-US"/>
              </w:rPr>
              <w:t>O&amp;M WTG and Wind farm</w:t>
            </w:r>
          </w:p>
          <w:p w14:paraId="130DE986" w14:textId="77777777" w:rsidR="00964249" w:rsidRPr="00964249" w:rsidRDefault="00964249" w:rsidP="0076791A">
            <w:pPr>
              <w:pStyle w:val="ListParagraph"/>
              <w:numPr>
                <w:ilvl w:val="0"/>
                <w:numId w:val="65"/>
              </w:numPr>
              <w:spacing w:line="276" w:lineRule="auto"/>
              <w:ind w:left="459" w:right="178"/>
              <w:rPr>
                <w:rFonts w:asciiTheme="minorHAnsi" w:hAnsiTheme="minorHAnsi" w:cstheme="minorHAnsi"/>
                <w:spacing w:val="-4"/>
                <w:sz w:val="22"/>
                <w:szCs w:val="22"/>
                <w:lang w:val="en-US"/>
              </w:rPr>
            </w:pPr>
            <w:r w:rsidRPr="00964249">
              <w:rPr>
                <w:rFonts w:asciiTheme="minorHAnsi" w:hAnsiTheme="minorHAnsi" w:cstheme="minorHAnsi"/>
                <w:spacing w:val="-4"/>
                <w:sz w:val="22"/>
                <w:szCs w:val="22"/>
                <w:lang w:val="en-US"/>
              </w:rPr>
              <w:t>O&amp;M of BoP Components</w:t>
            </w:r>
          </w:p>
          <w:p w14:paraId="17C4740D" w14:textId="77777777" w:rsidR="00964249" w:rsidRPr="00964249" w:rsidRDefault="00964249" w:rsidP="0076791A">
            <w:pPr>
              <w:pStyle w:val="ListParagraph"/>
              <w:numPr>
                <w:ilvl w:val="0"/>
                <w:numId w:val="65"/>
              </w:numPr>
              <w:spacing w:line="276" w:lineRule="auto"/>
              <w:ind w:left="459" w:right="178"/>
              <w:rPr>
                <w:rFonts w:asciiTheme="minorHAnsi" w:hAnsiTheme="minorHAnsi" w:cstheme="minorHAnsi"/>
                <w:spacing w:val="-4"/>
                <w:sz w:val="22"/>
                <w:szCs w:val="22"/>
                <w:lang w:val="en-US"/>
              </w:rPr>
            </w:pPr>
            <w:r w:rsidRPr="00964249">
              <w:rPr>
                <w:rFonts w:asciiTheme="minorHAnsi" w:hAnsiTheme="minorHAnsi" w:cstheme="minorHAnsi"/>
                <w:spacing w:val="-4"/>
                <w:sz w:val="22"/>
                <w:szCs w:val="22"/>
                <w:lang w:val="en-US"/>
              </w:rPr>
              <w:t>Scheduled Maintenance</w:t>
            </w:r>
          </w:p>
          <w:p w14:paraId="66A4DD4E" w14:textId="77777777" w:rsidR="00964249" w:rsidRPr="00964249" w:rsidRDefault="00964249" w:rsidP="0076791A">
            <w:pPr>
              <w:pStyle w:val="ListParagraph"/>
              <w:numPr>
                <w:ilvl w:val="0"/>
                <w:numId w:val="65"/>
              </w:numPr>
              <w:spacing w:line="276" w:lineRule="auto"/>
              <w:ind w:left="459" w:right="178"/>
              <w:rPr>
                <w:rFonts w:asciiTheme="minorHAnsi" w:hAnsiTheme="minorHAnsi" w:cstheme="minorHAnsi"/>
                <w:spacing w:val="-4"/>
                <w:sz w:val="22"/>
                <w:szCs w:val="22"/>
                <w:lang w:val="en-US"/>
              </w:rPr>
            </w:pPr>
            <w:r w:rsidRPr="00964249">
              <w:rPr>
                <w:rFonts w:asciiTheme="minorHAnsi" w:hAnsiTheme="minorHAnsi" w:cstheme="minorHAnsi"/>
                <w:spacing w:val="-4"/>
                <w:sz w:val="22"/>
                <w:szCs w:val="22"/>
                <w:lang w:val="en-US"/>
              </w:rPr>
              <w:t>Unscheduled Maintenance</w:t>
            </w:r>
          </w:p>
          <w:p w14:paraId="5DCAD738" w14:textId="77777777" w:rsidR="00964249" w:rsidRPr="00973337" w:rsidRDefault="00964249" w:rsidP="0076791A">
            <w:pPr>
              <w:pStyle w:val="ListParagraph"/>
              <w:numPr>
                <w:ilvl w:val="0"/>
                <w:numId w:val="65"/>
              </w:numPr>
              <w:spacing w:line="276" w:lineRule="auto"/>
              <w:ind w:left="459" w:right="178"/>
              <w:rPr>
                <w:rFonts w:asciiTheme="minorHAnsi" w:hAnsiTheme="minorHAnsi" w:cstheme="minorHAnsi"/>
                <w:spacing w:val="-4"/>
                <w:sz w:val="22"/>
                <w:szCs w:val="22"/>
              </w:rPr>
            </w:pPr>
            <w:r w:rsidRPr="00964249">
              <w:rPr>
                <w:rFonts w:asciiTheme="minorHAnsi" w:hAnsiTheme="minorHAnsi" w:cstheme="minorHAnsi"/>
                <w:spacing w:val="-4"/>
                <w:sz w:val="22"/>
                <w:szCs w:val="22"/>
                <w:lang w:val="en-US"/>
              </w:rPr>
              <w:t>O&amp;M of Substation</w:t>
            </w:r>
          </w:p>
        </w:tc>
      </w:tr>
    </w:tbl>
    <w:p w14:paraId="6A69EA4D" w14:textId="77777777" w:rsidR="00B0522A" w:rsidRDefault="00B0522A" w:rsidP="00C45C2B">
      <w:pPr>
        <w:pStyle w:val="ListParagraph"/>
        <w:spacing w:before="240"/>
        <w:ind w:left="709" w:right="-143"/>
        <w:jc w:val="both"/>
        <w:rPr>
          <w:rFonts w:ascii="Arial" w:hAnsi="Arial" w:cs="Arial"/>
          <w:sz w:val="22"/>
          <w:szCs w:val="22"/>
          <w:lang w:eastAsia="en-IN"/>
        </w:rPr>
      </w:pPr>
      <w:r>
        <w:rPr>
          <w:rFonts w:ascii="Arial" w:hAnsi="Arial" w:cs="Arial"/>
          <w:noProof/>
          <w:sz w:val="22"/>
          <w:szCs w:val="22"/>
          <w:lang w:eastAsia="en-IN"/>
        </w:rPr>
        <w:drawing>
          <wp:inline distT="0" distB="0" distL="0" distR="0" wp14:anchorId="2244226A" wp14:editId="2AE8F1B5">
            <wp:extent cx="5829300" cy="2495550"/>
            <wp:effectExtent l="19050" t="19050" r="19050"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0C6CB6.tmp"/>
                    <pic:cNvPicPr/>
                  </pic:nvPicPr>
                  <pic:blipFill>
                    <a:blip r:embed="rId29">
                      <a:extLst>
                        <a:ext uri="{28A0092B-C50C-407E-A947-70E740481C1C}">
                          <a14:useLocalDpi xmlns:a14="http://schemas.microsoft.com/office/drawing/2010/main" val="0"/>
                        </a:ext>
                      </a:extLst>
                    </a:blip>
                    <a:stretch>
                      <a:fillRect/>
                    </a:stretch>
                  </pic:blipFill>
                  <pic:spPr>
                    <a:xfrm>
                      <a:off x="0" y="0"/>
                      <a:ext cx="5829300" cy="2495550"/>
                    </a:xfrm>
                    <a:prstGeom prst="rect">
                      <a:avLst/>
                    </a:prstGeom>
                    <a:ln>
                      <a:solidFill>
                        <a:schemeClr val="tx1"/>
                      </a:solidFill>
                    </a:ln>
                  </pic:spPr>
                </pic:pic>
              </a:graphicData>
            </a:graphic>
          </wp:inline>
        </w:drawing>
      </w:r>
    </w:p>
    <w:p w14:paraId="7C4E6E6D" w14:textId="77777777" w:rsidR="00F13108" w:rsidRPr="008D4C7D" w:rsidRDefault="00F13108" w:rsidP="00C45C2B">
      <w:pPr>
        <w:pStyle w:val="ListParagraph"/>
        <w:ind w:left="709" w:right="-143"/>
        <w:jc w:val="right"/>
        <w:rPr>
          <w:rFonts w:ascii="Arial" w:hAnsi="Arial" w:cs="Arial"/>
          <w:i/>
          <w:sz w:val="20"/>
          <w:szCs w:val="20"/>
          <w:lang w:eastAsia="en-IN"/>
        </w:rPr>
      </w:pPr>
      <w:r w:rsidRPr="008D4C7D">
        <w:rPr>
          <w:rFonts w:ascii="Arial" w:hAnsi="Arial" w:cs="Arial"/>
          <w:b/>
          <w:i/>
          <w:sz w:val="20"/>
          <w:szCs w:val="20"/>
          <w:lang w:eastAsia="en-IN"/>
        </w:rPr>
        <w:t>Sources:</w:t>
      </w:r>
      <w:r w:rsidRPr="008D4C7D">
        <w:rPr>
          <w:rFonts w:ascii="Arial" w:hAnsi="Arial" w:cs="Arial"/>
          <w:i/>
          <w:sz w:val="20"/>
          <w:szCs w:val="20"/>
          <w:lang w:eastAsia="en-IN"/>
        </w:rPr>
        <w:t xml:space="preserve"> As per data/information available in public domain.</w:t>
      </w:r>
    </w:p>
    <w:p w14:paraId="67EF3F5C" w14:textId="77777777" w:rsidR="00F13108" w:rsidRPr="008D4C7D" w:rsidRDefault="00F13108" w:rsidP="00C45C2B">
      <w:pPr>
        <w:pStyle w:val="ListParagraph"/>
        <w:spacing w:before="240" w:after="240" w:line="360" w:lineRule="auto"/>
        <w:ind w:left="709" w:right="-143"/>
        <w:jc w:val="both"/>
        <w:rPr>
          <w:rFonts w:ascii="Arial" w:hAnsi="Arial" w:cs="Arial"/>
          <w:b/>
          <w:sz w:val="22"/>
          <w:szCs w:val="22"/>
          <w:u w:val="single"/>
          <w:lang w:eastAsia="en-IN"/>
        </w:rPr>
      </w:pPr>
      <w:r w:rsidRPr="008D4C7D">
        <w:rPr>
          <w:rFonts w:ascii="Arial" w:hAnsi="Arial" w:cs="Arial"/>
          <w:b/>
          <w:sz w:val="22"/>
          <w:szCs w:val="22"/>
          <w:u w:val="single"/>
          <w:lang w:eastAsia="en-IN"/>
        </w:rPr>
        <w:t>KEY TEAM OF EPC:</w:t>
      </w:r>
    </w:p>
    <w:tbl>
      <w:tblPr>
        <w:tblStyle w:val="TableGrid"/>
        <w:tblW w:w="9214" w:type="dxa"/>
        <w:tblInd w:w="817" w:type="dxa"/>
        <w:tblLook w:val="04A0" w:firstRow="1" w:lastRow="0" w:firstColumn="1" w:lastColumn="0" w:noHBand="0" w:noVBand="1"/>
      </w:tblPr>
      <w:tblGrid>
        <w:gridCol w:w="2268"/>
        <w:gridCol w:w="6946"/>
      </w:tblGrid>
      <w:tr w:rsidR="00135CC2" w:rsidRPr="008D4C7D" w14:paraId="31D346D6" w14:textId="77777777" w:rsidTr="00CF25FF">
        <w:tc>
          <w:tcPr>
            <w:tcW w:w="2268" w:type="dxa"/>
            <w:shd w:val="clear" w:color="auto" w:fill="002060"/>
            <w:vAlign w:val="center"/>
          </w:tcPr>
          <w:p w14:paraId="605E9EB0" w14:textId="77777777" w:rsidR="00F13108" w:rsidRPr="008D4C7D" w:rsidRDefault="00F13108" w:rsidP="00F13108">
            <w:pPr>
              <w:pStyle w:val="ListParagraph"/>
              <w:spacing w:line="276" w:lineRule="auto"/>
              <w:ind w:left="0" w:right="178"/>
              <w:rPr>
                <w:rFonts w:asciiTheme="minorHAnsi" w:hAnsiTheme="minorHAnsi" w:cstheme="minorHAnsi"/>
                <w:b/>
                <w:spacing w:val="-4"/>
                <w:sz w:val="22"/>
                <w:szCs w:val="22"/>
              </w:rPr>
            </w:pPr>
            <w:r w:rsidRPr="008D4C7D">
              <w:rPr>
                <w:rFonts w:asciiTheme="minorHAnsi" w:hAnsiTheme="minorHAnsi" w:cstheme="minorHAnsi"/>
                <w:b/>
                <w:spacing w:val="-4"/>
                <w:sz w:val="22"/>
                <w:szCs w:val="22"/>
              </w:rPr>
              <w:t>Name</w:t>
            </w:r>
          </w:p>
        </w:tc>
        <w:tc>
          <w:tcPr>
            <w:tcW w:w="6946" w:type="dxa"/>
            <w:shd w:val="clear" w:color="auto" w:fill="002060"/>
          </w:tcPr>
          <w:p w14:paraId="28FA9FDA" w14:textId="77777777" w:rsidR="00F13108" w:rsidRPr="008D4C7D" w:rsidRDefault="00F13108" w:rsidP="00F13108">
            <w:pPr>
              <w:pStyle w:val="ListParagraph"/>
              <w:spacing w:line="276" w:lineRule="auto"/>
              <w:ind w:left="0" w:right="178"/>
              <w:jc w:val="center"/>
              <w:rPr>
                <w:rFonts w:asciiTheme="minorHAnsi" w:hAnsiTheme="minorHAnsi" w:cstheme="minorHAnsi"/>
                <w:b/>
                <w:spacing w:val="-4"/>
                <w:sz w:val="22"/>
                <w:szCs w:val="22"/>
              </w:rPr>
            </w:pPr>
            <w:r w:rsidRPr="008D4C7D">
              <w:rPr>
                <w:rFonts w:asciiTheme="minorHAnsi" w:hAnsiTheme="minorHAnsi" w:cstheme="minorHAnsi"/>
                <w:b/>
                <w:spacing w:val="-4"/>
                <w:sz w:val="22"/>
                <w:szCs w:val="22"/>
              </w:rPr>
              <w:t>Designation/Description</w:t>
            </w:r>
          </w:p>
        </w:tc>
      </w:tr>
      <w:tr w:rsidR="00135CC2" w:rsidRPr="008D4C7D" w14:paraId="43604724" w14:textId="77777777" w:rsidTr="00CF25FF">
        <w:tc>
          <w:tcPr>
            <w:tcW w:w="2268" w:type="dxa"/>
            <w:shd w:val="clear" w:color="auto" w:fill="DBE5F1" w:themeFill="accent1" w:themeFillTint="33"/>
            <w:vAlign w:val="center"/>
          </w:tcPr>
          <w:p w14:paraId="11515504" w14:textId="77777777" w:rsidR="00135CC2" w:rsidRPr="00973337" w:rsidRDefault="00135CC2" w:rsidP="00135CC2">
            <w:pPr>
              <w:spacing w:line="276" w:lineRule="auto"/>
              <w:ind w:right="178"/>
              <w:rPr>
                <w:rFonts w:asciiTheme="minorHAnsi" w:hAnsiTheme="minorHAnsi" w:cstheme="minorHAnsi"/>
                <w:spacing w:val="-4"/>
                <w:sz w:val="22"/>
                <w:szCs w:val="22"/>
              </w:rPr>
            </w:pPr>
            <w:r w:rsidRPr="00973337">
              <w:rPr>
                <w:rFonts w:asciiTheme="minorHAnsi" w:hAnsiTheme="minorHAnsi" w:cstheme="minorHAnsi"/>
                <w:spacing w:val="-4"/>
                <w:sz w:val="22"/>
                <w:szCs w:val="22"/>
              </w:rPr>
              <w:t>Amit Kambariya</w:t>
            </w:r>
          </w:p>
          <w:p w14:paraId="783722B0" w14:textId="77777777" w:rsidR="00F13108" w:rsidRPr="00973337" w:rsidRDefault="00135CC2" w:rsidP="00135CC2">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Managing Director &amp; CEO</w:t>
            </w:r>
          </w:p>
        </w:tc>
        <w:tc>
          <w:tcPr>
            <w:tcW w:w="6946" w:type="dxa"/>
            <w:shd w:val="clear" w:color="auto" w:fill="auto"/>
          </w:tcPr>
          <w:p w14:paraId="763AA887" w14:textId="77777777" w:rsidR="00F13108" w:rsidRPr="00135CC2" w:rsidRDefault="00135CC2" w:rsidP="00135CC2">
            <w:pPr>
              <w:pStyle w:val="ListParagraph"/>
              <w:numPr>
                <w:ilvl w:val="0"/>
                <w:numId w:val="65"/>
              </w:numPr>
              <w:spacing w:line="276" w:lineRule="auto"/>
              <w:ind w:left="459" w:right="178"/>
              <w:jc w:val="both"/>
              <w:rPr>
                <w:rFonts w:asciiTheme="minorHAnsi" w:hAnsiTheme="minorHAnsi" w:cstheme="minorHAnsi"/>
                <w:spacing w:val="-4"/>
                <w:sz w:val="22"/>
                <w:szCs w:val="22"/>
              </w:rPr>
            </w:pPr>
            <w:r w:rsidRPr="00135CC2">
              <w:rPr>
                <w:rFonts w:asciiTheme="minorHAnsi" w:hAnsiTheme="minorHAnsi" w:cstheme="minorHAnsi"/>
                <w:spacing w:val="-4"/>
                <w:sz w:val="22"/>
                <w:szCs w:val="22"/>
              </w:rPr>
              <w:t>The founder of Opera Energy, has a decade-plus of entre- epineuria experience in the renewable energy sector. Holds Bachelor's in Computer Application and PGDCA from Saurashtra University.</w:t>
            </w:r>
          </w:p>
        </w:tc>
      </w:tr>
      <w:tr w:rsidR="00135CC2" w:rsidRPr="008D4C7D" w14:paraId="28519D86" w14:textId="77777777" w:rsidTr="00CF25FF">
        <w:tc>
          <w:tcPr>
            <w:tcW w:w="2268" w:type="dxa"/>
            <w:shd w:val="clear" w:color="auto" w:fill="DBE5F1" w:themeFill="accent1" w:themeFillTint="33"/>
            <w:vAlign w:val="center"/>
          </w:tcPr>
          <w:p w14:paraId="5F9612E8" w14:textId="77777777" w:rsidR="00135CC2" w:rsidRPr="00973337" w:rsidRDefault="00135CC2" w:rsidP="00135CC2">
            <w:pPr>
              <w:spacing w:line="276" w:lineRule="auto"/>
              <w:ind w:right="178"/>
              <w:rPr>
                <w:rFonts w:asciiTheme="minorHAnsi" w:hAnsiTheme="minorHAnsi" w:cstheme="minorHAnsi"/>
                <w:spacing w:val="-4"/>
                <w:sz w:val="22"/>
                <w:szCs w:val="22"/>
              </w:rPr>
            </w:pPr>
            <w:r w:rsidRPr="00973337">
              <w:rPr>
                <w:rFonts w:asciiTheme="minorHAnsi" w:hAnsiTheme="minorHAnsi" w:cstheme="minorHAnsi"/>
                <w:spacing w:val="-4"/>
                <w:sz w:val="22"/>
                <w:szCs w:val="22"/>
              </w:rPr>
              <w:t>Manimaran Krishnan</w:t>
            </w:r>
          </w:p>
          <w:p w14:paraId="1B603E87" w14:textId="77777777" w:rsidR="00F13108" w:rsidRPr="00973337" w:rsidRDefault="00135CC2" w:rsidP="00135CC2">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Director: BD &amp; Operations</w:t>
            </w:r>
          </w:p>
        </w:tc>
        <w:tc>
          <w:tcPr>
            <w:tcW w:w="6946" w:type="dxa"/>
            <w:shd w:val="clear" w:color="auto" w:fill="auto"/>
          </w:tcPr>
          <w:p w14:paraId="564B7844" w14:textId="77777777" w:rsidR="00F13108" w:rsidRPr="00135CC2" w:rsidRDefault="00135CC2" w:rsidP="00135CC2">
            <w:pPr>
              <w:pStyle w:val="ListParagraph"/>
              <w:numPr>
                <w:ilvl w:val="0"/>
                <w:numId w:val="65"/>
              </w:numPr>
              <w:spacing w:line="276" w:lineRule="auto"/>
              <w:ind w:left="459" w:right="178"/>
              <w:jc w:val="both"/>
              <w:rPr>
                <w:rFonts w:asciiTheme="minorHAnsi" w:hAnsiTheme="minorHAnsi" w:cstheme="minorHAnsi"/>
                <w:spacing w:val="-4"/>
                <w:sz w:val="22"/>
                <w:szCs w:val="22"/>
              </w:rPr>
            </w:pPr>
            <w:r w:rsidRPr="00135CC2">
              <w:rPr>
                <w:rFonts w:asciiTheme="minorHAnsi" w:hAnsiTheme="minorHAnsi" w:cstheme="minorHAnsi"/>
                <w:spacing w:val="-4"/>
                <w:sz w:val="22"/>
                <w:szCs w:val="22"/>
              </w:rPr>
              <w:t>Has 16+ years of experience in the field of Business Development, Strategic Business Planning and Asset Management in the renewable energy sector. Had previously worked for Vestas India, Mytrah Energy and Sembcorp Energy. Holds MBA in Project Management from Alagappa University.</w:t>
            </w:r>
          </w:p>
        </w:tc>
      </w:tr>
      <w:tr w:rsidR="00135CC2" w:rsidRPr="008D4C7D" w14:paraId="46279175" w14:textId="77777777" w:rsidTr="00CF25FF">
        <w:tc>
          <w:tcPr>
            <w:tcW w:w="2268" w:type="dxa"/>
            <w:shd w:val="clear" w:color="auto" w:fill="DBE5F1" w:themeFill="accent1" w:themeFillTint="33"/>
            <w:vAlign w:val="center"/>
          </w:tcPr>
          <w:p w14:paraId="5E14E8D5" w14:textId="77777777" w:rsidR="00135CC2" w:rsidRPr="00973337" w:rsidRDefault="00135CC2" w:rsidP="00135CC2">
            <w:pPr>
              <w:spacing w:line="276" w:lineRule="auto"/>
              <w:ind w:right="178"/>
              <w:rPr>
                <w:rFonts w:asciiTheme="minorHAnsi" w:hAnsiTheme="minorHAnsi" w:cstheme="minorHAnsi"/>
                <w:spacing w:val="-4"/>
                <w:sz w:val="22"/>
                <w:szCs w:val="22"/>
              </w:rPr>
            </w:pPr>
            <w:r w:rsidRPr="00973337">
              <w:rPr>
                <w:rFonts w:asciiTheme="minorHAnsi" w:hAnsiTheme="minorHAnsi" w:cstheme="minorHAnsi"/>
                <w:spacing w:val="-4"/>
                <w:sz w:val="22"/>
                <w:szCs w:val="22"/>
              </w:rPr>
              <w:t>Vipul Jambucha</w:t>
            </w:r>
          </w:p>
          <w:p w14:paraId="63351456" w14:textId="77777777" w:rsidR="00F13108" w:rsidRPr="00973337" w:rsidRDefault="00135CC2" w:rsidP="00135CC2">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Director: Projects &amp; Cranes</w:t>
            </w:r>
          </w:p>
        </w:tc>
        <w:tc>
          <w:tcPr>
            <w:tcW w:w="6946" w:type="dxa"/>
            <w:shd w:val="clear" w:color="auto" w:fill="auto"/>
          </w:tcPr>
          <w:p w14:paraId="065A02BC" w14:textId="77777777" w:rsidR="00F13108" w:rsidRPr="00135CC2" w:rsidRDefault="00973337" w:rsidP="00973337">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Has 26+ Years’ Experience in Mechanical Engineering and Project Management field. Had previously worked at Agrocel, Suzlon, Vestas, and EDF Renewables. Worked at India and Overseas. Holds Project Management Professional (PMP), MBA Project and Mechanical Engineering Degree</w:t>
            </w:r>
          </w:p>
        </w:tc>
      </w:tr>
      <w:tr w:rsidR="00135CC2" w:rsidRPr="008D4C7D" w14:paraId="218FE135" w14:textId="77777777" w:rsidTr="00CF25FF">
        <w:tc>
          <w:tcPr>
            <w:tcW w:w="2268" w:type="dxa"/>
            <w:shd w:val="clear" w:color="auto" w:fill="DBE5F1" w:themeFill="accent1" w:themeFillTint="33"/>
            <w:vAlign w:val="center"/>
          </w:tcPr>
          <w:p w14:paraId="770400F4" w14:textId="77777777" w:rsidR="00973337" w:rsidRPr="00973337" w:rsidRDefault="00973337" w:rsidP="00973337">
            <w:pPr>
              <w:spacing w:line="276" w:lineRule="auto"/>
              <w:ind w:right="178"/>
              <w:rPr>
                <w:rFonts w:asciiTheme="minorHAnsi" w:hAnsiTheme="minorHAnsi" w:cstheme="minorHAnsi"/>
                <w:spacing w:val="-4"/>
                <w:sz w:val="22"/>
                <w:szCs w:val="22"/>
              </w:rPr>
            </w:pPr>
            <w:r w:rsidRPr="00973337">
              <w:rPr>
                <w:rFonts w:asciiTheme="minorHAnsi" w:hAnsiTheme="minorHAnsi" w:cstheme="minorHAnsi"/>
                <w:spacing w:val="-4"/>
                <w:sz w:val="22"/>
                <w:szCs w:val="22"/>
              </w:rPr>
              <w:t>Jayesh Sanjava</w:t>
            </w:r>
          </w:p>
          <w:p w14:paraId="6FA58D78" w14:textId="77777777" w:rsidR="00F13108" w:rsidRPr="00973337" w:rsidRDefault="00973337" w:rsidP="00973337">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Associate Director</w:t>
            </w:r>
          </w:p>
        </w:tc>
        <w:tc>
          <w:tcPr>
            <w:tcW w:w="6946" w:type="dxa"/>
            <w:shd w:val="clear" w:color="auto" w:fill="auto"/>
          </w:tcPr>
          <w:p w14:paraId="3D31261C" w14:textId="77777777" w:rsidR="00F13108" w:rsidRPr="00135CC2" w:rsidRDefault="00973337" w:rsidP="00973337">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Has 10+ years of experience in the field of operations &amp; projects in the renewable energy sector. Had previously worked for Enercon India, Mytrah Energy, GE Renewable Energy Holds a Master degree in Master of Law from Saurashtra University</w:t>
            </w:r>
            <w:r>
              <w:rPr>
                <w:rFonts w:asciiTheme="minorHAnsi" w:hAnsiTheme="minorHAnsi" w:cstheme="minorHAnsi"/>
                <w:spacing w:val="-4"/>
                <w:sz w:val="22"/>
                <w:szCs w:val="22"/>
              </w:rPr>
              <w:t>.</w:t>
            </w:r>
          </w:p>
        </w:tc>
      </w:tr>
      <w:tr w:rsidR="00135CC2" w:rsidRPr="008D4C7D" w14:paraId="6DAD4391" w14:textId="77777777" w:rsidTr="00CF25FF">
        <w:tc>
          <w:tcPr>
            <w:tcW w:w="2268" w:type="dxa"/>
            <w:shd w:val="clear" w:color="auto" w:fill="DBE5F1" w:themeFill="accent1" w:themeFillTint="33"/>
            <w:vAlign w:val="center"/>
          </w:tcPr>
          <w:p w14:paraId="27BF6A59" w14:textId="77777777" w:rsidR="00973337" w:rsidRPr="00973337" w:rsidRDefault="00973337" w:rsidP="00973337">
            <w:pPr>
              <w:spacing w:line="276" w:lineRule="auto"/>
              <w:ind w:right="178"/>
              <w:rPr>
                <w:rFonts w:asciiTheme="minorHAnsi" w:hAnsiTheme="minorHAnsi" w:cstheme="minorHAnsi"/>
                <w:spacing w:val="-4"/>
                <w:sz w:val="22"/>
                <w:szCs w:val="22"/>
              </w:rPr>
            </w:pPr>
            <w:r w:rsidRPr="00973337">
              <w:rPr>
                <w:rFonts w:asciiTheme="minorHAnsi" w:hAnsiTheme="minorHAnsi" w:cstheme="minorHAnsi"/>
                <w:spacing w:val="-4"/>
                <w:sz w:val="22"/>
                <w:szCs w:val="22"/>
              </w:rPr>
              <w:lastRenderedPageBreak/>
              <w:t>Dilip Vasra</w:t>
            </w:r>
          </w:p>
          <w:p w14:paraId="755FA5BB" w14:textId="77777777" w:rsidR="00F13108" w:rsidRPr="00973337" w:rsidRDefault="00973337" w:rsidP="00973337">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Head Corporate Finance</w:t>
            </w:r>
          </w:p>
        </w:tc>
        <w:tc>
          <w:tcPr>
            <w:tcW w:w="6946" w:type="dxa"/>
            <w:shd w:val="clear" w:color="auto" w:fill="auto"/>
          </w:tcPr>
          <w:p w14:paraId="7165E91F" w14:textId="77777777" w:rsidR="00F13108" w:rsidRPr="00135CC2" w:rsidRDefault="00973337" w:rsidP="00973337">
            <w:pPr>
              <w:pStyle w:val="ListParagraph"/>
              <w:numPr>
                <w:ilvl w:val="0"/>
                <w:numId w:val="65"/>
              </w:numPr>
              <w:spacing w:line="276" w:lineRule="auto"/>
              <w:ind w:left="459" w:right="178"/>
              <w:jc w:val="both"/>
              <w:rPr>
                <w:rFonts w:asciiTheme="minorHAnsi" w:hAnsiTheme="minorHAnsi" w:cstheme="minorHAnsi"/>
                <w:spacing w:val="-4"/>
                <w:sz w:val="22"/>
                <w:szCs w:val="22"/>
              </w:rPr>
            </w:pPr>
            <w:r w:rsidRPr="00973337">
              <w:rPr>
                <w:rFonts w:asciiTheme="minorHAnsi" w:hAnsiTheme="minorHAnsi" w:cstheme="minorHAnsi"/>
                <w:spacing w:val="-4"/>
                <w:sz w:val="22"/>
                <w:szCs w:val="22"/>
              </w:rPr>
              <w:t>Has extensive experience in the field of risk management, setting up financial systems and controls, Merger &amp; Acquisition, EPC contracting and raising Public/Private equity and large project funding Holds a bachelor’s degree in commerce from Saurashtra University.</w:t>
            </w:r>
          </w:p>
        </w:tc>
      </w:tr>
      <w:tr w:rsidR="00135CC2" w:rsidRPr="008D4C7D" w14:paraId="25E94EFF" w14:textId="77777777" w:rsidTr="00CF25FF">
        <w:tc>
          <w:tcPr>
            <w:tcW w:w="2268" w:type="dxa"/>
            <w:shd w:val="clear" w:color="auto" w:fill="DBE5F1" w:themeFill="accent1" w:themeFillTint="33"/>
            <w:vAlign w:val="center"/>
          </w:tcPr>
          <w:p w14:paraId="2B0614E0" w14:textId="77777777" w:rsidR="00973337" w:rsidRPr="00973337" w:rsidRDefault="00973337" w:rsidP="00973337">
            <w:pPr>
              <w:spacing w:line="276" w:lineRule="auto"/>
              <w:ind w:right="178"/>
              <w:rPr>
                <w:rFonts w:asciiTheme="minorHAnsi" w:hAnsiTheme="minorHAnsi" w:cstheme="minorHAnsi"/>
                <w:spacing w:val="-4"/>
                <w:sz w:val="22"/>
                <w:szCs w:val="22"/>
              </w:rPr>
            </w:pPr>
            <w:r w:rsidRPr="00973337">
              <w:rPr>
                <w:rFonts w:asciiTheme="minorHAnsi" w:hAnsiTheme="minorHAnsi" w:cstheme="minorHAnsi"/>
                <w:spacing w:val="-4"/>
                <w:sz w:val="22"/>
                <w:szCs w:val="22"/>
              </w:rPr>
              <w:t>Raja Rajeswari</w:t>
            </w:r>
          </w:p>
          <w:p w14:paraId="235BB150" w14:textId="77777777" w:rsidR="00F13108" w:rsidRPr="00973337" w:rsidRDefault="00973337" w:rsidP="00973337">
            <w:pPr>
              <w:pStyle w:val="ListParagraph"/>
              <w:spacing w:line="276" w:lineRule="auto"/>
              <w:ind w:left="0" w:right="178"/>
              <w:rPr>
                <w:rFonts w:asciiTheme="minorHAnsi" w:hAnsiTheme="minorHAnsi" w:cstheme="minorHAnsi"/>
                <w:spacing w:val="-4"/>
                <w:sz w:val="22"/>
                <w:szCs w:val="22"/>
              </w:rPr>
            </w:pPr>
            <w:r w:rsidRPr="00973337">
              <w:rPr>
                <w:rFonts w:asciiTheme="minorHAnsi" w:hAnsiTheme="minorHAnsi" w:cstheme="minorHAnsi"/>
                <w:spacing w:val="-4"/>
                <w:sz w:val="22"/>
                <w:szCs w:val="22"/>
              </w:rPr>
              <w:t>Legal Advisor</w:t>
            </w:r>
          </w:p>
        </w:tc>
        <w:tc>
          <w:tcPr>
            <w:tcW w:w="6946" w:type="dxa"/>
            <w:shd w:val="clear" w:color="auto" w:fill="auto"/>
          </w:tcPr>
          <w:p w14:paraId="0FAE1F09" w14:textId="77777777" w:rsidR="00F13108" w:rsidRPr="00973337" w:rsidRDefault="00973337" w:rsidP="00973337">
            <w:pPr>
              <w:pStyle w:val="ListParagraph"/>
              <w:numPr>
                <w:ilvl w:val="0"/>
                <w:numId w:val="65"/>
              </w:numPr>
              <w:spacing w:line="276" w:lineRule="auto"/>
              <w:ind w:left="459" w:right="178"/>
              <w:rPr>
                <w:rFonts w:asciiTheme="minorHAnsi" w:hAnsiTheme="minorHAnsi" w:cstheme="minorHAnsi"/>
                <w:spacing w:val="-4"/>
                <w:sz w:val="22"/>
                <w:szCs w:val="22"/>
              </w:rPr>
            </w:pPr>
            <w:r w:rsidRPr="00973337">
              <w:rPr>
                <w:rFonts w:asciiTheme="minorHAnsi" w:hAnsiTheme="minorHAnsi" w:cstheme="minorHAnsi"/>
                <w:spacing w:val="-4"/>
                <w:sz w:val="22"/>
                <w:szCs w:val="22"/>
                <w:lang w:val="en-US"/>
              </w:rPr>
              <w:t>Has over 25 years of legal expertise and has been an attorney since 1997. She advises businesses on legal risk minimization, regulatory framework, and statutory compliance. She has extensive experience in litigation across India, including in the Supreme Court, the APTEL, the Electricity Regulatory Commission, and other high courts and power regulatory forums.</w:t>
            </w:r>
          </w:p>
        </w:tc>
      </w:tr>
    </w:tbl>
    <w:p w14:paraId="0288655B" w14:textId="77777777" w:rsidR="00340AC3" w:rsidRPr="00964249" w:rsidRDefault="00340AC3" w:rsidP="00340AC3">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Data/Information provided by the client.</w:t>
      </w:r>
    </w:p>
    <w:p w14:paraId="45A509EF" w14:textId="77777777" w:rsidR="00964249" w:rsidRPr="008D4C7D" w:rsidRDefault="00964249" w:rsidP="00340AC3">
      <w:pPr>
        <w:pStyle w:val="ListParagraph"/>
        <w:spacing w:after="240" w:line="360" w:lineRule="auto"/>
        <w:ind w:left="709" w:right="-143"/>
        <w:jc w:val="both"/>
        <w:rPr>
          <w:rFonts w:ascii="Arial" w:hAnsi="Arial" w:cs="Arial"/>
          <w:b/>
          <w:sz w:val="22"/>
          <w:szCs w:val="22"/>
          <w:u w:val="single"/>
          <w:lang w:eastAsia="en-IN"/>
        </w:rPr>
      </w:pPr>
      <w:r w:rsidRPr="008D4C7D">
        <w:rPr>
          <w:rFonts w:ascii="Arial" w:hAnsi="Arial" w:cs="Arial"/>
          <w:b/>
          <w:sz w:val="22"/>
          <w:szCs w:val="22"/>
          <w:u w:val="single"/>
          <w:lang w:eastAsia="en-IN"/>
        </w:rPr>
        <w:t xml:space="preserve">KEY </w:t>
      </w:r>
      <w:r>
        <w:rPr>
          <w:rFonts w:ascii="Arial" w:hAnsi="Arial" w:cs="Arial"/>
          <w:b/>
          <w:sz w:val="22"/>
          <w:szCs w:val="22"/>
          <w:u w:val="single"/>
          <w:lang w:eastAsia="en-IN"/>
        </w:rPr>
        <w:t>PROJECT DETAILS OF OPERA</w:t>
      </w:r>
      <w:r w:rsidRPr="008D4C7D">
        <w:rPr>
          <w:rFonts w:ascii="Arial" w:hAnsi="Arial" w:cs="Arial"/>
          <w:b/>
          <w:sz w:val="22"/>
          <w:szCs w:val="22"/>
          <w:u w:val="single"/>
          <w:lang w:eastAsia="en-IN"/>
        </w:rPr>
        <w:t>:</w:t>
      </w: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34"/>
        <w:gridCol w:w="2020"/>
        <w:gridCol w:w="2020"/>
        <w:gridCol w:w="2020"/>
        <w:gridCol w:w="2020"/>
      </w:tblGrid>
      <w:tr w:rsidR="00964249" w:rsidRPr="00964249" w14:paraId="68FDC9BD" w14:textId="77777777" w:rsidTr="00964249">
        <w:trPr>
          <w:trHeight w:val="300"/>
        </w:trPr>
        <w:tc>
          <w:tcPr>
            <w:tcW w:w="1134" w:type="dxa"/>
            <w:shd w:val="clear" w:color="auto" w:fill="002060"/>
            <w:noWrap/>
            <w:vAlign w:val="bottom"/>
            <w:hideMark/>
          </w:tcPr>
          <w:p w14:paraId="677AE04E" w14:textId="77777777" w:rsidR="00964249" w:rsidRPr="00964249" w:rsidRDefault="00964249" w:rsidP="00964249">
            <w:pPr>
              <w:spacing w:line="276" w:lineRule="auto"/>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Sr. No.</w:t>
            </w:r>
          </w:p>
        </w:tc>
        <w:tc>
          <w:tcPr>
            <w:tcW w:w="2020" w:type="dxa"/>
            <w:shd w:val="clear" w:color="auto" w:fill="002060"/>
            <w:noWrap/>
            <w:vAlign w:val="bottom"/>
            <w:hideMark/>
          </w:tcPr>
          <w:p w14:paraId="6FFBEFF1" w14:textId="77777777" w:rsidR="00964249" w:rsidRPr="00964249" w:rsidRDefault="00964249" w:rsidP="00964249">
            <w:pPr>
              <w:spacing w:line="276" w:lineRule="auto"/>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Year</w:t>
            </w:r>
          </w:p>
        </w:tc>
        <w:tc>
          <w:tcPr>
            <w:tcW w:w="2020" w:type="dxa"/>
            <w:shd w:val="clear" w:color="auto" w:fill="002060"/>
            <w:noWrap/>
            <w:vAlign w:val="bottom"/>
            <w:hideMark/>
          </w:tcPr>
          <w:p w14:paraId="2F30E810" w14:textId="77777777" w:rsidR="00964249" w:rsidRPr="00964249" w:rsidRDefault="00964249" w:rsidP="00964249">
            <w:pPr>
              <w:spacing w:line="276" w:lineRule="auto"/>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Project Location</w:t>
            </w:r>
          </w:p>
        </w:tc>
        <w:tc>
          <w:tcPr>
            <w:tcW w:w="2020" w:type="dxa"/>
            <w:shd w:val="clear" w:color="auto" w:fill="002060"/>
            <w:noWrap/>
            <w:vAlign w:val="bottom"/>
            <w:hideMark/>
          </w:tcPr>
          <w:p w14:paraId="02437CDE" w14:textId="77777777" w:rsidR="00964249" w:rsidRPr="00964249" w:rsidRDefault="00964249" w:rsidP="00964249">
            <w:pPr>
              <w:spacing w:line="276" w:lineRule="auto"/>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Type</w:t>
            </w:r>
          </w:p>
        </w:tc>
        <w:tc>
          <w:tcPr>
            <w:tcW w:w="2020" w:type="dxa"/>
            <w:shd w:val="clear" w:color="auto" w:fill="002060"/>
            <w:noWrap/>
            <w:vAlign w:val="bottom"/>
            <w:hideMark/>
          </w:tcPr>
          <w:p w14:paraId="7219F5F6" w14:textId="77777777" w:rsidR="00964249" w:rsidRPr="00964249" w:rsidRDefault="00964249" w:rsidP="00964249">
            <w:pPr>
              <w:spacing w:line="276" w:lineRule="auto"/>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Capacity (MW)</w:t>
            </w:r>
          </w:p>
        </w:tc>
      </w:tr>
      <w:tr w:rsidR="00964249" w:rsidRPr="00964249" w14:paraId="5C00963F" w14:textId="77777777" w:rsidTr="00964249">
        <w:trPr>
          <w:trHeight w:val="300"/>
        </w:trPr>
        <w:tc>
          <w:tcPr>
            <w:tcW w:w="1134" w:type="dxa"/>
            <w:shd w:val="clear" w:color="auto" w:fill="auto"/>
            <w:noWrap/>
            <w:vAlign w:val="bottom"/>
            <w:hideMark/>
          </w:tcPr>
          <w:p w14:paraId="6B3153AA"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w:t>
            </w:r>
          </w:p>
        </w:tc>
        <w:tc>
          <w:tcPr>
            <w:tcW w:w="2020" w:type="dxa"/>
            <w:shd w:val="clear" w:color="auto" w:fill="auto"/>
            <w:noWrap/>
            <w:vAlign w:val="bottom"/>
            <w:hideMark/>
          </w:tcPr>
          <w:p w14:paraId="5E639233"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2014 - 2018</w:t>
            </w:r>
          </w:p>
        </w:tc>
        <w:tc>
          <w:tcPr>
            <w:tcW w:w="2020" w:type="dxa"/>
            <w:shd w:val="clear" w:color="auto" w:fill="auto"/>
            <w:noWrap/>
            <w:vAlign w:val="bottom"/>
            <w:hideMark/>
          </w:tcPr>
          <w:p w14:paraId="2CEC88AB"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Dwarka</w:t>
            </w:r>
          </w:p>
        </w:tc>
        <w:tc>
          <w:tcPr>
            <w:tcW w:w="2020" w:type="dxa"/>
            <w:shd w:val="clear" w:color="auto" w:fill="auto"/>
            <w:noWrap/>
            <w:vAlign w:val="bottom"/>
            <w:hideMark/>
          </w:tcPr>
          <w:p w14:paraId="0943CF4E"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0974AC3F"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300</w:t>
            </w:r>
          </w:p>
        </w:tc>
      </w:tr>
      <w:tr w:rsidR="00964249" w:rsidRPr="00964249" w14:paraId="2E8DEC8D" w14:textId="77777777" w:rsidTr="00964249">
        <w:trPr>
          <w:trHeight w:val="300"/>
        </w:trPr>
        <w:tc>
          <w:tcPr>
            <w:tcW w:w="1134" w:type="dxa"/>
            <w:shd w:val="clear" w:color="auto" w:fill="auto"/>
            <w:noWrap/>
            <w:vAlign w:val="bottom"/>
            <w:hideMark/>
          </w:tcPr>
          <w:p w14:paraId="1D90D2EB"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w:t>
            </w:r>
          </w:p>
        </w:tc>
        <w:tc>
          <w:tcPr>
            <w:tcW w:w="2020" w:type="dxa"/>
            <w:shd w:val="clear" w:color="auto" w:fill="auto"/>
            <w:noWrap/>
            <w:vAlign w:val="bottom"/>
            <w:hideMark/>
          </w:tcPr>
          <w:p w14:paraId="57F847A7"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2015 - 2016</w:t>
            </w:r>
          </w:p>
        </w:tc>
        <w:tc>
          <w:tcPr>
            <w:tcW w:w="2020" w:type="dxa"/>
            <w:shd w:val="clear" w:color="auto" w:fill="auto"/>
            <w:noWrap/>
            <w:vAlign w:val="bottom"/>
            <w:hideMark/>
          </w:tcPr>
          <w:p w14:paraId="6AE1BA0A"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Bhatel</w:t>
            </w:r>
          </w:p>
        </w:tc>
        <w:tc>
          <w:tcPr>
            <w:tcW w:w="2020" w:type="dxa"/>
            <w:shd w:val="clear" w:color="auto" w:fill="auto"/>
            <w:noWrap/>
            <w:vAlign w:val="bottom"/>
            <w:hideMark/>
          </w:tcPr>
          <w:p w14:paraId="70AB12CE"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6DFD6EBB"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78.6</w:t>
            </w:r>
          </w:p>
        </w:tc>
      </w:tr>
      <w:tr w:rsidR="00964249" w:rsidRPr="00964249" w14:paraId="3E463A71" w14:textId="77777777" w:rsidTr="00964249">
        <w:trPr>
          <w:trHeight w:val="300"/>
        </w:trPr>
        <w:tc>
          <w:tcPr>
            <w:tcW w:w="1134" w:type="dxa"/>
            <w:shd w:val="clear" w:color="auto" w:fill="auto"/>
            <w:noWrap/>
            <w:vAlign w:val="bottom"/>
            <w:hideMark/>
          </w:tcPr>
          <w:p w14:paraId="15B8B75D"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w:t>
            </w:r>
          </w:p>
        </w:tc>
        <w:tc>
          <w:tcPr>
            <w:tcW w:w="2020" w:type="dxa"/>
            <w:shd w:val="clear" w:color="auto" w:fill="auto"/>
            <w:noWrap/>
            <w:vAlign w:val="bottom"/>
            <w:hideMark/>
          </w:tcPr>
          <w:p w14:paraId="6A5F31F7"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2018 - 2020</w:t>
            </w:r>
          </w:p>
        </w:tc>
        <w:tc>
          <w:tcPr>
            <w:tcW w:w="2020" w:type="dxa"/>
            <w:shd w:val="clear" w:color="auto" w:fill="auto"/>
            <w:noWrap/>
            <w:vAlign w:val="bottom"/>
            <w:hideMark/>
          </w:tcPr>
          <w:p w14:paraId="610CBFFF"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Jodiya</w:t>
            </w:r>
          </w:p>
        </w:tc>
        <w:tc>
          <w:tcPr>
            <w:tcW w:w="2020" w:type="dxa"/>
            <w:shd w:val="clear" w:color="auto" w:fill="auto"/>
            <w:noWrap/>
            <w:vAlign w:val="bottom"/>
            <w:hideMark/>
          </w:tcPr>
          <w:p w14:paraId="412E8FB9"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324C903D"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100</w:t>
            </w:r>
          </w:p>
        </w:tc>
      </w:tr>
      <w:tr w:rsidR="00964249" w:rsidRPr="00964249" w14:paraId="69E8BDEE" w14:textId="77777777" w:rsidTr="00964249">
        <w:trPr>
          <w:trHeight w:val="300"/>
        </w:trPr>
        <w:tc>
          <w:tcPr>
            <w:tcW w:w="1134" w:type="dxa"/>
            <w:shd w:val="clear" w:color="auto" w:fill="auto"/>
            <w:noWrap/>
            <w:vAlign w:val="bottom"/>
            <w:hideMark/>
          </w:tcPr>
          <w:p w14:paraId="273CE96D"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4</w:t>
            </w:r>
          </w:p>
        </w:tc>
        <w:tc>
          <w:tcPr>
            <w:tcW w:w="2020" w:type="dxa"/>
            <w:shd w:val="clear" w:color="auto" w:fill="auto"/>
            <w:noWrap/>
            <w:vAlign w:val="bottom"/>
            <w:hideMark/>
          </w:tcPr>
          <w:p w14:paraId="66D3D569"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2018 - 2019</w:t>
            </w:r>
          </w:p>
        </w:tc>
        <w:tc>
          <w:tcPr>
            <w:tcW w:w="2020" w:type="dxa"/>
            <w:shd w:val="clear" w:color="auto" w:fill="auto"/>
            <w:noWrap/>
            <w:vAlign w:val="bottom"/>
            <w:hideMark/>
          </w:tcPr>
          <w:p w14:paraId="67AEFCAD"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Amreli</w:t>
            </w:r>
          </w:p>
        </w:tc>
        <w:tc>
          <w:tcPr>
            <w:tcW w:w="2020" w:type="dxa"/>
            <w:shd w:val="clear" w:color="auto" w:fill="auto"/>
            <w:noWrap/>
            <w:vAlign w:val="bottom"/>
            <w:hideMark/>
          </w:tcPr>
          <w:p w14:paraId="3F206964"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5977F46C"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35.7</w:t>
            </w:r>
          </w:p>
        </w:tc>
      </w:tr>
      <w:tr w:rsidR="00964249" w:rsidRPr="00964249" w14:paraId="4C4741EE" w14:textId="77777777" w:rsidTr="00964249">
        <w:trPr>
          <w:trHeight w:val="300"/>
        </w:trPr>
        <w:tc>
          <w:tcPr>
            <w:tcW w:w="1134" w:type="dxa"/>
            <w:shd w:val="clear" w:color="auto" w:fill="auto"/>
            <w:noWrap/>
            <w:vAlign w:val="bottom"/>
            <w:hideMark/>
          </w:tcPr>
          <w:p w14:paraId="20CB467A"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5</w:t>
            </w:r>
          </w:p>
        </w:tc>
        <w:tc>
          <w:tcPr>
            <w:tcW w:w="2020" w:type="dxa"/>
            <w:shd w:val="clear" w:color="auto" w:fill="auto"/>
            <w:noWrap/>
            <w:vAlign w:val="bottom"/>
            <w:hideMark/>
          </w:tcPr>
          <w:p w14:paraId="315B8931"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2018 - 2020</w:t>
            </w:r>
          </w:p>
        </w:tc>
        <w:tc>
          <w:tcPr>
            <w:tcW w:w="2020" w:type="dxa"/>
            <w:shd w:val="clear" w:color="auto" w:fill="auto"/>
            <w:noWrap/>
            <w:vAlign w:val="bottom"/>
            <w:hideMark/>
          </w:tcPr>
          <w:p w14:paraId="1FAAF299"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Jamjodhpur</w:t>
            </w:r>
          </w:p>
        </w:tc>
        <w:tc>
          <w:tcPr>
            <w:tcW w:w="2020" w:type="dxa"/>
            <w:shd w:val="clear" w:color="auto" w:fill="auto"/>
            <w:noWrap/>
            <w:vAlign w:val="bottom"/>
            <w:hideMark/>
          </w:tcPr>
          <w:p w14:paraId="7C298A3B"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60A8F18B"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197.5</w:t>
            </w:r>
          </w:p>
        </w:tc>
      </w:tr>
      <w:tr w:rsidR="00964249" w:rsidRPr="00964249" w14:paraId="29CDC163" w14:textId="77777777" w:rsidTr="00964249">
        <w:trPr>
          <w:trHeight w:val="300"/>
        </w:trPr>
        <w:tc>
          <w:tcPr>
            <w:tcW w:w="1134" w:type="dxa"/>
            <w:shd w:val="clear" w:color="auto" w:fill="auto"/>
            <w:noWrap/>
            <w:vAlign w:val="bottom"/>
            <w:hideMark/>
          </w:tcPr>
          <w:p w14:paraId="64B91888"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6</w:t>
            </w:r>
          </w:p>
        </w:tc>
        <w:tc>
          <w:tcPr>
            <w:tcW w:w="2020" w:type="dxa"/>
            <w:shd w:val="clear" w:color="auto" w:fill="auto"/>
            <w:noWrap/>
            <w:vAlign w:val="bottom"/>
            <w:hideMark/>
          </w:tcPr>
          <w:p w14:paraId="2BEF07C7"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2019 - 2020</w:t>
            </w:r>
          </w:p>
        </w:tc>
        <w:tc>
          <w:tcPr>
            <w:tcW w:w="2020" w:type="dxa"/>
            <w:shd w:val="clear" w:color="auto" w:fill="auto"/>
            <w:noWrap/>
            <w:vAlign w:val="bottom"/>
            <w:hideMark/>
          </w:tcPr>
          <w:p w14:paraId="0C0A2620"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Mandavi</w:t>
            </w:r>
          </w:p>
        </w:tc>
        <w:tc>
          <w:tcPr>
            <w:tcW w:w="2020" w:type="dxa"/>
            <w:shd w:val="clear" w:color="auto" w:fill="auto"/>
            <w:noWrap/>
            <w:vAlign w:val="bottom"/>
            <w:hideMark/>
          </w:tcPr>
          <w:p w14:paraId="7C656261"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587C0B63"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17.6</w:t>
            </w:r>
          </w:p>
        </w:tc>
      </w:tr>
      <w:tr w:rsidR="00964249" w:rsidRPr="00964249" w14:paraId="1410A0D2" w14:textId="77777777" w:rsidTr="00964249">
        <w:trPr>
          <w:trHeight w:val="300"/>
        </w:trPr>
        <w:tc>
          <w:tcPr>
            <w:tcW w:w="1134" w:type="dxa"/>
            <w:shd w:val="clear" w:color="auto" w:fill="auto"/>
            <w:noWrap/>
            <w:vAlign w:val="bottom"/>
            <w:hideMark/>
          </w:tcPr>
          <w:p w14:paraId="5580C66F"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7</w:t>
            </w:r>
          </w:p>
        </w:tc>
        <w:tc>
          <w:tcPr>
            <w:tcW w:w="2020" w:type="dxa"/>
            <w:shd w:val="clear" w:color="auto" w:fill="auto"/>
            <w:noWrap/>
            <w:vAlign w:val="bottom"/>
            <w:hideMark/>
          </w:tcPr>
          <w:p w14:paraId="48497780"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2019 - 2022</w:t>
            </w:r>
          </w:p>
        </w:tc>
        <w:tc>
          <w:tcPr>
            <w:tcW w:w="2020" w:type="dxa"/>
            <w:shd w:val="clear" w:color="auto" w:fill="auto"/>
            <w:noWrap/>
            <w:vAlign w:val="bottom"/>
            <w:hideMark/>
          </w:tcPr>
          <w:p w14:paraId="457A47E9"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Lakhpat</w:t>
            </w:r>
          </w:p>
        </w:tc>
        <w:tc>
          <w:tcPr>
            <w:tcW w:w="2020" w:type="dxa"/>
            <w:shd w:val="clear" w:color="auto" w:fill="auto"/>
            <w:noWrap/>
            <w:vAlign w:val="bottom"/>
            <w:hideMark/>
          </w:tcPr>
          <w:p w14:paraId="7F258A63"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5E3AE283"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300</w:t>
            </w:r>
          </w:p>
        </w:tc>
      </w:tr>
      <w:tr w:rsidR="00964249" w:rsidRPr="00964249" w14:paraId="7955F755" w14:textId="77777777" w:rsidTr="00964249">
        <w:trPr>
          <w:trHeight w:val="300"/>
        </w:trPr>
        <w:tc>
          <w:tcPr>
            <w:tcW w:w="1134" w:type="dxa"/>
            <w:shd w:val="clear" w:color="auto" w:fill="auto"/>
            <w:noWrap/>
            <w:vAlign w:val="bottom"/>
            <w:hideMark/>
          </w:tcPr>
          <w:p w14:paraId="5CF65AF9"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8</w:t>
            </w:r>
          </w:p>
        </w:tc>
        <w:tc>
          <w:tcPr>
            <w:tcW w:w="2020" w:type="dxa"/>
            <w:shd w:val="clear" w:color="auto" w:fill="auto"/>
            <w:noWrap/>
            <w:vAlign w:val="bottom"/>
            <w:hideMark/>
          </w:tcPr>
          <w:p w14:paraId="720CF59E"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2020 - 2021</w:t>
            </w:r>
          </w:p>
        </w:tc>
        <w:tc>
          <w:tcPr>
            <w:tcW w:w="2020" w:type="dxa"/>
            <w:shd w:val="clear" w:color="auto" w:fill="auto"/>
            <w:noWrap/>
            <w:vAlign w:val="bottom"/>
            <w:hideMark/>
          </w:tcPr>
          <w:p w14:paraId="7637B591"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Khambhaliya</w:t>
            </w:r>
          </w:p>
        </w:tc>
        <w:tc>
          <w:tcPr>
            <w:tcW w:w="2020" w:type="dxa"/>
            <w:shd w:val="clear" w:color="auto" w:fill="auto"/>
            <w:noWrap/>
            <w:vAlign w:val="bottom"/>
            <w:hideMark/>
          </w:tcPr>
          <w:p w14:paraId="523D6F97"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Sub station</w:t>
            </w:r>
          </w:p>
        </w:tc>
        <w:tc>
          <w:tcPr>
            <w:tcW w:w="2020" w:type="dxa"/>
            <w:shd w:val="clear" w:color="auto" w:fill="auto"/>
            <w:noWrap/>
            <w:vAlign w:val="bottom"/>
            <w:hideMark/>
          </w:tcPr>
          <w:p w14:paraId="19EECDB2" w14:textId="77777777" w:rsidR="00964249" w:rsidRPr="00964249" w:rsidRDefault="00964249" w:rsidP="00964249">
            <w:pPr>
              <w:spacing w:line="276" w:lineRule="auto"/>
              <w:jc w:val="center"/>
              <w:rPr>
                <w:rFonts w:asciiTheme="minorHAnsi" w:hAnsiTheme="minorHAnsi" w:cstheme="minorHAnsi"/>
                <w:color w:val="000000"/>
                <w:sz w:val="22"/>
                <w:szCs w:val="22"/>
              </w:rPr>
            </w:pPr>
          </w:p>
        </w:tc>
      </w:tr>
      <w:tr w:rsidR="00964249" w:rsidRPr="00964249" w14:paraId="10EE2295" w14:textId="77777777" w:rsidTr="00964249">
        <w:trPr>
          <w:trHeight w:val="300"/>
        </w:trPr>
        <w:tc>
          <w:tcPr>
            <w:tcW w:w="1134" w:type="dxa"/>
            <w:shd w:val="clear" w:color="auto" w:fill="auto"/>
            <w:noWrap/>
            <w:vAlign w:val="bottom"/>
            <w:hideMark/>
          </w:tcPr>
          <w:p w14:paraId="71FE77A1"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9</w:t>
            </w:r>
          </w:p>
        </w:tc>
        <w:tc>
          <w:tcPr>
            <w:tcW w:w="2020" w:type="dxa"/>
            <w:shd w:val="clear" w:color="auto" w:fill="auto"/>
            <w:noWrap/>
            <w:vAlign w:val="bottom"/>
            <w:hideMark/>
          </w:tcPr>
          <w:p w14:paraId="4A405027"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14:paraId="204FBAF7"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Gondal</w:t>
            </w:r>
          </w:p>
        </w:tc>
        <w:tc>
          <w:tcPr>
            <w:tcW w:w="2020" w:type="dxa"/>
            <w:shd w:val="clear" w:color="auto" w:fill="auto"/>
            <w:noWrap/>
            <w:vAlign w:val="bottom"/>
            <w:hideMark/>
          </w:tcPr>
          <w:p w14:paraId="2DC4648E"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625278B8"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48.6</w:t>
            </w:r>
          </w:p>
        </w:tc>
      </w:tr>
      <w:tr w:rsidR="00964249" w:rsidRPr="00964249" w14:paraId="6F222AF6" w14:textId="77777777" w:rsidTr="00964249">
        <w:trPr>
          <w:trHeight w:val="300"/>
        </w:trPr>
        <w:tc>
          <w:tcPr>
            <w:tcW w:w="1134" w:type="dxa"/>
            <w:shd w:val="clear" w:color="auto" w:fill="auto"/>
            <w:noWrap/>
            <w:vAlign w:val="bottom"/>
            <w:hideMark/>
          </w:tcPr>
          <w:p w14:paraId="1AB16BA6"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10</w:t>
            </w:r>
          </w:p>
        </w:tc>
        <w:tc>
          <w:tcPr>
            <w:tcW w:w="2020" w:type="dxa"/>
            <w:shd w:val="clear" w:color="auto" w:fill="auto"/>
            <w:noWrap/>
            <w:vAlign w:val="bottom"/>
            <w:hideMark/>
          </w:tcPr>
          <w:p w14:paraId="237B77A7"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14:paraId="52AA0BEC"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Rajkot</w:t>
            </w:r>
          </w:p>
        </w:tc>
        <w:tc>
          <w:tcPr>
            <w:tcW w:w="2020" w:type="dxa"/>
            <w:shd w:val="clear" w:color="auto" w:fill="auto"/>
            <w:noWrap/>
            <w:vAlign w:val="bottom"/>
            <w:hideMark/>
          </w:tcPr>
          <w:p w14:paraId="609836CC"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Solar</w:t>
            </w:r>
          </w:p>
        </w:tc>
        <w:tc>
          <w:tcPr>
            <w:tcW w:w="2020" w:type="dxa"/>
            <w:shd w:val="clear" w:color="auto" w:fill="auto"/>
            <w:noWrap/>
            <w:vAlign w:val="bottom"/>
            <w:hideMark/>
          </w:tcPr>
          <w:p w14:paraId="4A7B16B0"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100</w:t>
            </w:r>
          </w:p>
        </w:tc>
      </w:tr>
      <w:tr w:rsidR="00964249" w:rsidRPr="00964249" w14:paraId="31A3A7A3" w14:textId="77777777" w:rsidTr="00964249">
        <w:trPr>
          <w:trHeight w:val="300"/>
        </w:trPr>
        <w:tc>
          <w:tcPr>
            <w:tcW w:w="1134" w:type="dxa"/>
            <w:shd w:val="clear" w:color="auto" w:fill="auto"/>
            <w:noWrap/>
            <w:vAlign w:val="bottom"/>
            <w:hideMark/>
          </w:tcPr>
          <w:p w14:paraId="0CD71515"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11</w:t>
            </w:r>
          </w:p>
        </w:tc>
        <w:tc>
          <w:tcPr>
            <w:tcW w:w="2020" w:type="dxa"/>
            <w:shd w:val="clear" w:color="auto" w:fill="auto"/>
            <w:noWrap/>
            <w:vAlign w:val="bottom"/>
            <w:hideMark/>
          </w:tcPr>
          <w:p w14:paraId="325087E5"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14:paraId="567A17AF"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Khambhaliya</w:t>
            </w:r>
          </w:p>
        </w:tc>
        <w:tc>
          <w:tcPr>
            <w:tcW w:w="2020" w:type="dxa"/>
            <w:shd w:val="clear" w:color="auto" w:fill="auto"/>
            <w:noWrap/>
            <w:vAlign w:val="bottom"/>
            <w:hideMark/>
          </w:tcPr>
          <w:p w14:paraId="24EB76F5"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783F5B6F"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115</w:t>
            </w:r>
          </w:p>
        </w:tc>
      </w:tr>
      <w:tr w:rsidR="00964249" w:rsidRPr="00964249" w14:paraId="2C7BDD5B" w14:textId="77777777" w:rsidTr="00964249">
        <w:trPr>
          <w:trHeight w:val="300"/>
        </w:trPr>
        <w:tc>
          <w:tcPr>
            <w:tcW w:w="1134" w:type="dxa"/>
            <w:shd w:val="clear" w:color="auto" w:fill="auto"/>
            <w:noWrap/>
            <w:vAlign w:val="bottom"/>
            <w:hideMark/>
          </w:tcPr>
          <w:p w14:paraId="6E62EADC"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12</w:t>
            </w:r>
          </w:p>
        </w:tc>
        <w:tc>
          <w:tcPr>
            <w:tcW w:w="2020" w:type="dxa"/>
            <w:shd w:val="clear" w:color="auto" w:fill="auto"/>
            <w:noWrap/>
            <w:vAlign w:val="bottom"/>
            <w:hideMark/>
          </w:tcPr>
          <w:p w14:paraId="63D8E12C"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14:paraId="12433A84"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Jamnagar</w:t>
            </w:r>
          </w:p>
        </w:tc>
        <w:tc>
          <w:tcPr>
            <w:tcW w:w="2020" w:type="dxa"/>
            <w:shd w:val="clear" w:color="auto" w:fill="auto"/>
            <w:noWrap/>
            <w:vAlign w:val="bottom"/>
            <w:hideMark/>
          </w:tcPr>
          <w:p w14:paraId="38289226"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Hybrid</w:t>
            </w:r>
          </w:p>
        </w:tc>
        <w:tc>
          <w:tcPr>
            <w:tcW w:w="2020" w:type="dxa"/>
            <w:shd w:val="clear" w:color="auto" w:fill="auto"/>
            <w:noWrap/>
            <w:vAlign w:val="bottom"/>
            <w:hideMark/>
          </w:tcPr>
          <w:p w14:paraId="077B9E7D"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60</w:t>
            </w:r>
          </w:p>
        </w:tc>
      </w:tr>
      <w:tr w:rsidR="00964249" w:rsidRPr="00964249" w14:paraId="72FB2ADC" w14:textId="77777777" w:rsidTr="00964249">
        <w:trPr>
          <w:trHeight w:val="300"/>
        </w:trPr>
        <w:tc>
          <w:tcPr>
            <w:tcW w:w="1134" w:type="dxa"/>
            <w:shd w:val="clear" w:color="auto" w:fill="auto"/>
            <w:noWrap/>
            <w:vAlign w:val="bottom"/>
            <w:hideMark/>
          </w:tcPr>
          <w:p w14:paraId="26E7AB86"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13</w:t>
            </w:r>
          </w:p>
        </w:tc>
        <w:tc>
          <w:tcPr>
            <w:tcW w:w="2020" w:type="dxa"/>
            <w:shd w:val="clear" w:color="auto" w:fill="auto"/>
            <w:noWrap/>
            <w:vAlign w:val="bottom"/>
            <w:hideMark/>
          </w:tcPr>
          <w:p w14:paraId="20AC07C0"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14:paraId="02B222F3"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Mahuva</w:t>
            </w:r>
          </w:p>
        </w:tc>
        <w:tc>
          <w:tcPr>
            <w:tcW w:w="2020" w:type="dxa"/>
            <w:shd w:val="clear" w:color="auto" w:fill="auto"/>
            <w:noWrap/>
            <w:vAlign w:val="bottom"/>
            <w:hideMark/>
          </w:tcPr>
          <w:p w14:paraId="06F381B9"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hybrid</w:t>
            </w:r>
          </w:p>
        </w:tc>
        <w:tc>
          <w:tcPr>
            <w:tcW w:w="2020" w:type="dxa"/>
            <w:shd w:val="clear" w:color="auto" w:fill="auto"/>
            <w:noWrap/>
            <w:vAlign w:val="bottom"/>
            <w:hideMark/>
          </w:tcPr>
          <w:p w14:paraId="46C44796"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151.2</w:t>
            </w:r>
          </w:p>
        </w:tc>
      </w:tr>
      <w:tr w:rsidR="00964249" w:rsidRPr="00964249" w14:paraId="32E9CE3A" w14:textId="77777777" w:rsidTr="00964249">
        <w:trPr>
          <w:trHeight w:val="300"/>
        </w:trPr>
        <w:tc>
          <w:tcPr>
            <w:tcW w:w="1134" w:type="dxa"/>
            <w:shd w:val="clear" w:color="auto" w:fill="auto"/>
            <w:noWrap/>
            <w:vAlign w:val="bottom"/>
            <w:hideMark/>
          </w:tcPr>
          <w:p w14:paraId="28A821A0"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14</w:t>
            </w:r>
          </w:p>
        </w:tc>
        <w:tc>
          <w:tcPr>
            <w:tcW w:w="2020" w:type="dxa"/>
            <w:shd w:val="clear" w:color="auto" w:fill="auto"/>
            <w:noWrap/>
            <w:vAlign w:val="bottom"/>
            <w:hideMark/>
          </w:tcPr>
          <w:p w14:paraId="551EB996"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2021 - 2022</w:t>
            </w:r>
          </w:p>
        </w:tc>
        <w:tc>
          <w:tcPr>
            <w:tcW w:w="2020" w:type="dxa"/>
            <w:shd w:val="clear" w:color="auto" w:fill="auto"/>
            <w:noWrap/>
            <w:vAlign w:val="bottom"/>
            <w:hideMark/>
          </w:tcPr>
          <w:p w14:paraId="16C28DC1"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MH - Kallam</w:t>
            </w:r>
          </w:p>
        </w:tc>
        <w:tc>
          <w:tcPr>
            <w:tcW w:w="2020" w:type="dxa"/>
            <w:shd w:val="clear" w:color="auto" w:fill="auto"/>
            <w:noWrap/>
            <w:vAlign w:val="bottom"/>
            <w:hideMark/>
          </w:tcPr>
          <w:p w14:paraId="40C4EBEC"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Solar</w:t>
            </w:r>
          </w:p>
        </w:tc>
        <w:tc>
          <w:tcPr>
            <w:tcW w:w="2020" w:type="dxa"/>
            <w:shd w:val="clear" w:color="auto" w:fill="auto"/>
            <w:noWrap/>
            <w:vAlign w:val="bottom"/>
            <w:hideMark/>
          </w:tcPr>
          <w:p w14:paraId="5D9B8929"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300</w:t>
            </w:r>
          </w:p>
        </w:tc>
      </w:tr>
      <w:tr w:rsidR="00964249" w:rsidRPr="00964249" w14:paraId="63B4FB3A" w14:textId="77777777" w:rsidTr="00964249">
        <w:trPr>
          <w:trHeight w:val="300"/>
        </w:trPr>
        <w:tc>
          <w:tcPr>
            <w:tcW w:w="1134" w:type="dxa"/>
            <w:shd w:val="clear" w:color="auto" w:fill="auto"/>
            <w:noWrap/>
            <w:vAlign w:val="bottom"/>
            <w:hideMark/>
          </w:tcPr>
          <w:p w14:paraId="4E9942DD"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15</w:t>
            </w:r>
          </w:p>
        </w:tc>
        <w:tc>
          <w:tcPr>
            <w:tcW w:w="2020" w:type="dxa"/>
            <w:shd w:val="clear" w:color="auto" w:fill="auto"/>
            <w:noWrap/>
            <w:vAlign w:val="bottom"/>
            <w:hideMark/>
          </w:tcPr>
          <w:p w14:paraId="68A6F02D"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2022 - 2023</w:t>
            </w:r>
          </w:p>
        </w:tc>
        <w:tc>
          <w:tcPr>
            <w:tcW w:w="2020" w:type="dxa"/>
            <w:shd w:val="clear" w:color="auto" w:fill="auto"/>
            <w:noWrap/>
            <w:vAlign w:val="bottom"/>
            <w:hideMark/>
          </w:tcPr>
          <w:p w14:paraId="6758CAA8"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Jamnagar</w:t>
            </w:r>
          </w:p>
        </w:tc>
        <w:tc>
          <w:tcPr>
            <w:tcW w:w="2020" w:type="dxa"/>
            <w:shd w:val="clear" w:color="auto" w:fill="auto"/>
            <w:noWrap/>
            <w:vAlign w:val="bottom"/>
            <w:hideMark/>
          </w:tcPr>
          <w:p w14:paraId="546386D7"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hybrid</w:t>
            </w:r>
          </w:p>
        </w:tc>
        <w:tc>
          <w:tcPr>
            <w:tcW w:w="2020" w:type="dxa"/>
            <w:shd w:val="clear" w:color="auto" w:fill="auto"/>
            <w:noWrap/>
            <w:vAlign w:val="bottom"/>
            <w:hideMark/>
          </w:tcPr>
          <w:p w14:paraId="0938D0F5"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520</w:t>
            </w:r>
          </w:p>
        </w:tc>
      </w:tr>
      <w:tr w:rsidR="00964249" w:rsidRPr="00964249" w14:paraId="68B9EFCD" w14:textId="77777777" w:rsidTr="00964249">
        <w:trPr>
          <w:trHeight w:val="300"/>
        </w:trPr>
        <w:tc>
          <w:tcPr>
            <w:tcW w:w="1134" w:type="dxa"/>
            <w:shd w:val="clear" w:color="auto" w:fill="auto"/>
            <w:noWrap/>
            <w:vAlign w:val="bottom"/>
            <w:hideMark/>
          </w:tcPr>
          <w:p w14:paraId="3116D110"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16</w:t>
            </w:r>
          </w:p>
        </w:tc>
        <w:tc>
          <w:tcPr>
            <w:tcW w:w="2020" w:type="dxa"/>
            <w:shd w:val="clear" w:color="auto" w:fill="auto"/>
            <w:noWrap/>
            <w:vAlign w:val="bottom"/>
            <w:hideMark/>
          </w:tcPr>
          <w:p w14:paraId="535F295B"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2022 - 2023</w:t>
            </w:r>
          </w:p>
        </w:tc>
        <w:tc>
          <w:tcPr>
            <w:tcW w:w="2020" w:type="dxa"/>
            <w:shd w:val="clear" w:color="auto" w:fill="auto"/>
            <w:noWrap/>
            <w:vAlign w:val="bottom"/>
            <w:hideMark/>
          </w:tcPr>
          <w:p w14:paraId="04C25A09"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Jamnagar</w:t>
            </w:r>
          </w:p>
        </w:tc>
        <w:tc>
          <w:tcPr>
            <w:tcW w:w="2020" w:type="dxa"/>
            <w:shd w:val="clear" w:color="auto" w:fill="auto"/>
            <w:noWrap/>
            <w:vAlign w:val="bottom"/>
            <w:hideMark/>
          </w:tcPr>
          <w:p w14:paraId="2F04B3CF"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6272C9F0"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37.8</w:t>
            </w:r>
          </w:p>
        </w:tc>
      </w:tr>
      <w:tr w:rsidR="00964249" w:rsidRPr="00964249" w14:paraId="0D63D411" w14:textId="77777777" w:rsidTr="00964249">
        <w:trPr>
          <w:trHeight w:val="300"/>
        </w:trPr>
        <w:tc>
          <w:tcPr>
            <w:tcW w:w="1134" w:type="dxa"/>
            <w:shd w:val="clear" w:color="auto" w:fill="auto"/>
            <w:noWrap/>
            <w:vAlign w:val="bottom"/>
            <w:hideMark/>
          </w:tcPr>
          <w:p w14:paraId="40316FBA"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17</w:t>
            </w:r>
          </w:p>
        </w:tc>
        <w:tc>
          <w:tcPr>
            <w:tcW w:w="2020" w:type="dxa"/>
            <w:shd w:val="clear" w:color="auto" w:fill="auto"/>
            <w:noWrap/>
            <w:vAlign w:val="bottom"/>
            <w:hideMark/>
          </w:tcPr>
          <w:p w14:paraId="43980DC2"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2022 – 2023</w:t>
            </w:r>
          </w:p>
        </w:tc>
        <w:tc>
          <w:tcPr>
            <w:tcW w:w="2020" w:type="dxa"/>
            <w:shd w:val="clear" w:color="auto" w:fill="auto"/>
            <w:noWrap/>
            <w:vAlign w:val="bottom"/>
            <w:hideMark/>
          </w:tcPr>
          <w:p w14:paraId="3B54A77D"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Jamnagar</w:t>
            </w:r>
          </w:p>
        </w:tc>
        <w:tc>
          <w:tcPr>
            <w:tcW w:w="2020" w:type="dxa"/>
            <w:shd w:val="clear" w:color="auto" w:fill="auto"/>
            <w:noWrap/>
            <w:vAlign w:val="bottom"/>
            <w:hideMark/>
          </w:tcPr>
          <w:p w14:paraId="39AA4259"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53C0254D"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24.3</w:t>
            </w:r>
          </w:p>
        </w:tc>
      </w:tr>
      <w:tr w:rsidR="00964249" w:rsidRPr="00964249" w14:paraId="18BC4F04" w14:textId="77777777" w:rsidTr="00964249">
        <w:trPr>
          <w:trHeight w:val="300"/>
        </w:trPr>
        <w:tc>
          <w:tcPr>
            <w:tcW w:w="1134" w:type="dxa"/>
            <w:shd w:val="clear" w:color="auto" w:fill="auto"/>
            <w:noWrap/>
            <w:vAlign w:val="bottom"/>
            <w:hideMark/>
          </w:tcPr>
          <w:p w14:paraId="49CB4287"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18</w:t>
            </w:r>
          </w:p>
        </w:tc>
        <w:tc>
          <w:tcPr>
            <w:tcW w:w="2020" w:type="dxa"/>
            <w:shd w:val="clear" w:color="auto" w:fill="auto"/>
            <w:noWrap/>
            <w:vAlign w:val="bottom"/>
            <w:hideMark/>
          </w:tcPr>
          <w:p w14:paraId="15C41148"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2022 – 2023</w:t>
            </w:r>
          </w:p>
        </w:tc>
        <w:tc>
          <w:tcPr>
            <w:tcW w:w="2020" w:type="dxa"/>
            <w:shd w:val="clear" w:color="auto" w:fill="auto"/>
            <w:noWrap/>
            <w:vAlign w:val="bottom"/>
            <w:hideMark/>
          </w:tcPr>
          <w:p w14:paraId="1DD7C1A3" w14:textId="77777777" w:rsidR="00964249" w:rsidRPr="00964249" w:rsidRDefault="00964249" w:rsidP="00964249">
            <w:pPr>
              <w:spacing w:line="276" w:lineRule="auto"/>
              <w:rPr>
                <w:rFonts w:asciiTheme="minorHAnsi" w:hAnsiTheme="minorHAnsi" w:cstheme="minorHAnsi"/>
                <w:color w:val="000000"/>
                <w:sz w:val="22"/>
                <w:szCs w:val="22"/>
              </w:rPr>
            </w:pPr>
            <w:r w:rsidRPr="00964249">
              <w:rPr>
                <w:rFonts w:asciiTheme="minorHAnsi" w:hAnsiTheme="minorHAnsi" w:cstheme="minorHAnsi"/>
                <w:color w:val="000000"/>
                <w:sz w:val="22"/>
                <w:szCs w:val="22"/>
              </w:rPr>
              <w:t>GJ - Amreli</w:t>
            </w:r>
          </w:p>
        </w:tc>
        <w:tc>
          <w:tcPr>
            <w:tcW w:w="2020" w:type="dxa"/>
            <w:shd w:val="clear" w:color="auto" w:fill="auto"/>
            <w:noWrap/>
            <w:vAlign w:val="bottom"/>
            <w:hideMark/>
          </w:tcPr>
          <w:p w14:paraId="792C52D1"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2020" w:type="dxa"/>
            <w:shd w:val="clear" w:color="auto" w:fill="auto"/>
            <w:noWrap/>
            <w:vAlign w:val="bottom"/>
            <w:hideMark/>
          </w:tcPr>
          <w:p w14:paraId="34721C81" w14:textId="77777777" w:rsidR="00964249" w:rsidRPr="00964249" w:rsidRDefault="00964249" w:rsidP="00964249">
            <w:pPr>
              <w:spacing w:line="276" w:lineRule="auto"/>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140</w:t>
            </w:r>
          </w:p>
        </w:tc>
      </w:tr>
    </w:tbl>
    <w:p w14:paraId="0B30113E" w14:textId="6E18D555" w:rsidR="00964249" w:rsidRDefault="00964249" w:rsidP="0076791A">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Data/Information provided by the client.</w:t>
      </w:r>
    </w:p>
    <w:p w14:paraId="49BD2067" w14:textId="77777777" w:rsidR="00C45C2B" w:rsidRPr="00964249" w:rsidRDefault="00C45C2B" w:rsidP="0076791A">
      <w:pPr>
        <w:pStyle w:val="ListParagraph"/>
        <w:spacing w:line="360" w:lineRule="auto"/>
        <w:ind w:left="709" w:right="-143"/>
        <w:jc w:val="right"/>
        <w:rPr>
          <w:rFonts w:ascii="Arial" w:hAnsi="Arial" w:cs="Arial"/>
          <w:i/>
          <w:sz w:val="20"/>
          <w:szCs w:val="22"/>
          <w:lang w:eastAsia="en-IN"/>
        </w:rPr>
      </w:pPr>
    </w:p>
    <w:tbl>
      <w:tblPr>
        <w:tblW w:w="925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49"/>
        <w:gridCol w:w="1559"/>
        <w:gridCol w:w="3686"/>
        <w:gridCol w:w="1559"/>
        <w:gridCol w:w="1701"/>
      </w:tblGrid>
      <w:tr w:rsidR="00964249" w:rsidRPr="00964249" w14:paraId="2892C17C" w14:textId="77777777" w:rsidTr="00964249">
        <w:trPr>
          <w:trHeight w:val="390"/>
        </w:trPr>
        <w:tc>
          <w:tcPr>
            <w:tcW w:w="9254" w:type="dxa"/>
            <w:gridSpan w:val="5"/>
            <w:shd w:val="clear" w:color="auto" w:fill="002060"/>
            <w:noWrap/>
            <w:vAlign w:val="center"/>
            <w:hideMark/>
          </w:tcPr>
          <w:p w14:paraId="4E122142" w14:textId="77777777" w:rsidR="00964249" w:rsidRPr="00964249" w:rsidRDefault="00964249" w:rsidP="00964249">
            <w:pPr>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Asset Under Management (Operation &amp; Maintenance)</w:t>
            </w:r>
          </w:p>
        </w:tc>
      </w:tr>
      <w:tr w:rsidR="00964249" w:rsidRPr="00964249" w14:paraId="3EBCE47A" w14:textId="77777777" w:rsidTr="0076791A">
        <w:trPr>
          <w:trHeight w:val="300"/>
        </w:trPr>
        <w:tc>
          <w:tcPr>
            <w:tcW w:w="749" w:type="dxa"/>
            <w:shd w:val="clear" w:color="auto" w:fill="DBE5F1" w:themeFill="accent1" w:themeFillTint="33"/>
            <w:noWrap/>
            <w:vAlign w:val="center"/>
            <w:hideMark/>
          </w:tcPr>
          <w:p w14:paraId="21158A17" w14:textId="77777777" w:rsidR="00964249" w:rsidRPr="00964249" w:rsidRDefault="00964249" w:rsidP="00964249">
            <w:pPr>
              <w:jc w:val="center"/>
              <w:rPr>
                <w:rFonts w:asciiTheme="minorHAnsi" w:hAnsiTheme="minorHAnsi" w:cstheme="minorHAnsi"/>
                <w:b/>
                <w:color w:val="000000"/>
                <w:sz w:val="22"/>
                <w:szCs w:val="22"/>
              </w:rPr>
            </w:pPr>
            <w:r w:rsidRPr="00964249">
              <w:rPr>
                <w:rFonts w:asciiTheme="minorHAnsi" w:hAnsiTheme="minorHAnsi" w:cstheme="minorHAnsi"/>
                <w:b/>
                <w:color w:val="000000"/>
                <w:sz w:val="22"/>
                <w:szCs w:val="22"/>
              </w:rPr>
              <w:t>S. No</w:t>
            </w:r>
          </w:p>
        </w:tc>
        <w:tc>
          <w:tcPr>
            <w:tcW w:w="1559" w:type="dxa"/>
            <w:shd w:val="clear" w:color="auto" w:fill="DBE5F1" w:themeFill="accent1" w:themeFillTint="33"/>
            <w:noWrap/>
            <w:vAlign w:val="center"/>
            <w:hideMark/>
          </w:tcPr>
          <w:p w14:paraId="525F583D" w14:textId="77777777" w:rsidR="00964249" w:rsidRPr="00964249" w:rsidRDefault="00964249" w:rsidP="00964249">
            <w:pPr>
              <w:jc w:val="center"/>
              <w:rPr>
                <w:rFonts w:asciiTheme="minorHAnsi" w:hAnsiTheme="minorHAnsi" w:cstheme="minorHAnsi"/>
                <w:b/>
                <w:color w:val="000000"/>
                <w:sz w:val="22"/>
                <w:szCs w:val="22"/>
              </w:rPr>
            </w:pPr>
            <w:r w:rsidRPr="00964249">
              <w:rPr>
                <w:rFonts w:asciiTheme="minorHAnsi" w:hAnsiTheme="minorHAnsi" w:cstheme="minorHAnsi"/>
                <w:b/>
                <w:color w:val="000000"/>
                <w:sz w:val="22"/>
                <w:szCs w:val="22"/>
              </w:rPr>
              <w:t>Financial Year</w:t>
            </w:r>
          </w:p>
        </w:tc>
        <w:tc>
          <w:tcPr>
            <w:tcW w:w="3686" w:type="dxa"/>
            <w:shd w:val="clear" w:color="auto" w:fill="DBE5F1" w:themeFill="accent1" w:themeFillTint="33"/>
            <w:noWrap/>
            <w:vAlign w:val="center"/>
            <w:hideMark/>
          </w:tcPr>
          <w:p w14:paraId="2EC90BBB" w14:textId="77777777" w:rsidR="00964249" w:rsidRPr="00964249" w:rsidRDefault="00964249" w:rsidP="00964249">
            <w:pPr>
              <w:jc w:val="center"/>
              <w:rPr>
                <w:rFonts w:asciiTheme="minorHAnsi" w:hAnsiTheme="minorHAnsi" w:cstheme="minorHAnsi"/>
                <w:b/>
                <w:color w:val="000000"/>
                <w:sz w:val="22"/>
                <w:szCs w:val="22"/>
              </w:rPr>
            </w:pPr>
            <w:r w:rsidRPr="00964249">
              <w:rPr>
                <w:rFonts w:asciiTheme="minorHAnsi" w:hAnsiTheme="minorHAnsi" w:cstheme="minorHAnsi"/>
                <w:b/>
                <w:color w:val="000000"/>
                <w:sz w:val="22"/>
                <w:szCs w:val="22"/>
              </w:rPr>
              <w:t>Customer Name</w:t>
            </w:r>
          </w:p>
        </w:tc>
        <w:tc>
          <w:tcPr>
            <w:tcW w:w="1559" w:type="dxa"/>
            <w:shd w:val="clear" w:color="auto" w:fill="DBE5F1" w:themeFill="accent1" w:themeFillTint="33"/>
            <w:noWrap/>
            <w:vAlign w:val="center"/>
            <w:hideMark/>
          </w:tcPr>
          <w:p w14:paraId="71D3CA2A" w14:textId="77777777" w:rsidR="00964249" w:rsidRPr="00964249" w:rsidRDefault="00964249" w:rsidP="00964249">
            <w:pPr>
              <w:jc w:val="center"/>
              <w:rPr>
                <w:rFonts w:asciiTheme="minorHAnsi" w:hAnsiTheme="minorHAnsi" w:cstheme="minorHAnsi"/>
                <w:b/>
                <w:color w:val="000000"/>
                <w:sz w:val="22"/>
                <w:szCs w:val="22"/>
              </w:rPr>
            </w:pPr>
            <w:r w:rsidRPr="00964249">
              <w:rPr>
                <w:rFonts w:asciiTheme="minorHAnsi" w:hAnsiTheme="minorHAnsi" w:cstheme="minorHAnsi"/>
                <w:b/>
                <w:color w:val="000000"/>
                <w:sz w:val="22"/>
                <w:szCs w:val="22"/>
              </w:rPr>
              <w:t>Solar / Wind</w:t>
            </w:r>
          </w:p>
        </w:tc>
        <w:tc>
          <w:tcPr>
            <w:tcW w:w="1701" w:type="dxa"/>
            <w:shd w:val="clear" w:color="auto" w:fill="DBE5F1" w:themeFill="accent1" w:themeFillTint="33"/>
            <w:noWrap/>
            <w:vAlign w:val="center"/>
            <w:hideMark/>
          </w:tcPr>
          <w:p w14:paraId="64FFA72A" w14:textId="77777777" w:rsidR="00964249" w:rsidRPr="00964249" w:rsidRDefault="00964249" w:rsidP="00964249">
            <w:pPr>
              <w:jc w:val="center"/>
              <w:rPr>
                <w:rFonts w:asciiTheme="minorHAnsi" w:hAnsiTheme="minorHAnsi" w:cstheme="minorHAnsi"/>
                <w:b/>
                <w:color w:val="000000"/>
                <w:sz w:val="22"/>
                <w:szCs w:val="22"/>
              </w:rPr>
            </w:pPr>
            <w:r w:rsidRPr="00964249">
              <w:rPr>
                <w:rFonts w:asciiTheme="minorHAnsi" w:hAnsiTheme="minorHAnsi" w:cstheme="minorHAnsi"/>
                <w:b/>
                <w:color w:val="000000"/>
                <w:sz w:val="22"/>
                <w:szCs w:val="22"/>
              </w:rPr>
              <w:t>Capacity In Mw</w:t>
            </w:r>
          </w:p>
        </w:tc>
      </w:tr>
      <w:tr w:rsidR="00964249" w:rsidRPr="00964249" w14:paraId="07AD24E8" w14:textId="77777777" w:rsidTr="0076791A">
        <w:trPr>
          <w:trHeight w:val="300"/>
        </w:trPr>
        <w:tc>
          <w:tcPr>
            <w:tcW w:w="749" w:type="dxa"/>
            <w:shd w:val="clear" w:color="auto" w:fill="auto"/>
            <w:noWrap/>
            <w:vAlign w:val="center"/>
            <w:hideMark/>
          </w:tcPr>
          <w:p w14:paraId="6F95FD93"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w:t>
            </w:r>
          </w:p>
        </w:tc>
        <w:tc>
          <w:tcPr>
            <w:tcW w:w="1559" w:type="dxa"/>
            <w:shd w:val="clear" w:color="auto" w:fill="auto"/>
            <w:noWrap/>
            <w:vAlign w:val="center"/>
            <w:hideMark/>
          </w:tcPr>
          <w:p w14:paraId="682DE7C3"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2020-21</w:t>
            </w:r>
          </w:p>
        </w:tc>
        <w:tc>
          <w:tcPr>
            <w:tcW w:w="3686" w:type="dxa"/>
            <w:shd w:val="clear" w:color="auto" w:fill="auto"/>
            <w:noWrap/>
            <w:vAlign w:val="center"/>
            <w:hideMark/>
          </w:tcPr>
          <w:p w14:paraId="44210B51" w14:textId="77777777" w:rsidR="00964249" w:rsidRPr="00964249" w:rsidRDefault="00964249" w:rsidP="0076791A">
            <w:pPr>
              <w:rPr>
                <w:rFonts w:asciiTheme="minorHAnsi" w:hAnsiTheme="minorHAnsi" w:cstheme="minorHAnsi"/>
                <w:color w:val="000000"/>
                <w:sz w:val="22"/>
                <w:szCs w:val="22"/>
              </w:rPr>
            </w:pPr>
            <w:r w:rsidRPr="00964249">
              <w:rPr>
                <w:rFonts w:asciiTheme="minorHAnsi" w:hAnsiTheme="minorHAnsi" w:cstheme="minorHAnsi"/>
                <w:color w:val="000000"/>
                <w:sz w:val="22"/>
                <w:szCs w:val="22"/>
              </w:rPr>
              <w:t>Envision Wind Power Service India Pvt Ltd (Owner Sprng Energy)</w:t>
            </w:r>
          </w:p>
        </w:tc>
        <w:tc>
          <w:tcPr>
            <w:tcW w:w="1559" w:type="dxa"/>
            <w:shd w:val="clear" w:color="auto" w:fill="auto"/>
            <w:noWrap/>
            <w:vAlign w:val="center"/>
            <w:hideMark/>
          </w:tcPr>
          <w:p w14:paraId="42BBF658"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1701" w:type="dxa"/>
            <w:shd w:val="clear" w:color="auto" w:fill="auto"/>
            <w:noWrap/>
            <w:vAlign w:val="center"/>
            <w:hideMark/>
          </w:tcPr>
          <w:p w14:paraId="3FE67898"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197.5</w:t>
            </w:r>
          </w:p>
        </w:tc>
      </w:tr>
      <w:tr w:rsidR="00964249" w:rsidRPr="00964249" w14:paraId="6E16E129" w14:textId="77777777" w:rsidTr="0076791A">
        <w:trPr>
          <w:trHeight w:val="300"/>
        </w:trPr>
        <w:tc>
          <w:tcPr>
            <w:tcW w:w="749" w:type="dxa"/>
            <w:shd w:val="clear" w:color="auto" w:fill="auto"/>
            <w:noWrap/>
            <w:vAlign w:val="center"/>
            <w:hideMark/>
          </w:tcPr>
          <w:p w14:paraId="186D88EA"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w:t>
            </w:r>
          </w:p>
        </w:tc>
        <w:tc>
          <w:tcPr>
            <w:tcW w:w="1559" w:type="dxa"/>
            <w:shd w:val="clear" w:color="auto" w:fill="auto"/>
            <w:noWrap/>
            <w:vAlign w:val="center"/>
            <w:hideMark/>
          </w:tcPr>
          <w:p w14:paraId="3D2A2810"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2021-22</w:t>
            </w:r>
          </w:p>
        </w:tc>
        <w:tc>
          <w:tcPr>
            <w:tcW w:w="3686" w:type="dxa"/>
            <w:shd w:val="clear" w:color="auto" w:fill="auto"/>
            <w:noWrap/>
            <w:vAlign w:val="center"/>
            <w:hideMark/>
          </w:tcPr>
          <w:p w14:paraId="154FCA5A" w14:textId="77777777" w:rsidR="00964249" w:rsidRPr="00964249" w:rsidRDefault="00964249" w:rsidP="0076791A">
            <w:pPr>
              <w:rPr>
                <w:rFonts w:asciiTheme="minorHAnsi" w:hAnsiTheme="minorHAnsi" w:cstheme="minorHAnsi"/>
                <w:color w:val="000000"/>
                <w:sz w:val="22"/>
                <w:szCs w:val="22"/>
              </w:rPr>
            </w:pPr>
            <w:r w:rsidRPr="00964249">
              <w:rPr>
                <w:rFonts w:asciiTheme="minorHAnsi" w:hAnsiTheme="minorHAnsi" w:cstheme="minorHAnsi"/>
                <w:color w:val="000000"/>
                <w:sz w:val="22"/>
                <w:szCs w:val="22"/>
              </w:rPr>
              <w:t>Cleanmax Max Vent Power Pvt Ltd</w:t>
            </w:r>
          </w:p>
        </w:tc>
        <w:tc>
          <w:tcPr>
            <w:tcW w:w="1559" w:type="dxa"/>
            <w:shd w:val="clear" w:color="auto" w:fill="auto"/>
            <w:noWrap/>
            <w:vAlign w:val="center"/>
            <w:hideMark/>
          </w:tcPr>
          <w:p w14:paraId="31129EAF"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Wind</w:t>
            </w:r>
          </w:p>
        </w:tc>
        <w:tc>
          <w:tcPr>
            <w:tcW w:w="1701" w:type="dxa"/>
            <w:shd w:val="clear" w:color="auto" w:fill="auto"/>
            <w:noWrap/>
            <w:vAlign w:val="center"/>
            <w:hideMark/>
          </w:tcPr>
          <w:p w14:paraId="325E7E0F"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35.1</w:t>
            </w:r>
          </w:p>
        </w:tc>
      </w:tr>
      <w:tr w:rsidR="00964249" w:rsidRPr="00964249" w14:paraId="78274BCB" w14:textId="77777777" w:rsidTr="0076791A">
        <w:trPr>
          <w:trHeight w:val="300"/>
        </w:trPr>
        <w:tc>
          <w:tcPr>
            <w:tcW w:w="749" w:type="dxa"/>
            <w:shd w:val="clear" w:color="auto" w:fill="auto"/>
            <w:noWrap/>
            <w:vAlign w:val="center"/>
            <w:hideMark/>
          </w:tcPr>
          <w:p w14:paraId="7EC8C851"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3</w:t>
            </w:r>
          </w:p>
        </w:tc>
        <w:tc>
          <w:tcPr>
            <w:tcW w:w="1559" w:type="dxa"/>
            <w:shd w:val="clear" w:color="auto" w:fill="auto"/>
            <w:noWrap/>
            <w:vAlign w:val="center"/>
            <w:hideMark/>
          </w:tcPr>
          <w:p w14:paraId="77B9D750"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2021-22</w:t>
            </w:r>
          </w:p>
        </w:tc>
        <w:tc>
          <w:tcPr>
            <w:tcW w:w="3686" w:type="dxa"/>
            <w:shd w:val="clear" w:color="auto" w:fill="auto"/>
            <w:noWrap/>
            <w:vAlign w:val="center"/>
            <w:hideMark/>
          </w:tcPr>
          <w:p w14:paraId="2F861D10" w14:textId="77777777" w:rsidR="00964249" w:rsidRPr="00964249" w:rsidRDefault="00964249" w:rsidP="0076791A">
            <w:pPr>
              <w:rPr>
                <w:rFonts w:asciiTheme="minorHAnsi" w:hAnsiTheme="minorHAnsi" w:cstheme="minorHAnsi"/>
                <w:color w:val="000000"/>
                <w:sz w:val="22"/>
                <w:szCs w:val="22"/>
              </w:rPr>
            </w:pPr>
            <w:r w:rsidRPr="00964249">
              <w:rPr>
                <w:rFonts w:asciiTheme="minorHAnsi" w:hAnsiTheme="minorHAnsi" w:cstheme="minorHAnsi"/>
                <w:color w:val="000000"/>
                <w:sz w:val="22"/>
                <w:szCs w:val="22"/>
              </w:rPr>
              <w:t>Tata Power Renewable Energy Ltd</w:t>
            </w:r>
          </w:p>
        </w:tc>
        <w:tc>
          <w:tcPr>
            <w:tcW w:w="1559" w:type="dxa"/>
            <w:shd w:val="clear" w:color="auto" w:fill="auto"/>
            <w:noWrap/>
            <w:vAlign w:val="center"/>
            <w:hideMark/>
          </w:tcPr>
          <w:p w14:paraId="4715B22C"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Solar</w:t>
            </w:r>
          </w:p>
        </w:tc>
        <w:tc>
          <w:tcPr>
            <w:tcW w:w="1701" w:type="dxa"/>
            <w:shd w:val="clear" w:color="auto" w:fill="auto"/>
            <w:noWrap/>
            <w:vAlign w:val="center"/>
            <w:hideMark/>
          </w:tcPr>
          <w:p w14:paraId="26612724" w14:textId="77777777" w:rsidR="00964249" w:rsidRPr="00964249" w:rsidRDefault="00964249" w:rsidP="00964249">
            <w:pPr>
              <w:jc w:val="center"/>
              <w:rPr>
                <w:rFonts w:asciiTheme="minorHAnsi" w:hAnsiTheme="minorHAnsi" w:cstheme="minorHAnsi"/>
                <w:color w:val="000000"/>
                <w:sz w:val="22"/>
                <w:szCs w:val="22"/>
              </w:rPr>
            </w:pPr>
            <w:r w:rsidRPr="00964249">
              <w:rPr>
                <w:rFonts w:asciiTheme="minorHAnsi" w:hAnsiTheme="minorHAnsi" w:cstheme="minorHAnsi"/>
                <w:color w:val="000000"/>
                <w:sz w:val="22"/>
                <w:szCs w:val="22"/>
              </w:rPr>
              <w:t>154</w:t>
            </w:r>
          </w:p>
        </w:tc>
      </w:tr>
      <w:tr w:rsidR="00964249" w:rsidRPr="00964249" w14:paraId="723C921A" w14:textId="77777777" w:rsidTr="0076791A">
        <w:trPr>
          <w:trHeight w:val="300"/>
        </w:trPr>
        <w:tc>
          <w:tcPr>
            <w:tcW w:w="749" w:type="dxa"/>
            <w:shd w:val="clear" w:color="auto" w:fill="002060"/>
            <w:noWrap/>
            <w:vAlign w:val="center"/>
            <w:hideMark/>
          </w:tcPr>
          <w:p w14:paraId="1693A209" w14:textId="77777777" w:rsidR="00964249" w:rsidRPr="00964249" w:rsidRDefault="00964249" w:rsidP="00964249">
            <w:pPr>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Total</w:t>
            </w:r>
          </w:p>
        </w:tc>
        <w:tc>
          <w:tcPr>
            <w:tcW w:w="1559" w:type="dxa"/>
            <w:shd w:val="clear" w:color="auto" w:fill="002060"/>
            <w:noWrap/>
            <w:vAlign w:val="center"/>
            <w:hideMark/>
          </w:tcPr>
          <w:p w14:paraId="38BBED57" w14:textId="77777777" w:rsidR="00964249" w:rsidRPr="00964249" w:rsidRDefault="00964249" w:rsidP="00964249">
            <w:pPr>
              <w:jc w:val="center"/>
              <w:rPr>
                <w:rFonts w:asciiTheme="minorHAnsi" w:hAnsiTheme="minorHAnsi" w:cstheme="minorHAnsi"/>
                <w:b/>
                <w:color w:val="FFFFFF" w:themeColor="background1"/>
                <w:sz w:val="22"/>
                <w:szCs w:val="22"/>
              </w:rPr>
            </w:pPr>
          </w:p>
        </w:tc>
        <w:tc>
          <w:tcPr>
            <w:tcW w:w="3686" w:type="dxa"/>
            <w:shd w:val="clear" w:color="auto" w:fill="002060"/>
            <w:noWrap/>
            <w:vAlign w:val="center"/>
            <w:hideMark/>
          </w:tcPr>
          <w:p w14:paraId="1C8CF3AE" w14:textId="77777777" w:rsidR="00964249" w:rsidRPr="00964249" w:rsidRDefault="00964249" w:rsidP="00964249">
            <w:pPr>
              <w:jc w:val="center"/>
              <w:rPr>
                <w:rFonts w:asciiTheme="minorHAnsi" w:hAnsiTheme="minorHAnsi" w:cstheme="minorHAnsi"/>
                <w:b/>
                <w:color w:val="FFFFFF" w:themeColor="background1"/>
                <w:sz w:val="22"/>
                <w:szCs w:val="22"/>
              </w:rPr>
            </w:pPr>
          </w:p>
        </w:tc>
        <w:tc>
          <w:tcPr>
            <w:tcW w:w="1559" w:type="dxa"/>
            <w:shd w:val="clear" w:color="auto" w:fill="002060"/>
            <w:noWrap/>
            <w:vAlign w:val="center"/>
            <w:hideMark/>
          </w:tcPr>
          <w:p w14:paraId="666D2237" w14:textId="77777777" w:rsidR="00964249" w:rsidRPr="00964249" w:rsidRDefault="00964249" w:rsidP="00964249">
            <w:pPr>
              <w:jc w:val="center"/>
              <w:rPr>
                <w:rFonts w:asciiTheme="minorHAnsi" w:hAnsiTheme="minorHAnsi" w:cstheme="minorHAnsi"/>
                <w:b/>
                <w:color w:val="FFFFFF" w:themeColor="background1"/>
                <w:sz w:val="22"/>
                <w:szCs w:val="22"/>
              </w:rPr>
            </w:pPr>
          </w:p>
        </w:tc>
        <w:tc>
          <w:tcPr>
            <w:tcW w:w="1701" w:type="dxa"/>
            <w:shd w:val="clear" w:color="auto" w:fill="002060"/>
            <w:noWrap/>
            <w:vAlign w:val="center"/>
            <w:hideMark/>
          </w:tcPr>
          <w:p w14:paraId="03C6872E" w14:textId="77777777" w:rsidR="00964249" w:rsidRPr="00964249" w:rsidRDefault="00964249" w:rsidP="00964249">
            <w:pPr>
              <w:jc w:val="center"/>
              <w:rPr>
                <w:rFonts w:asciiTheme="minorHAnsi" w:hAnsiTheme="minorHAnsi" w:cstheme="minorHAnsi"/>
                <w:b/>
                <w:color w:val="FFFFFF" w:themeColor="background1"/>
                <w:sz w:val="22"/>
                <w:szCs w:val="22"/>
              </w:rPr>
            </w:pPr>
            <w:r w:rsidRPr="00964249">
              <w:rPr>
                <w:rFonts w:asciiTheme="minorHAnsi" w:hAnsiTheme="minorHAnsi" w:cstheme="minorHAnsi"/>
                <w:b/>
                <w:color w:val="FFFFFF" w:themeColor="background1"/>
                <w:sz w:val="22"/>
                <w:szCs w:val="22"/>
              </w:rPr>
              <w:t>386.6</w:t>
            </w:r>
          </w:p>
        </w:tc>
      </w:tr>
    </w:tbl>
    <w:p w14:paraId="18BDD799" w14:textId="77777777" w:rsidR="0076791A" w:rsidRPr="00964249" w:rsidRDefault="0076791A" w:rsidP="0076791A">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Data/Information provided by the client.</w:t>
      </w:r>
    </w:p>
    <w:tbl>
      <w:tblPr>
        <w:tblW w:w="6848"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01"/>
        <w:gridCol w:w="1792"/>
        <w:gridCol w:w="1843"/>
        <w:gridCol w:w="2312"/>
      </w:tblGrid>
      <w:tr w:rsidR="0076791A" w:rsidRPr="0076791A" w14:paraId="41783D0C" w14:textId="77777777" w:rsidTr="0076791A">
        <w:trPr>
          <w:trHeight w:val="277"/>
        </w:trPr>
        <w:tc>
          <w:tcPr>
            <w:tcW w:w="6848" w:type="dxa"/>
            <w:gridSpan w:val="4"/>
            <w:shd w:val="clear" w:color="auto" w:fill="002060"/>
            <w:noWrap/>
            <w:vAlign w:val="center"/>
            <w:hideMark/>
          </w:tcPr>
          <w:p w14:paraId="4604CEA4" w14:textId="066682A1" w:rsidR="0076791A" w:rsidRPr="0076791A" w:rsidRDefault="0076791A" w:rsidP="0076791A">
            <w:pPr>
              <w:jc w:val="center"/>
              <w:rPr>
                <w:rFonts w:asciiTheme="minorHAnsi" w:hAnsiTheme="minorHAnsi" w:cstheme="minorHAnsi"/>
                <w:b/>
                <w:sz w:val="22"/>
                <w:szCs w:val="22"/>
              </w:rPr>
            </w:pPr>
            <w:r w:rsidRPr="0076791A">
              <w:rPr>
                <w:rFonts w:asciiTheme="minorHAnsi" w:hAnsiTheme="minorHAnsi" w:cstheme="minorHAnsi"/>
                <w:b/>
                <w:color w:val="FFFFFF" w:themeColor="background1"/>
                <w:sz w:val="22"/>
                <w:szCs w:val="22"/>
              </w:rPr>
              <w:lastRenderedPageBreak/>
              <w:t xml:space="preserve">EPC PROJECT </w:t>
            </w:r>
            <w:r w:rsidR="00C45C2B">
              <w:rPr>
                <w:rFonts w:asciiTheme="minorHAnsi" w:hAnsiTheme="minorHAnsi" w:cstheme="minorHAnsi"/>
                <w:b/>
                <w:color w:val="FFFFFF" w:themeColor="background1"/>
                <w:sz w:val="22"/>
                <w:szCs w:val="22"/>
              </w:rPr>
              <w:t>(</w:t>
            </w:r>
            <w:r w:rsidRPr="0076791A">
              <w:rPr>
                <w:rFonts w:asciiTheme="minorHAnsi" w:hAnsiTheme="minorHAnsi" w:cstheme="minorHAnsi"/>
                <w:b/>
                <w:color w:val="FFFFFF" w:themeColor="background1"/>
                <w:sz w:val="22"/>
                <w:szCs w:val="22"/>
              </w:rPr>
              <w:t>ON GOING</w:t>
            </w:r>
            <w:r w:rsidR="00C45C2B">
              <w:rPr>
                <w:rFonts w:asciiTheme="minorHAnsi" w:hAnsiTheme="minorHAnsi" w:cstheme="minorHAnsi"/>
                <w:b/>
                <w:color w:val="FFFFFF" w:themeColor="background1"/>
                <w:sz w:val="22"/>
                <w:szCs w:val="22"/>
              </w:rPr>
              <w:t>)</w:t>
            </w:r>
          </w:p>
        </w:tc>
      </w:tr>
      <w:tr w:rsidR="0076791A" w:rsidRPr="0076791A" w14:paraId="3EFABC04" w14:textId="77777777" w:rsidTr="0076791A">
        <w:trPr>
          <w:trHeight w:val="300"/>
        </w:trPr>
        <w:tc>
          <w:tcPr>
            <w:tcW w:w="901" w:type="dxa"/>
            <w:shd w:val="clear" w:color="auto" w:fill="DBE5F1" w:themeFill="accent1" w:themeFillTint="33"/>
            <w:noWrap/>
            <w:vAlign w:val="bottom"/>
            <w:hideMark/>
          </w:tcPr>
          <w:p w14:paraId="3CCADC89" w14:textId="77777777" w:rsidR="0076791A" w:rsidRPr="0076791A" w:rsidRDefault="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S. No</w:t>
            </w:r>
          </w:p>
        </w:tc>
        <w:tc>
          <w:tcPr>
            <w:tcW w:w="1792" w:type="dxa"/>
            <w:shd w:val="clear" w:color="auto" w:fill="DBE5F1" w:themeFill="accent1" w:themeFillTint="33"/>
            <w:noWrap/>
            <w:vAlign w:val="bottom"/>
            <w:hideMark/>
          </w:tcPr>
          <w:p w14:paraId="4D7B522E" w14:textId="77777777" w:rsidR="0076791A" w:rsidRPr="0076791A" w:rsidRDefault="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Financial Year</w:t>
            </w:r>
          </w:p>
        </w:tc>
        <w:tc>
          <w:tcPr>
            <w:tcW w:w="1843" w:type="dxa"/>
            <w:shd w:val="clear" w:color="auto" w:fill="DBE5F1" w:themeFill="accent1" w:themeFillTint="33"/>
            <w:noWrap/>
            <w:vAlign w:val="bottom"/>
            <w:hideMark/>
          </w:tcPr>
          <w:p w14:paraId="0F0C8375" w14:textId="77777777" w:rsidR="0076791A" w:rsidRPr="0076791A" w:rsidRDefault="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Solar / Wind</w:t>
            </w:r>
          </w:p>
        </w:tc>
        <w:tc>
          <w:tcPr>
            <w:tcW w:w="2312" w:type="dxa"/>
            <w:shd w:val="clear" w:color="auto" w:fill="DBE5F1" w:themeFill="accent1" w:themeFillTint="33"/>
            <w:noWrap/>
            <w:vAlign w:val="bottom"/>
            <w:hideMark/>
          </w:tcPr>
          <w:p w14:paraId="6E1BE3B0" w14:textId="77777777" w:rsidR="0076791A" w:rsidRPr="0076791A" w:rsidRDefault="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Capacity in MW</w:t>
            </w:r>
          </w:p>
        </w:tc>
      </w:tr>
      <w:tr w:rsidR="0076791A" w:rsidRPr="0076791A" w14:paraId="6611CC91" w14:textId="77777777" w:rsidTr="0076791A">
        <w:trPr>
          <w:trHeight w:val="300"/>
        </w:trPr>
        <w:tc>
          <w:tcPr>
            <w:tcW w:w="901" w:type="dxa"/>
            <w:shd w:val="clear" w:color="auto" w:fill="auto"/>
            <w:noWrap/>
            <w:vAlign w:val="center"/>
            <w:hideMark/>
          </w:tcPr>
          <w:p w14:paraId="340BC0A4"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1</w:t>
            </w:r>
          </w:p>
        </w:tc>
        <w:tc>
          <w:tcPr>
            <w:tcW w:w="1792" w:type="dxa"/>
            <w:shd w:val="clear" w:color="auto" w:fill="auto"/>
            <w:noWrap/>
            <w:vAlign w:val="bottom"/>
            <w:hideMark/>
          </w:tcPr>
          <w:p w14:paraId="41EA2F97"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2024-25</w:t>
            </w:r>
          </w:p>
        </w:tc>
        <w:tc>
          <w:tcPr>
            <w:tcW w:w="1843" w:type="dxa"/>
            <w:shd w:val="clear" w:color="auto" w:fill="auto"/>
            <w:noWrap/>
            <w:vAlign w:val="bottom"/>
            <w:hideMark/>
          </w:tcPr>
          <w:p w14:paraId="50308FCB"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Solar + Wind</w:t>
            </w:r>
          </w:p>
        </w:tc>
        <w:tc>
          <w:tcPr>
            <w:tcW w:w="2312" w:type="dxa"/>
            <w:shd w:val="clear" w:color="auto" w:fill="auto"/>
            <w:noWrap/>
            <w:vAlign w:val="center"/>
            <w:hideMark/>
          </w:tcPr>
          <w:p w14:paraId="720933B6"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250</w:t>
            </w:r>
          </w:p>
        </w:tc>
      </w:tr>
      <w:tr w:rsidR="0076791A" w:rsidRPr="0076791A" w14:paraId="00FD7C3A" w14:textId="77777777" w:rsidTr="0076791A">
        <w:trPr>
          <w:trHeight w:val="300"/>
        </w:trPr>
        <w:tc>
          <w:tcPr>
            <w:tcW w:w="901" w:type="dxa"/>
            <w:shd w:val="clear" w:color="auto" w:fill="auto"/>
            <w:noWrap/>
            <w:vAlign w:val="center"/>
            <w:hideMark/>
          </w:tcPr>
          <w:p w14:paraId="53E1D5D4"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2</w:t>
            </w:r>
          </w:p>
        </w:tc>
        <w:tc>
          <w:tcPr>
            <w:tcW w:w="1792" w:type="dxa"/>
            <w:shd w:val="clear" w:color="auto" w:fill="auto"/>
            <w:noWrap/>
            <w:vAlign w:val="bottom"/>
            <w:hideMark/>
          </w:tcPr>
          <w:p w14:paraId="19D50939"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2021-22</w:t>
            </w:r>
          </w:p>
        </w:tc>
        <w:tc>
          <w:tcPr>
            <w:tcW w:w="1843" w:type="dxa"/>
            <w:shd w:val="clear" w:color="auto" w:fill="auto"/>
            <w:noWrap/>
            <w:vAlign w:val="bottom"/>
            <w:hideMark/>
          </w:tcPr>
          <w:p w14:paraId="1CCF9611"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Solar + Wind</w:t>
            </w:r>
          </w:p>
        </w:tc>
        <w:tc>
          <w:tcPr>
            <w:tcW w:w="2312" w:type="dxa"/>
            <w:shd w:val="clear" w:color="auto" w:fill="auto"/>
            <w:noWrap/>
            <w:vAlign w:val="center"/>
            <w:hideMark/>
          </w:tcPr>
          <w:p w14:paraId="62BCD327"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140</w:t>
            </w:r>
          </w:p>
        </w:tc>
      </w:tr>
      <w:tr w:rsidR="0076791A" w:rsidRPr="0076791A" w14:paraId="61982823" w14:textId="77777777" w:rsidTr="0076791A">
        <w:trPr>
          <w:trHeight w:val="300"/>
        </w:trPr>
        <w:tc>
          <w:tcPr>
            <w:tcW w:w="901" w:type="dxa"/>
            <w:shd w:val="clear" w:color="auto" w:fill="auto"/>
            <w:noWrap/>
            <w:vAlign w:val="center"/>
            <w:hideMark/>
          </w:tcPr>
          <w:p w14:paraId="1793769E"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3</w:t>
            </w:r>
          </w:p>
        </w:tc>
        <w:tc>
          <w:tcPr>
            <w:tcW w:w="1792" w:type="dxa"/>
            <w:shd w:val="clear" w:color="auto" w:fill="auto"/>
            <w:noWrap/>
            <w:vAlign w:val="bottom"/>
            <w:hideMark/>
          </w:tcPr>
          <w:p w14:paraId="0F3A520F"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2022-23</w:t>
            </w:r>
          </w:p>
        </w:tc>
        <w:tc>
          <w:tcPr>
            <w:tcW w:w="1843" w:type="dxa"/>
            <w:shd w:val="clear" w:color="auto" w:fill="auto"/>
            <w:noWrap/>
            <w:vAlign w:val="bottom"/>
            <w:hideMark/>
          </w:tcPr>
          <w:p w14:paraId="4B6AD371"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Wind</w:t>
            </w:r>
          </w:p>
        </w:tc>
        <w:tc>
          <w:tcPr>
            <w:tcW w:w="2312" w:type="dxa"/>
            <w:shd w:val="clear" w:color="auto" w:fill="auto"/>
            <w:noWrap/>
            <w:vAlign w:val="center"/>
            <w:hideMark/>
          </w:tcPr>
          <w:p w14:paraId="5C3E6AE8"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25</w:t>
            </w:r>
          </w:p>
        </w:tc>
      </w:tr>
      <w:tr w:rsidR="0076791A" w:rsidRPr="0076791A" w14:paraId="659B4C90" w14:textId="77777777" w:rsidTr="0076791A">
        <w:trPr>
          <w:trHeight w:val="300"/>
        </w:trPr>
        <w:tc>
          <w:tcPr>
            <w:tcW w:w="901" w:type="dxa"/>
            <w:shd w:val="clear" w:color="auto" w:fill="auto"/>
            <w:noWrap/>
            <w:vAlign w:val="center"/>
            <w:hideMark/>
          </w:tcPr>
          <w:p w14:paraId="2548A919"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4</w:t>
            </w:r>
          </w:p>
        </w:tc>
        <w:tc>
          <w:tcPr>
            <w:tcW w:w="1792" w:type="dxa"/>
            <w:shd w:val="clear" w:color="auto" w:fill="auto"/>
            <w:noWrap/>
            <w:vAlign w:val="bottom"/>
            <w:hideMark/>
          </w:tcPr>
          <w:p w14:paraId="6F8BEA83"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2022-23</w:t>
            </w:r>
          </w:p>
        </w:tc>
        <w:tc>
          <w:tcPr>
            <w:tcW w:w="1843" w:type="dxa"/>
            <w:shd w:val="clear" w:color="auto" w:fill="auto"/>
            <w:noWrap/>
            <w:vAlign w:val="bottom"/>
            <w:hideMark/>
          </w:tcPr>
          <w:p w14:paraId="65B099E6"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Wind</w:t>
            </w:r>
          </w:p>
        </w:tc>
        <w:tc>
          <w:tcPr>
            <w:tcW w:w="2312" w:type="dxa"/>
            <w:shd w:val="clear" w:color="auto" w:fill="auto"/>
            <w:noWrap/>
            <w:vAlign w:val="center"/>
            <w:hideMark/>
          </w:tcPr>
          <w:p w14:paraId="430D0590"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25</w:t>
            </w:r>
          </w:p>
        </w:tc>
      </w:tr>
      <w:tr w:rsidR="0076791A" w:rsidRPr="0076791A" w14:paraId="6378D85C" w14:textId="77777777" w:rsidTr="0076791A">
        <w:trPr>
          <w:trHeight w:val="300"/>
        </w:trPr>
        <w:tc>
          <w:tcPr>
            <w:tcW w:w="901" w:type="dxa"/>
            <w:shd w:val="clear" w:color="auto" w:fill="auto"/>
            <w:noWrap/>
            <w:vAlign w:val="center"/>
            <w:hideMark/>
          </w:tcPr>
          <w:p w14:paraId="11D515B2"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5</w:t>
            </w:r>
          </w:p>
        </w:tc>
        <w:tc>
          <w:tcPr>
            <w:tcW w:w="1792" w:type="dxa"/>
            <w:shd w:val="clear" w:color="auto" w:fill="auto"/>
            <w:noWrap/>
            <w:vAlign w:val="bottom"/>
            <w:hideMark/>
          </w:tcPr>
          <w:p w14:paraId="36ADF7ED"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2022-23</w:t>
            </w:r>
          </w:p>
        </w:tc>
        <w:tc>
          <w:tcPr>
            <w:tcW w:w="1843" w:type="dxa"/>
            <w:shd w:val="clear" w:color="auto" w:fill="auto"/>
            <w:noWrap/>
            <w:vAlign w:val="bottom"/>
            <w:hideMark/>
          </w:tcPr>
          <w:p w14:paraId="4B0D03A8"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Solar + Wind</w:t>
            </w:r>
          </w:p>
        </w:tc>
        <w:tc>
          <w:tcPr>
            <w:tcW w:w="2312" w:type="dxa"/>
            <w:shd w:val="clear" w:color="auto" w:fill="auto"/>
            <w:noWrap/>
            <w:vAlign w:val="center"/>
            <w:hideMark/>
          </w:tcPr>
          <w:p w14:paraId="4D522596"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70</w:t>
            </w:r>
          </w:p>
        </w:tc>
      </w:tr>
      <w:tr w:rsidR="0076791A" w:rsidRPr="0076791A" w14:paraId="2F5172EF" w14:textId="77777777" w:rsidTr="0076791A">
        <w:trPr>
          <w:trHeight w:val="300"/>
        </w:trPr>
        <w:tc>
          <w:tcPr>
            <w:tcW w:w="901" w:type="dxa"/>
            <w:shd w:val="clear" w:color="auto" w:fill="auto"/>
            <w:noWrap/>
            <w:vAlign w:val="center"/>
            <w:hideMark/>
          </w:tcPr>
          <w:p w14:paraId="2E113EB4"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6</w:t>
            </w:r>
          </w:p>
        </w:tc>
        <w:tc>
          <w:tcPr>
            <w:tcW w:w="1792" w:type="dxa"/>
            <w:shd w:val="clear" w:color="auto" w:fill="auto"/>
            <w:noWrap/>
            <w:vAlign w:val="bottom"/>
            <w:hideMark/>
          </w:tcPr>
          <w:p w14:paraId="669F4DD7"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2024-25</w:t>
            </w:r>
          </w:p>
        </w:tc>
        <w:tc>
          <w:tcPr>
            <w:tcW w:w="1843" w:type="dxa"/>
            <w:shd w:val="clear" w:color="auto" w:fill="auto"/>
            <w:noWrap/>
            <w:vAlign w:val="bottom"/>
            <w:hideMark/>
          </w:tcPr>
          <w:p w14:paraId="087A11C4" w14:textId="77777777" w:rsidR="0076791A" w:rsidRPr="0076791A" w:rsidRDefault="0076791A">
            <w:pPr>
              <w:rPr>
                <w:rFonts w:asciiTheme="minorHAnsi" w:hAnsiTheme="minorHAnsi" w:cstheme="minorHAnsi"/>
                <w:color w:val="000000"/>
                <w:sz w:val="22"/>
                <w:szCs w:val="22"/>
              </w:rPr>
            </w:pPr>
            <w:r w:rsidRPr="0076791A">
              <w:rPr>
                <w:rFonts w:asciiTheme="minorHAnsi" w:hAnsiTheme="minorHAnsi" w:cstheme="minorHAnsi"/>
                <w:color w:val="000000"/>
                <w:sz w:val="22"/>
                <w:szCs w:val="22"/>
              </w:rPr>
              <w:t>Solar + Wind</w:t>
            </w:r>
          </w:p>
        </w:tc>
        <w:tc>
          <w:tcPr>
            <w:tcW w:w="2312" w:type="dxa"/>
            <w:shd w:val="clear" w:color="auto" w:fill="auto"/>
            <w:noWrap/>
            <w:vAlign w:val="center"/>
            <w:hideMark/>
          </w:tcPr>
          <w:p w14:paraId="4E084BD1"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36</w:t>
            </w:r>
          </w:p>
        </w:tc>
      </w:tr>
      <w:tr w:rsidR="0076791A" w:rsidRPr="0076791A" w14:paraId="1EE63943" w14:textId="77777777" w:rsidTr="0076791A">
        <w:trPr>
          <w:trHeight w:val="300"/>
        </w:trPr>
        <w:tc>
          <w:tcPr>
            <w:tcW w:w="901" w:type="dxa"/>
            <w:shd w:val="clear" w:color="auto" w:fill="DBE5F1" w:themeFill="accent1" w:themeFillTint="33"/>
            <w:noWrap/>
            <w:vAlign w:val="bottom"/>
            <w:hideMark/>
          </w:tcPr>
          <w:p w14:paraId="62B304C7" w14:textId="77777777" w:rsidR="0076791A" w:rsidRPr="0076791A" w:rsidRDefault="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Total</w:t>
            </w:r>
          </w:p>
        </w:tc>
        <w:tc>
          <w:tcPr>
            <w:tcW w:w="1792" w:type="dxa"/>
            <w:shd w:val="clear" w:color="auto" w:fill="DBE5F1" w:themeFill="accent1" w:themeFillTint="33"/>
            <w:noWrap/>
            <w:vAlign w:val="bottom"/>
            <w:hideMark/>
          </w:tcPr>
          <w:p w14:paraId="08CB2ADA" w14:textId="77777777" w:rsidR="0076791A" w:rsidRPr="0076791A" w:rsidRDefault="0076791A">
            <w:pPr>
              <w:rPr>
                <w:rFonts w:asciiTheme="minorHAnsi" w:hAnsiTheme="minorHAnsi" w:cstheme="minorHAnsi"/>
                <w:b/>
                <w:color w:val="000000"/>
                <w:sz w:val="22"/>
                <w:szCs w:val="22"/>
              </w:rPr>
            </w:pPr>
          </w:p>
        </w:tc>
        <w:tc>
          <w:tcPr>
            <w:tcW w:w="1843" w:type="dxa"/>
            <w:shd w:val="clear" w:color="auto" w:fill="DBE5F1" w:themeFill="accent1" w:themeFillTint="33"/>
            <w:noWrap/>
            <w:vAlign w:val="bottom"/>
            <w:hideMark/>
          </w:tcPr>
          <w:p w14:paraId="75379787" w14:textId="77777777" w:rsidR="0076791A" w:rsidRPr="0076791A" w:rsidRDefault="0076791A">
            <w:pPr>
              <w:rPr>
                <w:rFonts w:asciiTheme="minorHAnsi" w:hAnsiTheme="minorHAnsi" w:cstheme="minorHAnsi"/>
                <w:b/>
                <w:sz w:val="22"/>
                <w:szCs w:val="22"/>
              </w:rPr>
            </w:pPr>
          </w:p>
        </w:tc>
        <w:tc>
          <w:tcPr>
            <w:tcW w:w="2312" w:type="dxa"/>
            <w:shd w:val="clear" w:color="auto" w:fill="DBE5F1" w:themeFill="accent1" w:themeFillTint="33"/>
            <w:noWrap/>
            <w:vAlign w:val="center"/>
            <w:hideMark/>
          </w:tcPr>
          <w:p w14:paraId="70BD07EE" w14:textId="77777777" w:rsidR="0076791A" w:rsidRPr="0076791A" w:rsidRDefault="0076791A" w:rsidP="0076791A">
            <w:pPr>
              <w:jc w:val="cente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546</w:t>
            </w:r>
          </w:p>
        </w:tc>
      </w:tr>
    </w:tbl>
    <w:p w14:paraId="012F864D" w14:textId="77777777" w:rsidR="00964249" w:rsidRDefault="0076791A" w:rsidP="0076791A">
      <w:pPr>
        <w:pStyle w:val="ListParagraph"/>
        <w:spacing w:after="240" w:line="360" w:lineRule="auto"/>
        <w:ind w:left="709" w:right="1409"/>
        <w:jc w:val="right"/>
        <w:rPr>
          <w:rFonts w:ascii="Arial" w:hAnsi="Arial" w:cs="Arial"/>
          <w:sz w:val="22"/>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Data/Information provided by the client</w:t>
      </w:r>
    </w:p>
    <w:p w14:paraId="173FEBFA" w14:textId="77777777" w:rsidR="00265DA1" w:rsidRDefault="00265DA1" w:rsidP="00F13108">
      <w:pPr>
        <w:pStyle w:val="ListParagraph"/>
        <w:spacing w:before="240" w:after="240" w:line="360" w:lineRule="auto"/>
        <w:ind w:left="709" w:right="-143"/>
        <w:jc w:val="both"/>
        <w:rPr>
          <w:rFonts w:ascii="Arial" w:hAnsi="Arial" w:cs="Arial"/>
          <w:sz w:val="22"/>
          <w:szCs w:val="22"/>
          <w:lang w:eastAsia="en-IN"/>
        </w:rPr>
      </w:pPr>
      <w:r w:rsidRPr="008D4C7D">
        <w:rPr>
          <w:rFonts w:ascii="Arial" w:hAnsi="Arial" w:cs="Arial"/>
          <w:sz w:val="22"/>
          <w:szCs w:val="22"/>
          <w:lang w:eastAsia="en-IN"/>
        </w:rPr>
        <w:t xml:space="preserve">As per the </w:t>
      </w:r>
      <w:r w:rsidR="0076791A">
        <w:rPr>
          <w:rFonts w:ascii="Arial" w:hAnsi="Arial" w:cs="Arial"/>
          <w:sz w:val="22"/>
          <w:szCs w:val="22"/>
          <w:lang w:eastAsia="en-IN"/>
        </w:rPr>
        <w:t xml:space="preserve">audited annual reports </w:t>
      </w:r>
      <w:r w:rsidR="0076791A" w:rsidRPr="008D4C7D">
        <w:rPr>
          <w:rFonts w:ascii="Arial" w:hAnsi="Arial" w:cs="Arial"/>
          <w:sz w:val="22"/>
          <w:szCs w:val="22"/>
          <w:lang w:eastAsia="en-IN"/>
        </w:rPr>
        <w:t>provided by the client</w:t>
      </w:r>
      <w:r w:rsidR="0076791A">
        <w:rPr>
          <w:rFonts w:ascii="Arial" w:hAnsi="Arial" w:cs="Arial"/>
          <w:sz w:val="22"/>
          <w:szCs w:val="22"/>
          <w:lang w:eastAsia="en-IN"/>
        </w:rPr>
        <w:t>, below table shows the profitability and financial health of EPC:</w:t>
      </w:r>
    </w:p>
    <w:tbl>
      <w:tblPr>
        <w:tblW w:w="8363"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134"/>
        <w:gridCol w:w="1984"/>
        <w:gridCol w:w="2368"/>
        <w:gridCol w:w="2877"/>
      </w:tblGrid>
      <w:tr w:rsidR="0076791A" w:rsidRPr="0076791A" w14:paraId="359241E7" w14:textId="77777777" w:rsidTr="00BA6F8D">
        <w:trPr>
          <w:trHeight w:val="277"/>
        </w:trPr>
        <w:tc>
          <w:tcPr>
            <w:tcW w:w="8363" w:type="dxa"/>
            <w:gridSpan w:val="4"/>
            <w:shd w:val="clear" w:color="auto" w:fill="002060"/>
            <w:noWrap/>
            <w:vAlign w:val="center"/>
            <w:hideMark/>
          </w:tcPr>
          <w:p w14:paraId="0A4C8B8C" w14:textId="77777777" w:rsidR="0076791A" w:rsidRPr="0076791A" w:rsidRDefault="0076791A" w:rsidP="0076791A">
            <w:pPr>
              <w:jc w:val="center"/>
              <w:rPr>
                <w:rFonts w:asciiTheme="minorHAnsi" w:hAnsiTheme="minorHAnsi" w:cstheme="minorHAnsi"/>
                <w:b/>
                <w:sz w:val="22"/>
                <w:szCs w:val="22"/>
              </w:rPr>
            </w:pPr>
            <w:r>
              <w:rPr>
                <w:rFonts w:asciiTheme="minorHAnsi" w:hAnsiTheme="minorHAnsi" w:cstheme="minorHAnsi"/>
                <w:b/>
                <w:color w:val="FFFFFF" w:themeColor="background1"/>
                <w:sz w:val="22"/>
                <w:szCs w:val="22"/>
              </w:rPr>
              <w:t>Financial Position of EPC</w:t>
            </w:r>
            <w:r w:rsidR="00BA6F8D">
              <w:rPr>
                <w:rFonts w:asciiTheme="minorHAnsi" w:hAnsiTheme="minorHAnsi" w:cstheme="minorHAnsi"/>
                <w:b/>
                <w:color w:val="FFFFFF" w:themeColor="background1"/>
                <w:sz w:val="22"/>
                <w:szCs w:val="22"/>
              </w:rPr>
              <w:t xml:space="preserve"> (INR Thousand)</w:t>
            </w:r>
          </w:p>
        </w:tc>
      </w:tr>
      <w:tr w:rsidR="0076791A" w:rsidRPr="0076791A" w14:paraId="58BBFB8A" w14:textId="77777777" w:rsidTr="00BA6F8D">
        <w:trPr>
          <w:trHeight w:val="300"/>
        </w:trPr>
        <w:tc>
          <w:tcPr>
            <w:tcW w:w="1134" w:type="dxa"/>
            <w:shd w:val="clear" w:color="auto" w:fill="DBE5F1" w:themeFill="accent1" w:themeFillTint="33"/>
            <w:noWrap/>
            <w:vAlign w:val="bottom"/>
            <w:hideMark/>
          </w:tcPr>
          <w:p w14:paraId="46F71A6A" w14:textId="77777777" w:rsidR="0076791A" w:rsidRPr="0076791A" w:rsidRDefault="0076791A" w:rsidP="0076791A">
            <w:pPr>
              <w:rPr>
                <w:rFonts w:asciiTheme="minorHAnsi" w:hAnsiTheme="minorHAnsi" w:cstheme="minorHAnsi"/>
                <w:b/>
                <w:color w:val="000000"/>
                <w:sz w:val="22"/>
                <w:szCs w:val="22"/>
              </w:rPr>
            </w:pPr>
            <w:r w:rsidRPr="0076791A">
              <w:rPr>
                <w:rFonts w:asciiTheme="minorHAnsi" w:hAnsiTheme="minorHAnsi" w:cstheme="minorHAnsi"/>
                <w:b/>
                <w:color w:val="000000"/>
                <w:sz w:val="22"/>
                <w:szCs w:val="22"/>
              </w:rPr>
              <w:t>S. No</w:t>
            </w:r>
          </w:p>
        </w:tc>
        <w:tc>
          <w:tcPr>
            <w:tcW w:w="1984" w:type="dxa"/>
            <w:shd w:val="clear" w:color="auto" w:fill="DBE5F1" w:themeFill="accent1" w:themeFillTint="33"/>
            <w:vAlign w:val="center"/>
          </w:tcPr>
          <w:p w14:paraId="10BD2E6D" w14:textId="77777777" w:rsidR="0076791A" w:rsidRPr="00BA6F8D" w:rsidRDefault="0076791A" w:rsidP="00BA6F8D">
            <w:pPr>
              <w:jc w:val="center"/>
              <w:rPr>
                <w:rFonts w:asciiTheme="minorHAnsi" w:hAnsiTheme="minorHAnsi" w:cstheme="minorHAnsi"/>
                <w:b/>
                <w:color w:val="000000"/>
                <w:sz w:val="22"/>
                <w:szCs w:val="22"/>
              </w:rPr>
            </w:pPr>
            <w:r w:rsidRPr="00BA6F8D">
              <w:rPr>
                <w:rFonts w:asciiTheme="minorHAnsi" w:hAnsiTheme="minorHAnsi" w:cstheme="minorHAnsi"/>
                <w:b/>
                <w:color w:val="000000"/>
                <w:sz w:val="22"/>
                <w:szCs w:val="22"/>
              </w:rPr>
              <w:t>Particular</w:t>
            </w:r>
          </w:p>
        </w:tc>
        <w:tc>
          <w:tcPr>
            <w:tcW w:w="2368" w:type="dxa"/>
            <w:shd w:val="clear" w:color="auto" w:fill="DBE5F1" w:themeFill="accent1" w:themeFillTint="33"/>
            <w:noWrap/>
            <w:vAlign w:val="center"/>
            <w:hideMark/>
          </w:tcPr>
          <w:p w14:paraId="44AABDE0" w14:textId="77777777" w:rsidR="0076791A" w:rsidRPr="00BA6F8D" w:rsidRDefault="00BA6F8D" w:rsidP="00BA6F8D">
            <w:pPr>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FY </w:t>
            </w:r>
            <w:r w:rsidR="0076791A" w:rsidRPr="00BA6F8D">
              <w:rPr>
                <w:rFonts w:asciiTheme="minorHAnsi" w:hAnsiTheme="minorHAnsi" w:cstheme="minorHAnsi"/>
                <w:b/>
                <w:color w:val="000000"/>
                <w:sz w:val="22"/>
                <w:szCs w:val="22"/>
              </w:rPr>
              <w:t>2022-23</w:t>
            </w:r>
          </w:p>
        </w:tc>
        <w:tc>
          <w:tcPr>
            <w:tcW w:w="2877" w:type="dxa"/>
            <w:shd w:val="clear" w:color="auto" w:fill="DBE5F1" w:themeFill="accent1" w:themeFillTint="33"/>
            <w:noWrap/>
            <w:vAlign w:val="center"/>
            <w:hideMark/>
          </w:tcPr>
          <w:p w14:paraId="65430FA4" w14:textId="77777777" w:rsidR="0076791A" w:rsidRPr="00BA6F8D" w:rsidRDefault="00BA6F8D" w:rsidP="00BA6F8D">
            <w:pPr>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FY </w:t>
            </w:r>
            <w:r w:rsidR="0076791A" w:rsidRPr="00BA6F8D">
              <w:rPr>
                <w:rFonts w:asciiTheme="minorHAnsi" w:hAnsiTheme="minorHAnsi" w:cstheme="minorHAnsi"/>
                <w:b/>
                <w:color w:val="000000"/>
                <w:sz w:val="22"/>
                <w:szCs w:val="22"/>
              </w:rPr>
              <w:t>2023-24</w:t>
            </w:r>
          </w:p>
        </w:tc>
      </w:tr>
      <w:tr w:rsidR="0076791A" w:rsidRPr="0076791A" w14:paraId="106DE846" w14:textId="77777777" w:rsidTr="00BA6F8D">
        <w:trPr>
          <w:trHeight w:val="300"/>
        </w:trPr>
        <w:tc>
          <w:tcPr>
            <w:tcW w:w="1134" w:type="dxa"/>
            <w:shd w:val="clear" w:color="auto" w:fill="auto"/>
            <w:noWrap/>
            <w:vAlign w:val="center"/>
            <w:hideMark/>
          </w:tcPr>
          <w:p w14:paraId="3EADCBBA"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1</w:t>
            </w:r>
          </w:p>
        </w:tc>
        <w:tc>
          <w:tcPr>
            <w:tcW w:w="1984" w:type="dxa"/>
          </w:tcPr>
          <w:p w14:paraId="2C6D7C4F" w14:textId="77777777"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Turnover</w:t>
            </w:r>
          </w:p>
        </w:tc>
        <w:tc>
          <w:tcPr>
            <w:tcW w:w="2368" w:type="dxa"/>
            <w:shd w:val="clear" w:color="auto" w:fill="auto"/>
            <w:noWrap/>
            <w:vAlign w:val="center"/>
          </w:tcPr>
          <w:p w14:paraId="7F469F16"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1628308.979</w:t>
            </w:r>
          </w:p>
        </w:tc>
        <w:tc>
          <w:tcPr>
            <w:tcW w:w="2877" w:type="dxa"/>
            <w:shd w:val="clear" w:color="auto" w:fill="auto"/>
            <w:noWrap/>
            <w:vAlign w:val="center"/>
          </w:tcPr>
          <w:p w14:paraId="53521EA1"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3275989.250</w:t>
            </w:r>
          </w:p>
        </w:tc>
      </w:tr>
      <w:tr w:rsidR="0076791A" w:rsidRPr="0076791A" w14:paraId="0B4206DB" w14:textId="77777777" w:rsidTr="00BA6F8D">
        <w:trPr>
          <w:trHeight w:val="300"/>
        </w:trPr>
        <w:tc>
          <w:tcPr>
            <w:tcW w:w="1134" w:type="dxa"/>
            <w:shd w:val="clear" w:color="auto" w:fill="auto"/>
            <w:noWrap/>
            <w:vAlign w:val="center"/>
            <w:hideMark/>
          </w:tcPr>
          <w:p w14:paraId="63747A7A"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2</w:t>
            </w:r>
          </w:p>
        </w:tc>
        <w:tc>
          <w:tcPr>
            <w:tcW w:w="1984" w:type="dxa"/>
          </w:tcPr>
          <w:p w14:paraId="068B8B3E" w14:textId="77777777"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PAT</w:t>
            </w:r>
          </w:p>
        </w:tc>
        <w:tc>
          <w:tcPr>
            <w:tcW w:w="2368" w:type="dxa"/>
            <w:shd w:val="clear" w:color="auto" w:fill="auto"/>
            <w:noWrap/>
            <w:vAlign w:val="center"/>
          </w:tcPr>
          <w:p w14:paraId="326972BC"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47708.530</w:t>
            </w:r>
          </w:p>
        </w:tc>
        <w:tc>
          <w:tcPr>
            <w:tcW w:w="2877" w:type="dxa"/>
            <w:shd w:val="clear" w:color="auto" w:fill="auto"/>
            <w:noWrap/>
            <w:vAlign w:val="center"/>
          </w:tcPr>
          <w:p w14:paraId="12636C65"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105568.64</w:t>
            </w:r>
          </w:p>
        </w:tc>
      </w:tr>
      <w:tr w:rsidR="0076791A" w:rsidRPr="0076791A" w14:paraId="3B53B7B9" w14:textId="77777777" w:rsidTr="00BA6F8D">
        <w:trPr>
          <w:trHeight w:val="300"/>
        </w:trPr>
        <w:tc>
          <w:tcPr>
            <w:tcW w:w="1134" w:type="dxa"/>
            <w:shd w:val="clear" w:color="auto" w:fill="auto"/>
            <w:noWrap/>
            <w:vAlign w:val="center"/>
            <w:hideMark/>
          </w:tcPr>
          <w:p w14:paraId="7F0DC0D1"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3</w:t>
            </w:r>
          </w:p>
        </w:tc>
        <w:tc>
          <w:tcPr>
            <w:tcW w:w="1984" w:type="dxa"/>
          </w:tcPr>
          <w:p w14:paraId="4DAB1A25" w14:textId="77777777"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Cash</w:t>
            </w:r>
          </w:p>
        </w:tc>
        <w:tc>
          <w:tcPr>
            <w:tcW w:w="2368" w:type="dxa"/>
            <w:shd w:val="clear" w:color="auto" w:fill="auto"/>
            <w:noWrap/>
            <w:vAlign w:val="center"/>
          </w:tcPr>
          <w:p w14:paraId="3816DFF9"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6680.17</w:t>
            </w:r>
          </w:p>
        </w:tc>
        <w:tc>
          <w:tcPr>
            <w:tcW w:w="2877" w:type="dxa"/>
            <w:shd w:val="clear" w:color="auto" w:fill="auto"/>
            <w:noWrap/>
            <w:vAlign w:val="center"/>
          </w:tcPr>
          <w:p w14:paraId="609B27D3"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22028.37</w:t>
            </w:r>
          </w:p>
        </w:tc>
      </w:tr>
      <w:tr w:rsidR="0076791A" w:rsidRPr="0076791A" w14:paraId="2F596978" w14:textId="77777777" w:rsidTr="00BA6F8D">
        <w:trPr>
          <w:trHeight w:val="300"/>
        </w:trPr>
        <w:tc>
          <w:tcPr>
            <w:tcW w:w="1134" w:type="dxa"/>
            <w:shd w:val="clear" w:color="auto" w:fill="auto"/>
            <w:noWrap/>
            <w:vAlign w:val="center"/>
            <w:hideMark/>
          </w:tcPr>
          <w:p w14:paraId="15BC0788"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4</w:t>
            </w:r>
          </w:p>
        </w:tc>
        <w:tc>
          <w:tcPr>
            <w:tcW w:w="1984" w:type="dxa"/>
          </w:tcPr>
          <w:p w14:paraId="69799F48" w14:textId="77777777"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Total Non-Current Asset</w:t>
            </w:r>
          </w:p>
        </w:tc>
        <w:tc>
          <w:tcPr>
            <w:tcW w:w="2368" w:type="dxa"/>
            <w:shd w:val="clear" w:color="auto" w:fill="auto"/>
            <w:noWrap/>
            <w:vAlign w:val="center"/>
          </w:tcPr>
          <w:p w14:paraId="79E073CE"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101391.255</w:t>
            </w:r>
          </w:p>
        </w:tc>
        <w:tc>
          <w:tcPr>
            <w:tcW w:w="2877" w:type="dxa"/>
            <w:shd w:val="clear" w:color="auto" w:fill="auto"/>
            <w:noWrap/>
            <w:vAlign w:val="center"/>
          </w:tcPr>
          <w:p w14:paraId="32C7A032"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180194.306</w:t>
            </w:r>
          </w:p>
        </w:tc>
      </w:tr>
      <w:tr w:rsidR="0076791A" w:rsidRPr="0076791A" w14:paraId="5B801614" w14:textId="77777777" w:rsidTr="00BA6F8D">
        <w:trPr>
          <w:trHeight w:val="300"/>
        </w:trPr>
        <w:tc>
          <w:tcPr>
            <w:tcW w:w="1134" w:type="dxa"/>
            <w:shd w:val="clear" w:color="auto" w:fill="auto"/>
            <w:noWrap/>
            <w:vAlign w:val="center"/>
            <w:hideMark/>
          </w:tcPr>
          <w:p w14:paraId="142FE921"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5</w:t>
            </w:r>
          </w:p>
        </w:tc>
        <w:tc>
          <w:tcPr>
            <w:tcW w:w="1984" w:type="dxa"/>
          </w:tcPr>
          <w:p w14:paraId="0D0F43E0" w14:textId="77777777"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Current Assets</w:t>
            </w:r>
          </w:p>
        </w:tc>
        <w:tc>
          <w:tcPr>
            <w:tcW w:w="2368" w:type="dxa"/>
            <w:shd w:val="clear" w:color="auto" w:fill="auto"/>
            <w:noWrap/>
            <w:vAlign w:val="center"/>
          </w:tcPr>
          <w:p w14:paraId="1DAB9449"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479302.53</w:t>
            </w:r>
          </w:p>
        </w:tc>
        <w:tc>
          <w:tcPr>
            <w:tcW w:w="2877" w:type="dxa"/>
            <w:shd w:val="clear" w:color="auto" w:fill="auto"/>
            <w:noWrap/>
            <w:vAlign w:val="center"/>
          </w:tcPr>
          <w:p w14:paraId="5A6478EE"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1037916.002</w:t>
            </w:r>
          </w:p>
        </w:tc>
      </w:tr>
      <w:tr w:rsidR="0076791A" w:rsidRPr="0076791A" w14:paraId="77ED030D" w14:textId="77777777" w:rsidTr="00BA6F8D">
        <w:trPr>
          <w:trHeight w:val="300"/>
        </w:trPr>
        <w:tc>
          <w:tcPr>
            <w:tcW w:w="1134" w:type="dxa"/>
            <w:shd w:val="clear" w:color="auto" w:fill="auto"/>
            <w:noWrap/>
            <w:vAlign w:val="center"/>
            <w:hideMark/>
          </w:tcPr>
          <w:p w14:paraId="5BDBF261" w14:textId="77777777" w:rsidR="0076791A" w:rsidRPr="0076791A" w:rsidRDefault="0076791A" w:rsidP="0076791A">
            <w:pPr>
              <w:jc w:val="center"/>
              <w:rPr>
                <w:rFonts w:asciiTheme="minorHAnsi" w:hAnsiTheme="minorHAnsi" w:cstheme="minorHAnsi"/>
                <w:color w:val="000000"/>
                <w:sz w:val="22"/>
                <w:szCs w:val="22"/>
              </w:rPr>
            </w:pPr>
            <w:r w:rsidRPr="0076791A">
              <w:rPr>
                <w:rFonts w:asciiTheme="minorHAnsi" w:hAnsiTheme="minorHAnsi" w:cstheme="minorHAnsi"/>
                <w:color w:val="000000"/>
                <w:sz w:val="22"/>
                <w:szCs w:val="22"/>
              </w:rPr>
              <w:t>6</w:t>
            </w:r>
          </w:p>
        </w:tc>
        <w:tc>
          <w:tcPr>
            <w:tcW w:w="1984" w:type="dxa"/>
          </w:tcPr>
          <w:p w14:paraId="1FEE4968" w14:textId="77777777" w:rsidR="0076791A" w:rsidRPr="0076791A" w:rsidRDefault="00BA6F8D" w:rsidP="0076791A">
            <w:pPr>
              <w:rPr>
                <w:rFonts w:asciiTheme="minorHAnsi" w:hAnsiTheme="minorHAnsi" w:cstheme="minorHAnsi"/>
                <w:color w:val="000000"/>
                <w:sz w:val="22"/>
                <w:szCs w:val="22"/>
              </w:rPr>
            </w:pPr>
            <w:r>
              <w:rPr>
                <w:rFonts w:asciiTheme="minorHAnsi" w:hAnsiTheme="minorHAnsi" w:cstheme="minorHAnsi"/>
                <w:color w:val="000000"/>
                <w:sz w:val="22"/>
                <w:szCs w:val="22"/>
              </w:rPr>
              <w:t>Long Term Borrowing</w:t>
            </w:r>
          </w:p>
        </w:tc>
        <w:tc>
          <w:tcPr>
            <w:tcW w:w="2368" w:type="dxa"/>
            <w:shd w:val="clear" w:color="auto" w:fill="auto"/>
            <w:noWrap/>
            <w:vAlign w:val="center"/>
          </w:tcPr>
          <w:p w14:paraId="1382F047"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3370.54</w:t>
            </w:r>
          </w:p>
        </w:tc>
        <w:tc>
          <w:tcPr>
            <w:tcW w:w="2877" w:type="dxa"/>
            <w:shd w:val="clear" w:color="auto" w:fill="auto"/>
            <w:noWrap/>
            <w:vAlign w:val="center"/>
          </w:tcPr>
          <w:p w14:paraId="214890F0" w14:textId="77777777" w:rsidR="0076791A" w:rsidRPr="0076791A" w:rsidRDefault="00BA6F8D" w:rsidP="00BA6F8D">
            <w:pPr>
              <w:jc w:val="center"/>
              <w:rPr>
                <w:rFonts w:asciiTheme="minorHAnsi" w:hAnsiTheme="minorHAnsi" w:cstheme="minorHAnsi"/>
                <w:color w:val="000000"/>
                <w:sz w:val="22"/>
                <w:szCs w:val="22"/>
              </w:rPr>
            </w:pPr>
            <w:r>
              <w:rPr>
                <w:rFonts w:asciiTheme="minorHAnsi" w:hAnsiTheme="minorHAnsi" w:cstheme="minorHAnsi"/>
                <w:color w:val="000000"/>
                <w:sz w:val="22"/>
                <w:szCs w:val="22"/>
              </w:rPr>
              <w:t>443042.52</w:t>
            </w:r>
          </w:p>
        </w:tc>
      </w:tr>
    </w:tbl>
    <w:p w14:paraId="5A9B0EF2" w14:textId="77777777" w:rsidR="0076791A" w:rsidRPr="008D4C7D" w:rsidRDefault="00BA6F8D" w:rsidP="00BA6F8D">
      <w:pPr>
        <w:pStyle w:val="ListParagraph"/>
        <w:spacing w:after="240" w:line="360" w:lineRule="auto"/>
        <w:ind w:left="709" w:right="-8"/>
        <w:jc w:val="right"/>
        <w:rPr>
          <w:rFonts w:ascii="Arial" w:hAnsi="Arial" w:cs="Arial"/>
          <w:sz w:val="22"/>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Data/Information provided by the client</w:t>
      </w:r>
    </w:p>
    <w:p w14:paraId="09993242" w14:textId="77777777" w:rsidR="002B169B" w:rsidRDefault="003B4A24"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 xml:space="preserve">PROPOSED </w:t>
      </w:r>
      <w:r w:rsidR="002B169B">
        <w:rPr>
          <w:rFonts w:ascii="Arial" w:hAnsi="Arial" w:cs="Arial"/>
          <w:b/>
          <w:sz w:val="22"/>
          <w:szCs w:val="22"/>
          <w:lang w:eastAsia="en-IN"/>
        </w:rPr>
        <w:t>PLANT &amp; MACHINERY/EQUIPMENT DETAILS:</w:t>
      </w:r>
    </w:p>
    <w:tbl>
      <w:tblPr>
        <w:tblStyle w:val="TableGrid"/>
        <w:tblW w:w="9214" w:type="dxa"/>
        <w:tblInd w:w="817" w:type="dxa"/>
        <w:tblLook w:val="04A0" w:firstRow="1" w:lastRow="0" w:firstColumn="1" w:lastColumn="0" w:noHBand="0" w:noVBand="1"/>
      </w:tblPr>
      <w:tblGrid>
        <w:gridCol w:w="3544"/>
        <w:gridCol w:w="5670"/>
      </w:tblGrid>
      <w:tr w:rsidR="002B169B" w:rsidRPr="00F645F0" w14:paraId="3ED26699" w14:textId="77777777" w:rsidTr="002B169B">
        <w:tc>
          <w:tcPr>
            <w:tcW w:w="9214" w:type="dxa"/>
            <w:gridSpan w:val="2"/>
            <w:shd w:val="clear" w:color="auto" w:fill="002060"/>
          </w:tcPr>
          <w:p w14:paraId="5529C75F" w14:textId="77777777" w:rsidR="002B169B" w:rsidRPr="00F645F0" w:rsidRDefault="002B169B" w:rsidP="002B169B">
            <w:pPr>
              <w:jc w:val="center"/>
              <w:rPr>
                <w:rFonts w:asciiTheme="minorHAnsi" w:hAnsiTheme="minorHAnsi" w:cstheme="minorHAnsi"/>
                <w:b/>
                <w:sz w:val="22"/>
                <w:szCs w:val="22"/>
              </w:rPr>
            </w:pPr>
            <w:r>
              <w:rPr>
                <w:rFonts w:asciiTheme="minorHAnsi" w:hAnsiTheme="minorHAnsi" w:cstheme="minorHAnsi"/>
                <w:b/>
                <w:sz w:val="22"/>
                <w:szCs w:val="22"/>
              </w:rPr>
              <w:t>Wind Power Plant</w:t>
            </w:r>
          </w:p>
        </w:tc>
      </w:tr>
      <w:tr w:rsidR="002B169B" w:rsidRPr="00F645F0" w14:paraId="064962E3" w14:textId="77777777" w:rsidTr="002B169B">
        <w:tc>
          <w:tcPr>
            <w:tcW w:w="9214" w:type="dxa"/>
            <w:gridSpan w:val="2"/>
            <w:shd w:val="clear" w:color="auto" w:fill="002060"/>
          </w:tcPr>
          <w:p w14:paraId="28B6C251"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Basic date</w:t>
            </w:r>
          </w:p>
        </w:tc>
      </w:tr>
      <w:tr w:rsidR="002B169B" w:rsidRPr="00F645F0" w14:paraId="56C078C6" w14:textId="77777777" w:rsidTr="002B169B">
        <w:tc>
          <w:tcPr>
            <w:tcW w:w="3544" w:type="dxa"/>
          </w:tcPr>
          <w:p w14:paraId="4863608D"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Turbine Make</w:t>
            </w:r>
          </w:p>
        </w:tc>
        <w:tc>
          <w:tcPr>
            <w:tcW w:w="5670" w:type="dxa"/>
          </w:tcPr>
          <w:p w14:paraId="277BE30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Suzlon</w:t>
            </w:r>
          </w:p>
        </w:tc>
      </w:tr>
      <w:tr w:rsidR="002B169B" w:rsidRPr="00F645F0" w14:paraId="5A2EC3DF" w14:textId="77777777" w:rsidTr="002B169B">
        <w:tc>
          <w:tcPr>
            <w:tcW w:w="3544" w:type="dxa"/>
          </w:tcPr>
          <w:p w14:paraId="30E634D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Model</w:t>
            </w:r>
          </w:p>
        </w:tc>
        <w:tc>
          <w:tcPr>
            <w:tcW w:w="5670" w:type="dxa"/>
          </w:tcPr>
          <w:p w14:paraId="0A86386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S120-2.1MW</w:t>
            </w:r>
          </w:p>
        </w:tc>
      </w:tr>
      <w:tr w:rsidR="002B169B" w:rsidRPr="00F645F0" w14:paraId="7C30AF90" w14:textId="77777777" w:rsidTr="002B169B">
        <w:tc>
          <w:tcPr>
            <w:tcW w:w="3544" w:type="dxa"/>
          </w:tcPr>
          <w:p w14:paraId="4F1D36E6"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Hub Heigh</w:t>
            </w:r>
          </w:p>
        </w:tc>
        <w:tc>
          <w:tcPr>
            <w:tcW w:w="5670" w:type="dxa"/>
          </w:tcPr>
          <w:p w14:paraId="2ECFFD2F"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140 Mt.</w:t>
            </w:r>
          </w:p>
        </w:tc>
      </w:tr>
      <w:tr w:rsidR="002B169B" w:rsidRPr="00F645F0" w14:paraId="5C260EFF" w14:textId="77777777" w:rsidTr="002B169B">
        <w:tc>
          <w:tcPr>
            <w:tcW w:w="3544" w:type="dxa"/>
          </w:tcPr>
          <w:p w14:paraId="72CC300E"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Diameter</w:t>
            </w:r>
          </w:p>
        </w:tc>
        <w:tc>
          <w:tcPr>
            <w:tcW w:w="5670" w:type="dxa"/>
          </w:tcPr>
          <w:p w14:paraId="1E5C75F6"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120 mtr</w:t>
            </w:r>
          </w:p>
        </w:tc>
      </w:tr>
      <w:tr w:rsidR="002B169B" w:rsidRPr="00F645F0" w14:paraId="38906D1D" w14:textId="77777777" w:rsidTr="002B169B">
        <w:tc>
          <w:tcPr>
            <w:tcW w:w="3544" w:type="dxa"/>
          </w:tcPr>
          <w:p w14:paraId="3B1A220E"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Tower Height</w:t>
            </w:r>
          </w:p>
        </w:tc>
        <w:tc>
          <w:tcPr>
            <w:tcW w:w="5670" w:type="dxa"/>
          </w:tcPr>
          <w:p w14:paraId="74994F9F"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138.20</w:t>
            </w:r>
            <w:r w:rsidRPr="00F645F0">
              <w:rPr>
                <w:rFonts w:asciiTheme="minorHAnsi" w:hAnsiTheme="minorHAnsi" w:cstheme="minorHAnsi"/>
                <w:sz w:val="22"/>
                <w:szCs w:val="22"/>
              </w:rPr>
              <w:t xml:space="preserve"> mtr</w:t>
            </w:r>
          </w:p>
        </w:tc>
      </w:tr>
      <w:tr w:rsidR="002B169B" w:rsidRPr="00F645F0" w14:paraId="16BA9441" w14:textId="77777777" w:rsidTr="002B169B">
        <w:tc>
          <w:tcPr>
            <w:tcW w:w="3544" w:type="dxa"/>
          </w:tcPr>
          <w:p w14:paraId="17B6D02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Tower Type</w:t>
            </w:r>
          </w:p>
        </w:tc>
        <w:tc>
          <w:tcPr>
            <w:tcW w:w="5670" w:type="dxa"/>
          </w:tcPr>
          <w:p w14:paraId="5B5CEB45"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Tabular Steel Tower/Hybrid Concrete Tower</w:t>
            </w:r>
          </w:p>
        </w:tc>
      </w:tr>
      <w:tr w:rsidR="002B169B" w:rsidRPr="00F645F0" w14:paraId="43C176E4" w14:textId="77777777" w:rsidTr="002B169B">
        <w:tc>
          <w:tcPr>
            <w:tcW w:w="3544" w:type="dxa"/>
          </w:tcPr>
          <w:p w14:paraId="0ED64175"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Foundation Level</w:t>
            </w:r>
          </w:p>
        </w:tc>
        <w:tc>
          <w:tcPr>
            <w:tcW w:w="5670" w:type="dxa"/>
          </w:tcPr>
          <w:p w14:paraId="4C99CFB0"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Site Specific (0.5 mtr)</w:t>
            </w:r>
          </w:p>
        </w:tc>
      </w:tr>
      <w:tr w:rsidR="002B169B" w:rsidRPr="00F645F0" w14:paraId="089CB75D" w14:textId="77777777" w:rsidTr="002B169B">
        <w:tc>
          <w:tcPr>
            <w:tcW w:w="9214" w:type="dxa"/>
            <w:gridSpan w:val="2"/>
            <w:shd w:val="clear" w:color="auto" w:fill="002060"/>
          </w:tcPr>
          <w:p w14:paraId="6FFAEE81"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Operating Data</w:t>
            </w:r>
          </w:p>
        </w:tc>
      </w:tr>
      <w:tr w:rsidR="002B169B" w:rsidRPr="00F645F0" w14:paraId="477F15C1" w14:textId="77777777" w:rsidTr="002B169B">
        <w:tc>
          <w:tcPr>
            <w:tcW w:w="3544" w:type="dxa"/>
          </w:tcPr>
          <w:p w14:paraId="7F331EDB"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Speed Range</w:t>
            </w:r>
          </w:p>
        </w:tc>
        <w:tc>
          <w:tcPr>
            <w:tcW w:w="5670" w:type="dxa"/>
          </w:tcPr>
          <w:p w14:paraId="6733C0FA"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8.1 to 13</w:t>
            </w:r>
            <w:r w:rsidRPr="00F645F0">
              <w:rPr>
                <w:rFonts w:asciiTheme="minorHAnsi" w:hAnsiTheme="minorHAnsi" w:cstheme="minorHAnsi"/>
                <w:sz w:val="22"/>
                <w:szCs w:val="22"/>
              </w:rPr>
              <w:t>.11 rpm</w:t>
            </w:r>
          </w:p>
        </w:tc>
      </w:tr>
      <w:tr w:rsidR="002B169B" w:rsidRPr="00F645F0" w14:paraId="083CE4C5" w14:textId="77777777" w:rsidTr="002B169B">
        <w:tc>
          <w:tcPr>
            <w:tcW w:w="3544" w:type="dxa"/>
          </w:tcPr>
          <w:p w14:paraId="71726C45"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Rate Wind Speed</w:t>
            </w:r>
          </w:p>
        </w:tc>
        <w:tc>
          <w:tcPr>
            <w:tcW w:w="5670" w:type="dxa"/>
          </w:tcPr>
          <w:p w14:paraId="4DB08721"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9.5 m/s (without turbulence intensity according to IEC 61400)</w:t>
            </w:r>
          </w:p>
        </w:tc>
      </w:tr>
      <w:tr w:rsidR="002B169B" w:rsidRPr="00F645F0" w14:paraId="6D615374" w14:textId="77777777" w:rsidTr="002B169B">
        <w:tc>
          <w:tcPr>
            <w:tcW w:w="3544" w:type="dxa"/>
          </w:tcPr>
          <w:p w14:paraId="2320FCA3"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Cut in wind Speed</w:t>
            </w:r>
          </w:p>
        </w:tc>
        <w:tc>
          <w:tcPr>
            <w:tcW w:w="5670" w:type="dxa"/>
          </w:tcPr>
          <w:p w14:paraId="4388ACFE"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3.0 m/s</w:t>
            </w:r>
          </w:p>
        </w:tc>
      </w:tr>
      <w:tr w:rsidR="002B169B" w:rsidRPr="00F645F0" w14:paraId="618ABF8C" w14:textId="77777777" w:rsidTr="002B169B">
        <w:tc>
          <w:tcPr>
            <w:tcW w:w="3544" w:type="dxa"/>
          </w:tcPr>
          <w:p w14:paraId="49CB786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Cut out wind Speed</w:t>
            </w:r>
          </w:p>
        </w:tc>
        <w:tc>
          <w:tcPr>
            <w:tcW w:w="5670" w:type="dxa"/>
          </w:tcPr>
          <w:p w14:paraId="1DD723F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18.0 m/s</w:t>
            </w:r>
          </w:p>
        </w:tc>
      </w:tr>
      <w:tr w:rsidR="002B169B" w:rsidRPr="00F645F0" w14:paraId="0410065B" w14:textId="77777777" w:rsidTr="002B169B">
        <w:tc>
          <w:tcPr>
            <w:tcW w:w="9214" w:type="dxa"/>
            <w:gridSpan w:val="2"/>
            <w:shd w:val="clear" w:color="auto" w:fill="002060"/>
          </w:tcPr>
          <w:p w14:paraId="22E34663"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Tower Data</w:t>
            </w:r>
          </w:p>
        </w:tc>
      </w:tr>
      <w:tr w:rsidR="002B169B" w:rsidRPr="00F645F0" w14:paraId="3242B129" w14:textId="77777777" w:rsidTr="002B169B">
        <w:tc>
          <w:tcPr>
            <w:tcW w:w="3544" w:type="dxa"/>
          </w:tcPr>
          <w:p w14:paraId="75D081F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Hub Height</w:t>
            </w:r>
          </w:p>
        </w:tc>
        <w:tc>
          <w:tcPr>
            <w:tcW w:w="5670" w:type="dxa"/>
          </w:tcPr>
          <w:p w14:paraId="5B1791D6"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90/105</w:t>
            </w:r>
            <w:r w:rsidRPr="00F645F0">
              <w:rPr>
                <w:rFonts w:asciiTheme="minorHAnsi" w:hAnsiTheme="minorHAnsi" w:cstheme="minorHAnsi"/>
                <w:sz w:val="22"/>
                <w:szCs w:val="22"/>
              </w:rPr>
              <w:t xml:space="preserve"> mtr</w:t>
            </w:r>
          </w:p>
        </w:tc>
      </w:tr>
      <w:tr w:rsidR="002B169B" w:rsidRPr="00F645F0" w14:paraId="51446104" w14:textId="77777777" w:rsidTr="002B169B">
        <w:tc>
          <w:tcPr>
            <w:tcW w:w="3544" w:type="dxa"/>
          </w:tcPr>
          <w:p w14:paraId="4393336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Material</w:t>
            </w:r>
          </w:p>
        </w:tc>
        <w:tc>
          <w:tcPr>
            <w:tcW w:w="5670" w:type="dxa"/>
          </w:tcPr>
          <w:p w14:paraId="01270701"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Welded steel plate according to EN10025/Concrete</w:t>
            </w:r>
          </w:p>
        </w:tc>
      </w:tr>
      <w:tr w:rsidR="002B169B" w:rsidRPr="00F645F0" w14:paraId="6603FDAB" w14:textId="77777777" w:rsidTr="002B169B">
        <w:trPr>
          <w:trHeight w:val="427"/>
        </w:trPr>
        <w:tc>
          <w:tcPr>
            <w:tcW w:w="3544" w:type="dxa"/>
          </w:tcPr>
          <w:p w14:paraId="474AC460"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lastRenderedPageBreak/>
              <w:t>Internals</w:t>
            </w:r>
          </w:p>
        </w:tc>
        <w:tc>
          <w:tcPr>
            <w:tcW w:w="5670" w:type="dxa"/>
          </w:tcPr>
          <w:p w14:paraId="1A5C67BA"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Ladder-guided climber, cabling lights</w:t>
            </w:r>
          </w:p>
        </w:tc>
      </w:tr>
      <w:tr w:rsidR="002B169B" w:rsidRPr="00F645F0" w14:paraId="0119CED9" w14:textId="77777777" w:rsidTr="002B169B">
        <w:tc>
          <w:tcPr>
            <w:tcW w:w="9214" w:type="dxa"/>
            <w:gridSpan w:val="2"/>
            <w:shd w:val="clear" w:color="auto" w:fill="002060"/>
          </w:tcPr>
          <w:p w14:paraId="422784AE" w14:textId="77777777" w:rsidR="002B169B" w:rsidRPr="00F645F0" w:rsidRDefault="002B169B" w:rsidP="002B169B">
            <w:pPr>
              <w:jc w:val="center"/>
              <w:rPr>
                <w:rFonts w:asciiTheme="minorHAnsi" w:hAnsiTheme="minorHAnsi" w:cstheme="minorHAnsi"/>
                <w:sz w:val="22"/>
                <w:szCs w:val="22"/>
              </w:rPr>
            </w:pPr>
            <w:r w:rsidRPr="00F645F0">
              <w:rPr>
                <w:rFonts w:asciiTheme="minorHAnsi" w:hAnsiTheme="minorHAnsi" w:cstheme="minorHAnsi"/>
                <w:sz w:val="22"/>
                <w:szCs w:val="22"/>
              </w:rPr>
              <w:t>Generator</w:t>
            </w:r>
          </w:p>
        </w:tc>
      </w:tr>
      <w:tr w:rsidR="002B169B" w:rsidRPr="00F645F0" w14:paraId="0BC7B30D" w14:textId="77777777" w:rsidTr="002B169B">
        <w:tc>
          <w:tcPr>
            <w:tcW w:w="3544" w:type="dxa"/>
          </w:tcPr>
          <w:p w14:paraId="562100D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w:t>
            </w:r>
          </w:p>
        </w:tc>
        <w:tc>
          <w:tcPr>
            <w:tcW w:w="5670" w:type="dxa"/>
          </w:tcPr>
          <w:p w14:paraId="4B2955A7"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Slip ring asynchronous generator</w:t>
            </w:r>
          </w:p>
        </w:tc>
      </w:tr>
      <w:tr w:rsidR="002B169B" w:rsidRPr="00F645F0" w14:paraId="39DF1C02" w14:textId="77777777" w:rsidTr="002B169B">
        <w:tc>
          <w:tcPr>
            <w:tcW w:w="3544" w:type="dxa"/>
          </w:tcPr>
          <w:p w14:paraId="072CA2DD"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Rated frequency</w:t>
            </w:r>
          </w:p>
        </w:tc>
        <w:tc>
          <w:tcPr>
            <w:tcW w:w="5670" w:type="dxa"/>
          </w:tcPr>
          <w:p w14:paraId="5670A10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50 Hz</w:t>
            </w:r>
          </w:p>
        </w:tc>
      </w:tr>
      <w:tr w:rsidR="002B169B" w:rsidRPr="00F645F0" w14:paraId="7573B021" w14:textId="77777777" w:rsidTr="002B169B">
        <w:tc>
          <w:tcPr>
            <w:tcW w:w="3544" w:type="dxa"/>
          </w:tcPr>
          <w:p w14:paraId="3F42399D"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Power factor with consumption</w:t>
            </w:r>
          </w:p>
        </w:tc>
        <w:tc>
          <w:tcPr>
            <w:tcW w:w="5670" w:type="dxa"/>
          </w:tcPr>
          <w:p w14:paraId="6AA9216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0.94 cap. To 0.94 ind.</w:t>
            </w:r>
          </w:p>
        </w:tc>
      </w:tr>
      <w:tr w:rsidR="002B169B" w:rsidRPr="00F645F0" w14:paraId="0819E848" w14:textId="77777777" w:rsidTr="002B169B">
        <w:tc>
          <w:tcPr>
            <w:tcW w:w="9214" w:type="dxa"/>
            <w:gridSpan w:val="2"/>
            <w:shd w:val="clear" w:color="auto" w:fill="002060"/>
          </w:tcPr>
          <w:p w14:paraId="7238CCE9"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Rotor data</w:t>
            </w:r>
          </w:p>
        </w:tc>
      </w:tr>
      <w:tr w:rsidR="002B169B" w:rsidRPr="00F645F0" w14:paraId="518A7D00" w14:textId="77777777" w:rsidTr="002B169B">
        <w:tc>
          <w:tcPr>
            <w:tcW w:w="3544" w:type="dxa"/>
          </w:tcPr>
          <w:p w14:paraId="64F0B958"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cone angle</w:t>
            </w:r>
          </w:p>
        </w:tc>
        <w:tc>
          <w:tcPr>
            <w:tcW w:w="5670" w:type="dxa"/>
          </w:tcPr>
          <w:p w14:paraId="02033EBD" w14:textId="77777777" w:rsidR="002B169B" w:rsidRPr="00F645F0" w:rsidRDefault="002B169B" w:rsidP="002B169B">
            <w:pPr>
              <w:rPr>
                <w:rFonts w:asciiTheme="minorHAnsi" w:hAnsiTheme="minorHAnsi" w:cstheme="minorHAnsi"/>
                <w:sz w:val="22"/>
                <w:szCs w:val="22"/>
                <w:lang w:val="en-US"/>
              </w:rPr>
            </w:pPr>
            <w:r w:rsidRPr="00F645F0">
              <w:rPr>
                <w:rFonts w:asciiTheme="minorHAnsi" w:hAnsiTheme="minorHAnsi" w:cstheme="minorHAnsi"/>
                <w:sz w:val="22"/>
                <w:szCs w:val="22"/>
              </w:rPr>
              <w:t>3.5 degree</w:t>
            </w:r>
          </w:p>
        </w:tc>
      </w:tr>
      <w:tr w:rsidR="002B169B" w:rsidRPr="00F645F0" w14:paraId="39717F9F" w14:textId="77777777" w:rsidTr="002B169B">
        <w:tc>
          <w:tcPr>
            <w:tcW w:w="3544" w:type="dxa"/>
          </w:tcPr>
          <w:p w14:paraId="48EA4683"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speed at rated power</w:t>
            </w:r>
          </w:p>
        </w:tc>
        <w:tc>
          <w:tcPr>
            <w:tcW w:w="5670" w:type="dxa"/>
          </w:tcPr>
          <w:p w14:paraId="5E9FF471"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10.7</w:t>
            </w:r>
            <w:r w:rsidRPr="00F645F0">
              <w:rPr>
                <w:rFonts w:asciiTheme="minorHAnsi" w:hAnsiTheme="minorHAnsi" w:cstheme="minorHAnsi"/>
                <w:sz w:val="22"/>
                <w:szCs w:val="22"/>
              </w:rPr>
              <w:t xml:space="preserve"> rpm</w:t>
            </w:r>
          </w:p>
        </w:tc>
      </w:tr>
      <w:tr w:rsidR="002B169B" w:rsidRPr="00F645F0" w14:paraId="3AE8CEBF" w14:textId="77777777" w:rsidTr="002B169B">
        <w:tc>
          <w:tcPr>
            <w:tcW w:w="3544" w:type="dxa"/>
          </w:tcPr>
          <w:p w14:paraId="5239D82B"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Main shaft tilt angle</w:t>
            </w:r>
          </w:p>
        </w:tc>
        <w:tc>
          <w:tcPr>
            <w:tcW w:w="5670" w:type="dxa"/>
          </w:tcPr>
          <w:p w14:paraId="1026C88F"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5 degree</w:t>
            </w:r>
          </w:p>
        </w:tc>
      </w:tr>
      <w:tr w:rsidR="002B169B" w:rsidRPr="00F645F0" w14:paraId="722A8AB1" w14:textId="77777777" w:rsidTr="002B169B">
        <w:tc>
          <w:tcPr>
            <w:tcW w:w="9214" w:type="dxa"/>
            <w:gridSpan w:val="2"/>
            <w:shd w:val="clear" w:color="auto" w:fill="002060"/>
          </w:tcPr>
          <w:p w14:paraId="10504317"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Blades</w:t>
            </w:r>
          </w:p>
        </w:tc>
      </w:tr>
      <w:tr w:rsidR="002B169B" w:rsidRPr="00F645F0" w14:paraId="043FE926" w14:textId="77777777" w:rsidTr="002B169B">
        <w:tc>
          <w:tcPr>
            <w:tcW w:w="3544" w:type="dxa"/>
          </w:tcPr>
          <w:p w14:paraId="65179120"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Quantity</w:t>
            </w:r>
          </w:p>
        </w:tc>
        <w:tc>
          <w:tcPr>
            <w:tcW w:w="5670" w:type="dxa"/>
          </w:tcPr>
          <w:p w14:paraId="542756F5"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3</w:t>
            </w:r>
          </w:p>
        </w:tc>
      </w:tr>
      <w:tr w:rsidR="002B169B" w:rsidRPr="00F645F0" w14:paraId="66AEFCFD" w14:textId="77777777" w:rsidTr="002B169B">
        <w:tc>
          <w:tcPr>
            <w:tcW w:w="3544" w:type="dxa"/>
          </w:tcPr>
          <w:p w14:paraId="22DFF8C0"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length</w:t>
            </w:r>
          </w:p>
        </w:tc>
        <w:tc>
          <w:tcPr>
            <w:tcW w:w="5670" w:type="dxa"/>
          </w:tcPr>
          <w:p w14:paraId="05569C18"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59.0 m</w:t>
            </w:r>
          </w:p>
        </w:tc>
      </w:tr>
      <w:tr w:rsidR="002B169B" w:rsidRPr="00F645F0" w14:paraId="45C9318E" w14:textId="77777777" w:rsidTr="002B169B">
        <w:tc>
          <w:tcPr>
            <w:tcW w:w="3544" w:type="dxa"/>
          </w:tcPr>
          <w:p w14:paraId="622C5F8F"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material</w:t>
            </w:r>
          </w:p>
        </w:tc>
        <w:tc>
          <w:tcPr>
            <w:tcW w:w="5670" w:type="dxa"/>
          </w:tcPr>
          <w:p w14:paraId="5B5ACF2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Glass fibre-reinforced epoxy</w:t>
            </w:r>
          </w:p>
        </w:tc>
      </w:tr>
      <w:tr w:rsidR="002B169B" w:rsidRPr="00F645F0" w14:paraId="6BBBEF03" w14:textId="77777777" w:rsidTr="002B169B">
        <w:tc>
          <w:tcPr>
            <w:tcW w:w="3544" w:type="dxa"/>
          </w:tcPr>
          <w:p w14:paraId="527EE52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 of aerodynamic</w:t>
            </w:r>
          </w:p>
        </w:tc>
        <w:tc>
          <w:tcPr>
            <w:tcW w:w="5670" w:type="dxa"/>
          </w:tcPr>
          <w:p w14:paraId="69292D4E"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Pitch/full blade</w:t>
            </w:r>
          </w:p>
        </w:tc>
      </w:tr>
      <w:tr w:rsidR="002B169B" w:rsidRPr="00F645F0" w14:paraId="121A7EEF" w14:textId="77777777" w:rsidTr="002B169B">
        <w:tc>
          <w:tcPr>
            <w:tcW w:w="9214" w:type="dxa"/>
            <w:gridSpan w:val="2"/>
            <w:shd w:val="clear" w:color="auto" w:fill="002060"/>
          </w:tcPr>
          <w:p w14:paraId="23CD3297"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Transformers</w:t>
            </w:r>
          </w:p>
        </w:tc>
      </w:tr>
      <w:tr w:rsidR="002B169B" w:rsidRPr="00F645F0" w14:paraId="19D59CE3" w14:textId="77777777" w:rsidTr="002B169B">
        <w:tc>
          <w:tcPr>
            <w:tcW w:w="3544" w:type="dxa"/>
          </w:tcPr>
          <w:p w14:paraId="1D845385"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w:t>
            </w:r>
          </w:p>
        </w:tc>
        <w:tc>
          <w:tcPr>
            <w:tcW w:w="5670" w:type="dxa"/>
          </w:tcPr>
          <w:p w14:paraId="7884CDB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Oil filled transformer</w:t>
            </w:r>
          </w:p>
        </w:tc>
      </w:tr>
      <w:tr w:rsidR="002B169B" w:rsidRPr="00F645F0" w14:paraId="2DDD6FC9" w14:textId="77777777" w:rsidTr="002B169B">
        <w:tc>
          <w:tcPr>
            <w:tcW w:w="3544" w:type="dxa"/>
          </w:tcPr>
          <w:p w14:paraId="32F0600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Winding connection</w:t>
            </w:r>
          </w:p>
        </w:tc>
        <w:tc>
          <w:tcPr>
            <w:tcW w:w="5670" w:type="dxa"/>
          </w:tcPr>
          <w:p w14:paraId="4AA16CF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Delta/star</w:t>
            </w:r>
          </w:p>
        </w:tc>
      </w:tr>
      <w:tr w:rsidR="002B169B" w:rsidRPr="00F645F0" w14:paraId="7955DFFB" w14:textId="77777777" w:rsidTr="002B169B">
        <w:tc>
          <w:tcPr>
            <w:tcW w:w="3544" w:type="dxa"/>
          </w:tcPr>
          <w:p w14:paraId="23162CC4"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Vector group</w:t>
            </w:r>
          </w:p>
        </w:tc>
        <w:tc>
          <w:tcPr>
            <w:tcW w:w="5670" w:type="dxa"/>
          </w:tcPr>
          <w:p w14:paraId="24C01E44"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Dyn5/Dyn11 (grid-dependent)</w:t>
            </w:r>
          </w:p>
        </w:tc>
      </w:tr>
      <w:tr w:rsidR="002B169B" w:rsidRPr="00F645F0" w14:paraId="467A2973" w14:textId="77777777" w:rsidTr="002B169B">
        <w:tc>
          <w:tcPr>
            <w:tcW w:w="3544" w:type="dxa"/>
          </w:tcPr>
          <w:p w14:paraId="6E7E92BF"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Rated apparent power</w:t>
            </w:r>
          </w:p>
        </w:tc>
        <w:tc>
          <w:tcPr>
            <w:tcW w:w="5670" w:type="dxa"/>
          </w:tcPr>
          <w:p w14:paraId="08D09F41"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25</w:t>
            </w:r>
            <w:r w:rsidRPr="00F645F0">
              <w:rPr>
                <w:rFonts w:asciiTheme="minorHAnsi" w:hAnsiTheme="minorHAnsi" w:cstheme="minorHAnsi"/>
                <w:sz w:val="22"/>
                <w:szCs w:val="22"/>
              </w:rPr>
              <w:t>00 kVA</w:t>
            </w:r>
          </w:p>
        </w:tc>
      </w:tr>
    </w:tbl>
    <w:p w14:paraId="5794FA64" w14:textId="77777777" w:rsidR="002B169B" w:rsidRPr="004778F0" w:rsidRDefault="002B169B" w:rsidP="002B169B">
      <w:pPr>
        <w:pStyle w:val="ListParagraph"/>
        <w:spacing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tbl>
      <w:tblPr>
        <w:tblStyle w:val="TableGrid"/>
        <w:tblW w:w="9214" w:type="dxa"/>
        <w:tblInd w:w="817" w:type="dxa"/>
        <w:tblLook w:val="04A0" w:firstRow="1" w:lastRow="0" w:firstColumn="1" w:lastColumn="0" w:noHBand="0" w:noVBand="1"/>
      </w:tblPr>
      <w:tblGrid>
        <w:gridCol w:w="2410"/>
        <w:gridCol w:w="6804"/>
      </w:tblGrid>
      <w:tr w:rsidR="002B169B" w:rsidRPr="00F645F0" w14:paraId="5DE2BB41" w14:textId="77777777" w:rsidTr="002B169B">
        <w:tc>
          <w:tcPr>
            <w:tcW w:w="9214" w:type="dxa"/>
            <w:gridSpan w:val="2"/>
            <w:shd w:val="clear" w:color="auto" w:fill="002060"/>
          </w:tcPr>
          <w:p w14:paraId="0956B176"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Solar Power Plant</w:t>
            </w:r>
          </w:p>
        </w:tc>
      </w:tr>
      <w:tr w:rsidR="002B169B" w:rsidRPr="00F645F0" w14:paraId="7685388E" w14:textId="77777777" w:rsidTr="002B169B">
        <w:tc>
          <w:tcPr>
            <w:tcW w:w="2410" w:type="dxa"/>
          </w:tcPr>
          <w:p w14:paraId="5E36A014"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Produced Energy</w:t>
            </w:r>
          </w:p>
        </w:tc>
        <w:tc>
          <w:tcPr>
            <w:tcW w:w="6804" w:type="dxa"/>
          </w:tcPr>
          <w:p w14:paraId="70A7F595"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59496</w:t>
            </w:r>
            <w:r w:rsidRPr="00F645F0">
              <w:rPr>
                <w:rFonts w:asciiTheme="minorHAnsi" w:hAnsiTheme="minorHAnsi" w:cstheme="minorHAnsi"/>
                <w:sz w:val="22"/>
                <w:szCs w:val="22"/>
              </w:rPr>
              <w:t xml:space="preserve"> MWh/year</w:t>
            </w:r>
          </w:p>
        </w:tc>
      </w:tr>
      <w:tr w:rsidR="002B169B" w:rsidRPr="00F645F0" w14:paraId="1E524A3D" w14:textId="77777777" w:rsidTr="002B169B">
        <w:tc>
          <w:tcPr>
            <w:tcW w:w="2410" w:type="dxa"/>
          </w:tcPr>
          <w:p w14:paraId="6FD7A14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Specific production</w:t>
            </w:r>
          </w:p>
        </w:tc>
        <w:tc>
          <w:tcPr>
            <w:tcW w:w="6804" w:type="dxa"/>
          </w:tcPr>
          <w:p w14:paraId="3E53578B"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1653</w:t>
            </w:r>
            <w:r w:rsidRPr="00F645F0">
              <w:rPr>
                <w:rFonts w:asciiTheme="minorHAnsi" w:hAnsiTheme="minorHAnsi" w:cstheme="minorHAnsi"/>
                <w:sz w:val="22"/>
                <w:szCs w:val="22"/>
              </w:rPr>
              <w:t xml:space="preserve"> kWh/kWp/year</w:t>
            </w:r>
          </w:p>
        </w:tc>
      </w:tr>
      <w:tr w:rsidR="002B169B" w:rsidRPr="00F645F0" w14:paraId="58899CB6" w14:textId="77777777" w:rsidTr="002B169B">
        <w:tc>
          <w:tcPr>
            <w:tcW w:w="2410" w:type="dxa"/>
          </w:tcPr>
          <w:p w14:paraId="55F6B85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Performance Ratio (PR)</w:t>
            </w:r>
          </w:p>
        </w:tc>
        <w:tc>
          <w:tcPr>
            <w:tcW w:w="6804" w:type="dxa"/>
          </w:tcPr>
          <w:p w14:paraId="750B9615"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82.78</w:t>
            </w:r>
            <w:r w:rsidRPr="00F645F0">
              <w:rPr>
                <w:rFonts w:asciiTheme="minorHAnsi" w:hAnsiTheme="minorHAnsi" w:cstheme="minorHAnsi"/>
                <w:sz w:val="22"/>
                <w:szCs w:val="22"/>
              </w:rPr>
              <w:t>%</w:t>
            </w:r>
          </w:p>
        </w:tc>
      </w:tr>
      <w:tr w:rsidR="002B169B" w:rsidRPr="00F645F0" w14:paraId="6419137F" w14:textId="77777777" w:rsidTr="002B169B">
        <w:tc>
          <w:tcPr>
            <w:tcW w:w="2410" w:type="dxa"/>
          </w:tcPr>
          <w:p w14:paraId="324DE056"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Solar Module capacity</w:t>
            </w:r>
          </w:p>
        </w:tc>
        <w:tc>
          <w:tcPr>
            <w:tcW w:w="6804" w:type="dxa"/>
          </w:tcPr>
          <w:p w14:paraId="70A4247F"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58</w:t>
            </w:r>
            <w:r w:rsidRPr="00F645F0">
              <w:rPr>
                <w:rFonts w:asciiTheme="minorHAnsi" w:hAnsiTheme="minorHAnsi" w:cstheme="minorHAnsi"/>
                <w:sz w:val="22"/>
                <w:szCs w:val="22"/>
              </w:rPr>
              <w:t>0Wp</w:t>
            </w:r>
          </w:p>
        </w:tc>
      </w:tr>
      <w:tr w:rsidR="002B169B" w:rsidRPr="00F645F0" w14:paraId="419D3344" w14:textId="77777777" w:rsidTr="002B169B">
        <w:tc>
          <w:tcPr>
            <w:tcW w:w="2410" w:type="dxa"/>
          </w:tcPr>
          <w:p w14:paraId="310DD69D"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w:t>
            </w:r>
          </w:p>
        </w:tc>
        <w:tc>
          <w:tcPr>
            <w:tcW w:w="6804" w:type="dxa"/>
          </w:tcPr>
          <w:p w14:paraId="7AEF18F4" w14:textId="77777777" w:rsidR="002B169B" w:rsidRPr="00F645F0" w:rsidRDefault="002B169B" w:rsidP="002B169B">
            <w:pPr>
              <w:rPr>
                <w:rFonts w:asciiTheme="minorHAnsi" w:hAnsiTheme="minorHAnsi" w:cstheme="minorHAnsi"/>
                <w:sz w:val="22"/>
                <w:szCs w:val="22"/>
              </w:rPr>
            </w:pPr>
            <w:r w:rsidRPr="00C848D7">
              <w:rPr>
                <w:rFonts w:asciiTheme="minorHAnsi" w:hAnsiTheme="minorHAnsi" w:cstheme="minorHAnsi"/>
                <w:sz w:val="22"/>
                <w:szCs w:val="22"/>
              </w:rPr>
              <w:t>BiN-08-580</w:t>
            </w:r>
          </w:p>
        </w:tc>
      </w:tr>
      <w:tr w:rsidR="002B169B" w:rsidRPr="00F645F0" w14:paraId="619C9750" w14:textId="77777777" w:rsidTr="002B169B">
        <w:tc>
          <w:tcPr>
            <w:tcW w:w="2410" w:type="dxa"/>
          </w:tcPr>
          <w:p w14:paraId="46C47D76"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Make</w:t>
            </w:r>
          </w:p>
        </w:tc>
        <w:tc>
          <w:tcPr>
            <w:tcW w:w="6804" w:type="dxa"/>
          </w:tcPr>
          <w:p w14:paraId="7B0DF5D3"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Waaree Energies Ltd.</w:t>
            </w:r>
          </w:p>
        </w:tc>
      </w:tr>
      <w:tr w:rsidR="002B169B" w:rsidRPr="00F645F0" w14:paraId="16EB25A8" w14:textId="77777777" w:rsidTr="002B169B">
        <w:tc>
          <w:tcPr>
            <w:tcW w:w="2410" w:type="dxa"/>
          </w:tcPr>
          <w:p w14:paraId="4F65B50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Panels Required</w:t>
            </w:r>
          </w:p>
        </w:tc>
        <w:tc>
          <w:tcPr>
            <w:tcW w:w="6804" w:type="dxa"/>
          </w:tcPr>
          <w:p w14:paraId="0BDF772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w:t>
            </w:r>
            <w:r>
              <w:rPr>
                <w:rFonts w:asciiTheme="minorHAnsi" w:hAnsiTheme="minorHAnsi" w:cstheme="minorHAnsi"/>
                <w:sz w:val="22"/>
                <w:szCs w:val="22"/>
              </w:rPr>
              <w:t>62062 Units (</w:t>
            </w:r>
            <w:r w:rsidRPr="00C848D7">
              <w:rPr>
                <w:rFonts w:asciiTheme="minorHAnsi" w:hAnsiTheme="minorHAnsi" w:cstheme="minorHAnsi"/>
                <w:sz w:val="22"/>
                <w:szCs w:val="22"/>
              </w:rPr>
              <w:t>2387 Strings x 26 In series</w:t>
            </w:r>
            <w:r>
              <w:rPr>
                <w:rFonts w:asciiTheme="minorHAnsi" w:hAnsiTheme="minorHAnsi" w:cstheme="minorHAnsi"/>
                <w:sz w:val="22"/>
                <w:szCs w:val="22"/>
              </w:rPr>
              <w:t>)</w:t>
            </w:r>
          </w:p>
        </w:tc>
      </w:tr>
      <w:tr w:rsidR="002B169B" w:rsidRPr="00F645F0" w14:paraId="7FF045ED" w14:textId="77777777" w:rsidTr="002B169B">
        <w:tc>
          <w:tcPr>
            <w:tcW w:w="2410" w:type="dxa"/>
          </w:tcPr>
          <w:p w14:paraId="561055A1"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Number of Inverter</w:t>
            </w:r>
          </w:p>
        </w:tc>
        <w:tc>
          <w:tcPr>
            <w:tcW w:w="6804" w:type="dxa"/>
          </w:tcPr>
          <w:p w14:paraId="4BB1D2C9"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89 Units</w:t>
            </w:r>
          </w:p>
        </w:tc>
      </w:tr>
      <w:tr w:rsidR="002B169B" w:rsidRPr="00F645F0" w14:paraId="7CAA2214" w14:textId="77777777" w:rsidTr="002B169B">
        <w:tc>
          <w:tcPr>
            <w:tcW w:w="2410" w:type="dxa"/>
          </w:tcPr>
          <w:p w14:paraId="3FB79E4B"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Invertor Make</w:t>
            </w:r>
          </w:p>
        </w:tc>
        <w:tc>
          <w:tcPr>
            <w:tcW w:w="6804" w:type="dxa"/>
          </w:tcPr>
          <w:p w14:paraId="02406D34"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Sungrow</w:t>
            </w:r>
          </w:p>
        </w:tc>
      </w:tr>
      <w:tr w:rsidR="002B169B" w:rsidRPr="00F645F0" w14:paraId="2D4E65BB" w14:textId="77777777" w:rsidTr="002B169B">
        <w:tc>
          <w:tcPr>
            <w:tcW w:w="2410" w:type="dxa"/>
          </w:tcPr>
          <w:p w14:paraId="25EA5055"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Max. PV input voltage</w:t>
            </w:r>
          </w:p>
        </w:tc>
        <w:tc>
          <w:tcPr>
            <w:tcW w:w="6804" w:type="dxa"/>
          </w:tcPr>
          <w:p w14:paraId="2918890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1500 V</w:t>
            </w:r>
          </w:p>
        </w:tc>
      </w:tr>
      <w:tr w:rsidR="002B169B" w:rsidRPr="00F645F0" w14:paraId="4ABB4CCB" w14:textId="77777777" w:rsidTr="002B169B">
        <w:tc>
          <w:tcPr>
            <w:tcW w:w="2410" w:type="dxa"/>
          </w:tcPr>
          <w:p w14:paraId="33A17EA4"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Total Power</w:t>
            </w:r>
          </w:p>
        </w:tc>
        <w:tc>
          <w:tcPr>
            <w:tcW w:w="6804" w:type="dxa"/>
          </w:tcPr>
          <w:p w14:paraId="55842CE6"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26700 kWAc</w:t>
            </w:r>
          </w:p>
        </w:tc>
      </w:tr>
      <w:tr w:rsidR="002B169B" w:rsidRPr="00F645F0" w14:paraId="0C2924F4" w14:textId="77777777" w:rsidTr="002B169B">
        <w:tc>
          <w:tcPr>
            <w:tcW w:w="2410" w:type="dxa"/>
          </w:tcPr>
          <w:p w14:paraId="0E7DEE67"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Max. efficiency</w:t>
            </w:r>
          </w:p>
        </w:tc>
        <w:tc>
          <w:tcPr>
            <w:tcW w:w="6804" w:type="dxa"/>
          </w:tcPr>
          <w:p w14:paraId="102F930D"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 xml:space="preserve">&gt;30 Degree </w:t>
            </w:r>
            <w:r w:rsidR="00D119EA">
              <w:rPr>
                <w:rFonts w:asciiTheme="minorHAnsi" w:hAnsiTheme="minorHAnsi" w:cstheme="minorHAnsi"/>
                <w:sz w:val="22"/>
                <w:szCs w:val="22"/>
              </w:rPr>
              <w:t>Celsius</w:t>
            </w:r>
          </w:p>
        </w:tc>
      </w:tr>
    </w:tbl>
    <w:p w14:paraId="217B6634" w14:textId="77777777" w:rsidR="002B169B" w:rsidRPr="004778F0" w:rsidRDefault="002B169B" w:rsidP="002B169B">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14:paraId="160CB043" w14:textId="77777777" w:rsidR="00B850FE" w:rsidRPr="008D4C7D"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t>TECHNICAL SPECIFICATIONS</w:t>
      </w:r>
      <w:r w:rsidR="009B785B" w:rsidRPr="008D4C7D">
        <w:rPr>
          <w:rFonts w:ascii="Arial" w:hAnsi="Arial" w:cs="Arial"/>
          <w:b/>
          <w:sz w:val="22"/>
          <w:szCs w:val="22"/>
          <w:lang w:eastAsia="en-IN"/>
        </w:rPr>
        <w:t xml:space="preserve"> OF THE </w:t>
      </w:r>
      <w:r w:rsidR="001E71EF" w:rsidRPr="008D4C7D">
        <w:rPr>
          <w:rFonts w:ascii="Arial" w:hAnsi="Arial" w:cs="Arial"/>
          <w:b/>
          <w:sz w:val="22"/>
          <w:szCs w:val="22"/>
          <w:lang w:eastAsia="en-IN"/>
        </w:rPr>
        <w:t xml:space="preserve">PROPOSED </w:t>
      </w:r>
      <w:r w:rsidR="001C75DA" w:rsidRPr="008D4C7D">
        <w:rPr>
          <w:rFonts w:ascii="Arial" w:hAnsi="Arial" w:cs="Arial"/>
          <w:b/>
          <w:sz w:val="22"/>
          <w:szCs w:val="22"/>
          <w:lang w:eastAsia="en-IN"/>
        </w:rPr>
        <w:t>POWER</w:t>
      </w:r>
      <w:r w:rsidR="00A47982" w:rsidRPr="008D4C7D">
        <w:rPr>
          <w:rFonts w:ascii="Arial" w:hAnsi="Arial" w:cs="Arial"/>
          <w:b/>
          <w:sz w:val="22"/>
          <w:szCs w:val="22"/>
          <w:lang w:eastAsia="en-IN"/>
        </w:rPr>
        <w:t xml:space="preserve"> PLANT</w:t>
      </w:r>
      <w:r w:rsidRPr="008D4C7D">
        <w:rPr>
          <w:rFonts w:ascii="Arial" w:hAnsi="Arial" w:cs="Arial"/>
          <w:b/>
          <w:sz w:val="22"/>
          <w:szCs w:val="22"/>
          <w:lang w:eastAsia="en-IN"/>
        </w:rPr>
        <w:t>:</w:t>
      </w:r>
    </w:p>
    <w:p w14:paraId="7FD2A5DF" w14:textId="77777777" w:rsidR="001C75DA" w:rsidRPr="008D4C7D" w:rsidRDefault="00AD2DB9" w:rsidP="001C75DA">
      <w:pPr>
        <w:pStyle w:val="ListParagraph"/>
        <w:spacing w:before="240" w:after="240" w:line="360" w:lineRule="auto"/>
        <w:ind w:left="709" w:right="-150"/>
        <w:jc w:val="both"/>
        <w:rPr>
          <w:rFonts w:ascii="Arial" w:hAnsi="Arial" w:cs="Arial"/>
          <w:sz w:val="22"/>
          <w:szCs w:val="22"/>
          <w:lang w:eastAsia="en-IN"/>
        </w:rPr>
      </w:pPr>
      <w:r w:rsidRPr="008D4C7D">
        <w:rPr>
          <w:rFonts w:ascii="Arial" w:hAnsi="Arial" w:cs="Arial"/>
          <w:sz w:val="22"/>
          <w:szCs w:val="22"/>
          <w:lang w:eastAsia="en-IN"/>
        </w:rPr>
        <w:t xml:space="preserve">As per the data/information provided by the client, below table shows the technical specification of the proposed </w:t>
      </w:r>
      <w:r w:rsidR="001C75DA" w:rsidRPr="008D4C7D">
        <w:rPr>
          <w:rFonts w:ascii="Arial" w:hAnsi="Arial" w:cs="Arial"/>
          <w:sz w:val="22"/>
          <w:szCs w:val="22"/>
          <w:lang w:eastAsia="en-IN"/>
        </w:rPr>
        <w:t>Power</w:t>
      </w:r>
      <w:r w:rsidRPr="008D4C7D">
        <w:rPr>
          <w:rFonts w:ascii="Arial" w:hAnsi="Arial" w:cs="Arial"/>
          <w:sz w:val="22"/>
          <w:szCs w:val="22"/>
          <w:lang w:eastAsia="en-IN"/>
        </w:rPr>
        <w:t xml:space="preserve"> plant:</w:t>
      </w:r>
    </w:p>
    <w:p w14:paraId="4F324A4E" w14:textId="77777777" w:rsidR="001C75DA" w:rsidRDefault="001C75DA" w:rsidP="001C75DA">
      <w:pPr>
        <w:pStyle w:val="ListParagraph"/>
        <w:spacing w:before="240" w:after="240" w:line="360" w:lineRule="auto"/>
        <w:ind w:left="709" w:right="-8"/>
        <w:jc w:val="both"/>
        <w:rPr>
          <w:rFonts w:ascii="Arial" w:hAnsi="Arial" w:cs="Arial"/>
          <w:b/>
          <w:sz w:val="22"/>
          <w:szCs w:val="22"/>
          <w:u w:val="single"/>
        </w:rPr>
      </w:pPr>
      <w:r w:rsidRPr="008D4C7D">
        <w:rPr>
          <w:rFonts w:ascii="Arial" w:hAnsi="Arial" w:cs="Arial"/>
          <w:b/>
          <w:sz w:val="22"/>
          <w:szCs w:val="22"/>
          <w:u w:val="single"/>
        </w:rPr>
        <w:t>WTG (</w:t>
      </w:r>
      <w:r w:rsidR="00FD25A7">
        <w:rPr>
          <w:rFonts w:ascii="Arial" w:hAnsi="Arial" w:cs="Arial"/>
          <w:b/>
          <w:sz w:val="22"/>
          <w:szCs w:val="22"/>
          <w:u w:val="single"/>
        </w:rPr>
        <w:t>(13 x 2.1) 27.30</w:t>
      </w:r>
      <w:r w:rsidRPr="008D4C7D">
        <w:rPr>
          <w:rFonts w:ascii="Arial" w:hAnsi="Arial" w:cs="Arial"/>
          <w:b/>
          <w:sz w:val="22"/>
          <w:szCs w:val="22"/>
          <w:u w:val="single"/>
        </w:rPr>
        <w:t xml:space="preserve"> MW):</w:t>
      </w:r>
    </w:p>
    <w:p w14:paraId="57597A8F" w14:textId="0E226B06" w:rsidR="003B4A24" w:rsidRPr="00C45C2B" w:rsidRDefault="00C45C2B" w:rsidP="001C75DA">
      <w:pPr>
        <w:pStyle w:val="ListParagraph"/>
        <w:spacing w:before="240" w:after="240" w:line="360" w:lineRule="auto"/>
        <w:ind w:left="709" w:right="-8"/>
        <w:jc w:val="both"/>
        <w:rPr>
          <w:rFonts w:ascii="Arial" w:hAnsi="Arial" w:cs="Arial"/>
          <w:b/>
          <w:sz w:val="22"/>
          <w:szCs w:val="22"/>
        </w:rPr>
      </w:pPr>
      <w:r w:rsidRPr="00C45C2B">
        <w:rPr>
          <w:rFonts w:ascii="Arial" w:hAnsi="Arial" w:cs="Arial"/>
          <w:b/>
          <w:sz w:val="22"/>
          <w:szCs w:val="22"/>
        </w:rPr>
        <w:t>BASIC DATA:</w:t>
      </w:r>
    </w:p>
    <w:p w14:paraId="1EBFB331" w14:textId="77777777" w:rsidR="003B4A24" w:rsidRDefault="003B4A24" w:rsidP="001C75DA">
      <w:pPr>
        <w:pStyle w:val="ListParagraph"/>
        <w:spacing w:before="240" w:after="240" w:line="360" w:lineRule="auto"/>
        <w:ind w:left="709" w:right="-8"/>
        <w:jc w:val="both"/>
        <w:rPr>
          <w:rFonts w:ascii="Arial" w:hAnsi="Arial" w:cs="Arial"/>
          <w:b/>
          <w:sz w:val="22"/>
          <w:szCs w:val="22"/>
          <w:u w:val="single"/>
        </w:rPr>
      </w:pPr>
      <w:r w:rsidRPr="003B4A24">
        <w:rPr>
          <w:rFonts w:ascii="Arial" w:hAnsi="Arial" w:cs="Arial"/>
          <w:b/>
          <w:noProof/>
          <w:sz w:val="22"/>
          <w:szCs w:val="22"/>
          <w:lang w:eastAsia="en-IN"/>
        </w:rPr>
        <w:lastRenderedPageBreak/>
        <w:drawing>
          <wp:inline distT="0" distB="0" distL="0" distR="0" wp14:anchorId="458D853F" wp14:editId="613D8937">
            <wp:extent cx="5724525" cy="1914525"/>
            <wp:effectExtent l="19050" t="19050" r="9525" b="285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75C5608.tmp"/>
                    <pic:cNvPicPr/>
                  </pic:nvPicPr>
                  <pic:blipFill rotWithShape="1">
                    <a:blip r:embed="rId30">
                      <a:extLst>
                        <a:ext uri="{28A0092B-C50C-407E-A947-70E740481C1C}">
                          <a14:useLocalDpi xmlns:a14="http://schemas.microsoft.com/office/drawing/2010/main" val="0"/>
                        </a:ext>
                      </a:extLst>
                    </a:blip>
                    <a:srcRect b="3365"/>
                    <a:stretch/>
                  </pic:blipFill>
                  <pic:spPr bwMode="auto">
                    <a:xfrm>
                      <a:off x="0" y="0"/>
                      <a:ext cx="5725328" cy="191479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B4A2037" w14:textId="77777777" w:rsidR="00FD25A7" w:rsidRPr="008D4C7D" w:rsidRDefault="003B4A24" w:rsidP="001C75DA">
      <w:pPr>
        <w:pStyle w:val="ListParagraph"/>
        <w:spacing w:before="240" w:after="240" w:line="360" w:lineRule="auto"/>
        <w:ind w:left="709" w:right="-8"/>
        <w:jc w:val="both"/>
        <w:rPr>
          <w:rFonts w:ascii="Arial" w:hAnsi="Arial" w:cs="Arial"/>
          <w:b/>
          <w:sz w:val="22"/>
          <w:szCs w:val="22"/>
          <w:u w:val="single"/>
        </w:rPr>
      </w:pPr>
      <w:r w:rsidRPr="003B4A24">
        <w:rPr>
          <w:rFonts w:ascii="Arial" w:hAnsi="Arial" w:cs="Arial"/>
          <w:b/>
          <w:noProof/>
          <w:sz w:val="22"/>
          <w:szCs w:val="22"/>
          <w:lang w:eastAsia="en-IN"/>
        </w:rPr>
        <w:drawing>
          <wp:inline distT="0" distB="0" distL="0" distR="0" wp14:anchorId="10C60030" wp14:editId="1701F8EC">
            <wp:extent cx="5743575" cy="4705350"/>
            <wp:effectExtent l="19050" t="19050" r="28575"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75C4A0E.tmp"/>
                    <pic:cNvPicPr/>
                  </pic:nvPicPr>
                  <pic:blipFill>
                    <a:blip r:embed="rId31">
                      <a:extLst>
                        <a:ext uri="{28A0092B-C50C-407E-A947-70E740481C1C}">
                          <a14:useLocalDpi xmlns:a14="http://schemas.microsoft.com/office/drawing/2010/main" val="0"/>
                        </a:ext>
                      </a:extLst>
                    </a:blip>
                    <a:stretch>
                      <a:fillRect/>
                    </a:stretch>
                  </pic:blipFill>
                  <pic:spPr>
                    <a:xfrm>
                      <a:off x="0" y="0"/>
                      <a:ext cx="5743765" cy="4705506"/>
                    </a:xfrm>
                    <a:prstGeom prst="rect">
                      <a:avLst/>
                    </a:prstGeom>
                    <a:ln>
                      <a:solidFill>
                        <a:schemeClr val="tx1"/>
                      </a:solidFill>
                    </a:ln>
                  </pic:spPr>
                </pic:pic>
              </a:graphicData>
            </a:graphic>
          </wp:inline>
        </w:drawing>
      </w:r>
    </w:p>
    <w:p w14:paraId="25C2A76A" w14:textId="77777777" w:rsidR="00E32EE1" w:rsidRDefault="00E32EE1" w:rsidP="00E32EE1">
      <w:pPr>
        <w:pStyle w:val="ListParagraph"/>
        <w:spacing w:line="360" w:lineRule="auto"/>
        <w:ind w:left="1560" w:right="-143"/>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41B73426" wp14:editId="2C587B69">
            <wp:extent cx="4086225" cy="809625"/>
            <wp:effectExtent l="19050" t="19050" r="28575" b="285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75C5E8.tmp"/>
                    <pic:cNvPicPr/>
                  </pic:nvPicPr>
                  <pic:blipFill>
                    <a:blip r:embed="rId32">
                      <a:extLst>
                        <a:ext uri="{28A0092B-C50C-407E-A947-70E740481C1C}">
                          <a14:useLocalDpi xmlns:a14="http://schemas.microsoft.com/office/drawing/2010/main" val="0"/>
                        </a:ext>
                      </a:extLst>
                    </a:blip>
                    <a:stretch>
                      <a:fillRect/>
                    </a:stretch>
                  </pic:blipFill>
                  <pic:spPr>
                    <a:xfrm>
                      <a:off x="0" y="0"/>
                      <a:ext cx="4086805" cy="809740"/>
                    </a:xfrm>
                    <a:prstGeom prst="rect">
                      <a:avLst/>
                    </a:prstGeom>
                    <a:ln>
                      <a:solidFill>
                        <a:schemeClr val="tx1"/>
                      </a:solidFill>
                    </a:ln>
                  </pic:spPr>
                </pic:pic>
              </a:graphicData>
            </a:graphic>
          </wp:inline>
        </w:drawing>
      </w:r>
    </w:p>
    <w:p w14:paraId="379D4149" w14:textId="77777777" w:rsidR="00E32EE1" w:rsidRDefault="00E32EE1" w:rsidP="00E32EE1">
      <w:pPr>
        <w:spacing w:after="240"/>
        <w:ind w:left="1560" w:hanging="851"/>
        <w:jc w:val="both"/>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14:anchorId="59832A4F" wp14:editId="17FAF743">
            <wp:extent cx="5742940" cy="3790950"/>
            <wp:effectExtent l="19050" t="19050" r="10160" b="190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75C3B2.tmp"/>
                    <pic:cNvPicPr/>
                  </pic:nvPicPr>
                  <pic:blipFill>
                    <a:blip r:embed="rId33">
                      <a:extLst>
                        <a:ext uri="{28A0092B-C50C-407E-A947-70E740481C1C}">
                          <a14:useLocalDpi xmlns:a14="http://schemas.microsoft.com/office/drawing/2010/main" val="0"/>
                        </a:ext>
                      </a:extLst>
                    </a:blip>
                    <a:stretch>
                      <a:fillRect/>
                    </a:stretch>
                  </pic:blipFill>
                  <pic:spPr>
                    <a:xfrm>
                      <a:off x="0" y="0"/>
                      <a:ext cx="5756261" cy="3799743"/>
                    </a:xfrm>
                    <a:prstGeom prst="rect">
                      <a:avLst/>
                    </a:prstGeom>
                    <a:ln>
                      <a:solidFill>
                        <a:schemeClr val="tx1"/>
                      </a:solidFill>
                    </a:ln>
                  </pic:spPr>
                </pic:pic>
              </a:graphicData>
            </a:graphic>
          </wp:inline>
        </w:drawing>
      </w:r>
    </w:p>
    <w:p w14:paraId="26DE54B4" w14:textId="77777777" w:rsidR="00E32EE1" w:rsidRDefault="00E32EE1" w:rsidP="00E32EE1">
      <w:pPr>
        <w:spacing w:after="240"/>
        <w:ind w:left="1560" w:hanging="851"/>
        <w:jc w:val="center"/>
        <w:rPr>
          <w:rFonts w:ascii="Arial" w:hAnsi="Arial" w:cs="Arial"/>
          <w:b/>
          <w:sz w:val="22"/>
          <w:szCs w:val="22"/>
          <w:lang w:eastAsia="en-IN"/>
        </w:rPr>
      </w:pPr>
      <w:r>
        <w:rPr>
          <w:rFonts w:ascii="Arial" w:hAnsi="Arial" w:cs="Arial"/>
          <w:b/>
          <w:noProof/>
          <w:sz w:val="22"/>
          <w:szCs w:val="22"/>
          <w:lang w:eastAsia="en-IN"/>
        </w:rPr>
        <w:drawing>
          <wp:inline distT="0" distB="0" distL="0" distR="0" wp14:anchorId="11EC81A9" wp14:editId="3936EC57">
            <wp:extent cx="4572000" cy="3629025"/>
            <wp:effectExtent l="19050" t="19050" r="19050"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75C77C5.tmp"/>
                    <pic:cNvPicPr/>
                  </pic:nvPicPr>
                  <pic:blipFill>
                    <a:blip r:embed="rId34">
                      <a:extLst>
                        <a:ext uri="{28A0092B-C50C-407E-A947-70E740481C1C}">
                          <a14:useLocalDpi xmlns:a14="http://schemas.microsoft.com/office/drawing/2010/main" val="0"/>
                        </a:ext>
                      </a:extLst>
                    </a:blip>
                    <a:stretch>
                      <a:fillRect/>
                    </a:stretch>
                  </pic:blipFill>
                  <pic:spPr>
                    <a:xfrm>
                      <a:off x="0" y="0"/>
                      <a:ext cx="4572663" cy="3629551"/>
                    </a:xfrm>
                    <a:prstGeom prst="rect">
                      <a:avLst/>
                    </a:prstGeom>
                    <a:ln>
                      <a:solidFill>
                        <a:schemeClr val="tx1"/>
                      </a:solidFill>
                    </a:ln>
                  </pic:spPr>
                </pic:pic>
              </a:graphicData>
            </a:graphic>
          </wp:inline>
        </w:drawing>
      </w:r>
      <w:r>
        <w:rPr>
          <w:rFonts w:ascii="Arial" w:hAnsi="Arial" w:cs="Arial"/>
          <w:b/>
          <w:sz w:val="22"/>
          <w:szCs w:val="22"/>
          <w:lang w:eastAsia="en-IN"/>
        </w:rPr>
        <w:br w:type="page"/>
      </w:r>
    </w:p>
    <w:p w14:paraId="3A64464C" w14:textId="77777777" w:rsidR="00E32EE1" w:rsidRDefault="00E32EE1" w:rsidP="00E32EE1">
      <w:pPr>
        <w:pStyle w:val="ListParagraph"/>
        <w:spacing w:before="240" w:after="240" w:line="360" w:lineRule="auto"/>
        <w:ind w:left="709" w:right="-8"/>
        <w:jc w:val="both"/>
        <w:rPr>
          <w:rFonts w:ascii="Arial" w:hAnsi="Arial" w:cs="Arial"/>
          <w:b/>
          <w:sz w:val="22"/>
          <w:szCs w:val="22"/>
          <w:u w:val="single"/>
        </w:rPr>
      </w:pPr>
      <w:r>
        <w:rPr>
          <w:rFonts w:ascii="Arial" w:hAnsi="Arial" w:cs="Arial"/>
          <w:b/>
          <w:sz w:val="22"/>
          <w:szCs w:val="22"/>
          <w:u w:val="single"/>
        </w:rPr>
        <w:lastRenderedPageBreak/>
        <w:t>OPERATING DATA:</w:t>
      </w:r>
    </w:p>
    <w:p w14:paraId="33E9A156" w14:textId="77777777" w:rsidR="00E32EE1" w:rsidRDefault="00E32EE1" w:rsidP="00E32EE1">
      <w:pPr>
        <w:spacing w:before="240" w:after="240"/>
        <w:ind w:left="709"/>
        <w:rPr>
          <w:rFonts w:ascii="Arial" w:hAnsi="Arial" w:cs="Arial"/>
          <w:b/>
          <w:sz w:val="22"/>
          <w:szCs w:val="22"/>
          <w:lang w:eastAsia="en-IN"/>
        </w:rPr>
      </w:pPr>
      <w:r>
        <w:rPr>
          <w:rFonts w:ascii="Arial" w:hAnsi="Arial" w:cs="Arial"/>
          <w:b/>
          <w:noProof/>
          <w:sz w:val="22"/>
          <w:szCs w:val="22"/>
          <w:lang w:eastAsia="en-IN"/>
        </w:rPr>
        <w:drawing>
          <wp:inline distT="0" distB="0" distL="0" distR="0" wp14:anchorId="0B158513" wp14:editId="539ED79C">
            <wp:extent cx="5724525" cy="2295525"/>
            <wp:effectExtent l="19050" t="19050" r="28575" b="285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75CBF21.tmp"/>
                    <pic:cNvPicPr/>
                  </pic:nvPicPr>
                  <pic:blipFill>
                    <a:blip r:embed="rId35">
                      <a:extLst>
                        <a:ext uri="{28A0092B-C50C-407E-A947-70E740481C1C}">
                          <a14:useLocalDpi xmlns:a14="http://schemas.microsoft.com/office/drawing/2010/main" val="0"/>
                        </a:ext>
                      </a:extLst>
                    </a:blip>
                    <a:stretch>
                      <a:fillRect/>
                    </a:stretch>
                  </pic:blipFill>
                  <pic:spPr>
                    <a:xfrm>
                      <a:off x="0" y="0"/>
                      <a:ext cx="5725331" cy="2295848"/>
                    </a:xfrm>
                    <a:prstGeom prst="rect">
                      <a:avLst/>
                    </a:prstGeom>
                    <a:ln>
                      <a:solidFill>
                        <a:schemeClr val="tx1"/>
                      </a:solidFill>
                    </a:ln>
                  </pic:spPr>
                </pic:pic>
              </a:graphicData>
            </a:graphic>
          </wp:inline>
        </w:drawing>
      </w:r>
    </w:p>
    <w:p w14:paraId="24DF1DE9" w14:textId="77777777" w:rsidR="00E32EE1" w:rsidRDefault="00E32EE1" w:rsidP="00E32EE1">
      <w:pPr>
        <w:pStyle w:val="ListParagraph"/>
        <w:spacing w:before="240" w:after="240" w:line="360" w:lineRule="auto"/>
        <w:ind w:left="709" w:right="-8"/>
        <w:jc w:val="both"/>
        <w:rPr>
          <w:rFonts w:ascii="Arial" w:hAnsi="Arial" w:cs="Arial"/>
          <w:b/>
          <w:sz w:val="22"/>
          <w:szCs w:val="22"/>
          <w:u w:val="single"/>
        </w:rPr>
      </w:pPr>
      <w:r>
        <w:rPr>
          <w:rFonts w:ascii="Arial" w:hAnsi="Arial" w:cs="Arial"/>
          <w:b/>
          <w:sz w:val="22"/>
          <w:szCs w:val="22"/>
          <w:u w:val="single"/>
        </w:rPr>
        <w:t>TOWER DATA:</w:t>
      </w:r>
      <w:r w:rsidR="00BE4CAB">
        <w:rPr>
          <w:rFonts w:ascii="Arial" w:hAnsi="Arial" w:cs="Arial"/>
          <w:b/>
          <w:sz w:val="22"/>
          <w:szCs w:val="22"/>
          <w:u w:val="single"/>
        </w:rPr>
        <w:t xml:space="preserve"> (TABULAR STEEL TOWER AND HYBRID CONCRETE TOWER):</w:t>
      </w:r>
    </w:p>
    <w:p w14:paraId="1E8B39EE" w14:textId="77777777" w:rsidR="00BE4CAB" w:rsidRDefault="00BE4CAB" w:rsidP="00E32EE1">
      <w:pPr>
        <w:spacing w:before="240" w:after="240"/>
        <w:ind w:left="709"/>
        <w:rPr>
          <w:rFonts w:ascii="Arial" w:hAnsi="Arial" w:cs="Arial"/>
          <w:b/>
          <w:sz w:val="22"/>
          <w:szCs w:val="22"/>
          <w:lang w:eastAsia="en-IN"/>
        </w:rPr>
      </w:pPr>
      <w:r>
        <w:rPr>
          <w:rFonts w:ascii="Arial" w:hAnsi="Arial" w:cs="Arial"/>
          <w:b/>
          <w:noProof/>
          <w:sz w:val="22"/>
          <w:szCs w:val="22"/>
          <w:lang w:eastAsia="en-IN"/>
        </w:rPr>
        <w:drawing>
          <wp:inline distT="0" distB="0" distL="0" distR="0" wp14:anchorId="0FC24DDF" wp14:editId="2C322174">
            <wp:extent cx="5724525" cy="2381250"/>
            <wp:effectExtent l="19050" t="19050" r="28575"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75C4C7E.tmp"/>
                    <pic:cNvPicPr/>
                  </pic:nvPicPr>
                  <pic:blipFill>
                    <a:blip r:embed="rId36">
                      <a:extLst>
                        <a:ext uri="{28A0092B-C50C-407E-A947-70E740481C1C}">
                          <a14:useLocalDpi xmlns:a14="http://schemas.microsoft.com/office/drawing/2010/main" val="0"/>
                        </a:ext>
                      </a:extLst>
                    </a:blip>
                    <a:stretch>
                      <a:fillRect/>
                    </a:stretch>
                  </pic:blipFill>
                  <pic:spPr>
                    <a:xfrm>
                      <a:off x="0" y="0"/>
                      <a:ext cx="5725326" cy="2381583"/>
                    </a:xfrm>
                    <a:prstGeom prst="rect">
                      <a:avLst/>
                    </a:prstGeom>
                    <a:ln>
                      <a:solidFill>
                        <a:schemeClr val="tx1"/>
                      </a:solidFill>
                    </a:ln>
                  </pic:spPr>
                </pic:pic>
              </a:graphicData>
            </a:graphic>
          </wp:inline>
        </w:drawing>
      </w:r>
    </w:p>
    <w:p w14:paraId="5E3A2179" w14:textId="77777777" w:rsidR="00BE4CAB" w:rsidRDefault="00BE4CAB" w:rsidP="00E32EE1">
      <w:pPr>
        <w:spacing w:before="240" w:after="240"/>
        <w:ind w:left="709"/>
        <w:rPr>
          <w:rFonts w:ascii="Arial" w:hAnsi="Arial" w:cs="Arial"/>
          <w:b/>
          <w:sz w:val="22"/>
          <w:szCs w:val="22"/>
          <w:lang w:eastAsia="en-IN"/>
        </w:rPr>
      </w:pPr>
      <w:r>
        <w:rPr>
          <w:rFonts w:ascii="Arial" w:hAnsi="Arial" w:cs="Arial"/>
          <w:b/>
          <w:noProof/>
          <w:sz w:val="22"/>
          <w:szCs w:val="22"/>
          <w:lang w:eastAsia="en-IN"/>
        </w:rPr>
        <w:drawing>
          <wp:inline distT="0" distB="0" distL="0" distR="0" wp14:anchorId="1A3A36E2" wp14:editId="46584A7A">
            <wp:extent cx="5743575" cy="2619375"/>
            <wp:effectExtent l="19050" t="19050" r="28575" b="285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75CC64.tmp"/>
                    <pic:cNvPicPr/>
                  </pic:nvPicPr>
                  <pic:blipFill>
                    <a:blip r:embed="rId37">
                      <a:extLst>
                        <a:ext uri="{28A0092B-C50C-407E-A947-70E740481C1C}">
                          <a14:useLocalDpi xmlns:a14="http://schemas.microsoft.com/office/drawing/2010/main" val="0"/>
                        </a:ext>
                      </a:extLst>
                    </a:blip>
                    <a:stretch>
                      <a:fillRect/>
                    </a:stretch>
                  </pic:blipFill>
                  <pic:spPr>
                    <a:xfrm>
                      <a:off x="0" y="0"/>
                      <a:ext cx="5744384" cy="2619744"/>
                    </a:xfrm>
                    <a:prstGeom prst="rect">
                      <a:avLst/>
                    </a:prstGeom>
                    <a:ln>
                      <a:solidFill>
                        <a:schemeClr val="tx1"/>
                      </a:solidFill>
                    </a:ln>
                  </pic:spPr>
                </pic:pic>
              </a:graphicData>
            </a:graphic>
          </wp:inline>
        </w:drawing>
      </w:r>
    </w:p>
    <w:p w14:paraId="7722F9C4" w14:textId="77777777" w:rsidR="00BE4CAB" w:rsidRDefault="00BE4CAB" w:rsidP="00BE4CAB">
      <w:pPr>
        <w:pStyle w:val="ListParagraph"/>
        <w:spacing w:before="240" w:after="240" w:line="360" w:lineRule="auto"/>
        <w:ind w:left="709" w:right="-8"/>
        <w:jc w:val="both"/>
        <w:rPr>
          <w:rFonts w:ascii="Arial" w:hAnsi="Arial" w:cs="Arial"/>
          <w:b/>
          <w:sz w:val="22"/>
          <w:szCs w:val="22"/>
          <w:u w:val="single"/>
        </w:rPr>
      </w:pPr>
      <w:r>
        <w:rPr>
          <w:rFonts w:ascii="Arial" w:hAnsi="Arial" w:cs="Arial"/>
          <w:b/>
          <w:sz w:val="22"/>
          <w:szCs w:val="22"/>
          <w:u w:val="single"/>
        </w:rPr>
        <w:lastRenderedPageBreak/>
        <w:t>NACELLE DATA:</w:t>
      </w:r>
    </w:p>
    <w:p w14:paraId="13D4DA1A" w14:textId="77777777" w:rsidR="00BE4CAB" w:rsidRDefault="00BE4CAB" w:rsidP="00BE4CAB">
      <w:pPr>
        <w:spacing w:before="240" w:after="240"/>
        <w:ind w:left="709"/>
        <w:jc w:val="center"/>
        <w:rPr>
          <w:rFonts w:ascii="Arial" w:hAnsi="Arial" w:cs="Arial"/>
          <w:b/>
          <w:sz w:val="22"/>
          <w:szCs w:val="22"/>
          <w:lang w:eastAsia="en-IN"/>
        </w:rPr>
      </w:pPr>
      <w:r>
        <w:rPr>
          <w:rFonts w:ascii="Arial" w:hAnsi="Arial" w:cs="Arial"/>
          <w:b/>
          <w:noProof/>
          <w:sz w:val="22"/>
          <w:szCs w:val="22"/>
          <w:lang w:eastAsia="en-IN"/>
        </w:rPr>
        <w:drawing>
          <wp:inline distT="0" distB="0" distL="0" distR="0" wp14:anchorId="442E0402" wp14:editId="345CAAD3">
            <wp:extent cx="3885565" cy="1762125"/>
            <wp:effectExtent l="19050" t="19050" r="19685" b="285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75C1D30.tmp"/>
                    <pic:cNvPicPr/>
                  </pic:nvPicPr>
                  <pic:blipFill>
                    <a:blip r:embed="rId38">
                      <a:extLst>
                        <a:ext uri="{28A0092B-C50C-407E-A947-70E740481C1C}">
                          <a14:useLocalDpi xmlns:a14="http://schemas.microsoft.com/office/drawing/2010/main" val="0"/>
                        </a:ext>
                      </a:extLst>
                    </a:blip>
                    <a:stretch>
                      <a:fillRect/>
                    </a:stretch>
                  </pic:blipFill>
                  <pic:spPr>
                    <a:xfrm>
                      <a:off x="0" y="0"/>
                      <a:ext cx="3900092" cy="1768713"/>
                    </a:xfrm>
                    <a:prstGeom prst="rect">
                      <a:avLst/>
                    </a:prstGeom>
                    <a:ln>
                      <a:solidFill>
                        <a:schemeClr val="tx1"/>
                      </a:solidFill>
                    </a:ln>
                  </pic:spPr>
                </pic:pic>
              </a:graphicData>
            </a:graphic>
          </wp:inline>
        </w:drawing>
      </w:r>
    </w:p>
    <w:p w14:paraId="67BFE1B2" w14:textId="77777777" w:rsidR="00BE4CAB" w:rsidRDefault="00BE4CAB" w:rsidP="00E32EE1">
      <w:pPr>
        <w:spacing w:before="240" w:after="240"/>
        <w:ind w:left="709"/>
        <w:rPr>
          <w:rFonts w:ascii="Arial" w:hAnsi="Arial" w:cs="Arial"/>
          <w:b/>
          <w:sz w:val="22"/>
          <w:szCs w:val="22"/>
          <w:lang w:eastAsia="en-IN"/>
        </w:rPr>
      </w:pPr>
      <w:r>
        <w:rPr>
          <w:rFonts w:ascii="Arial" w:hAnsi="Arial" w:cs="Arial"/>
          <w:b/>
          <w:noProof/>
          <w:sz w:val="22"/>
          <w:szCs w:val="22"/>
          <w:lang w:eastAsia="en-IN"/>
        </w:rPr>
        <w:drawing>
          <wp:inline distT="0" distB="0" distL="0" distR="0" wp14:anchorId="62124248" wp14:editId="7185B7FE">
            <wp:extent cx="5752465" cy="3200400"/>
            <wp:effectExtent l="19050" t="19050" r="19685" b="190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5C1C13.tmp"/>
                    <pic:cNvPicPr/>
                  </pic:nvPicPr>
                  <pic:blipFill>
                    <a:blip r:embed="rId39">
                      <a:extLst>
                        <a:ext uri="{28A0092B-C50C-407E-A947-70E740481C1C}">
                          <a14:useLocalDpi xmlns:a14="http://schemas.microsoft.com/office/drawing/2010/main" val="0"/>
                        </a:ext>
                      </a:extLst>
                    </a:blip>
                    <a:stretch>
                      <a:fillRect/>
                    </a:stretch>
                  </pic:blipFill>
                  <pic:spPr>
                    <a:xfrm>
                      <a:off x="0" y="0"/>
                      <a:ext cx="5762792" cy="3206145"/>
                    </a:xfrm>
                    <a:prstGeom prst="rect">
                      <a:avLst/>
                    </a:prstGeom>
                    <a:ln>
                      <a:solidFill>
                        <a:schemeClr val="tx1"/>
                      </a:solidFill>
                    </a:ln>
                  </pic:spPr>
                </pic:pic>
              </a:graphicData>
            </a:graphic>
          </wp:inline>
        </w:drawing>
      </w:r>
    </w:p>
    <w:p w14:paraId="47426A17" w14:textId="77777777" w:rsidR="00E32EE1" w:rsidRDefault="00BE4CAB" w:rsidP="00E32EE1">
      <w:pPr>
        <w:spacing w:before="240" w:after="240"/>
        <w:ind w:left="709"/>
        <w:rPr>
          <w:rFonts w:ascii="Arial" w:hAnsi="Arial" w:cs="Arial"/>
          <w:b/>
          <w:sz w:val="22"/>
          <w:szCs w:val="22"/>
          <w:lang w:eastAsia="en-IN"/>
        </w:rPr>
      </w:pPr>
      <w:r>
        <w:rPr>
          <w:rFonts w:ascii="Arial" w:hAnsi="Arial" w:cs="Arial"/>
          <w:b/>
          <w:noProof/>
          <w:sz w:val="22"/>
          <w:szCs w:val="22"/>
          <w:lang w:eastAsia="en-IN"/>
        </w:rPr>
        <w:drawing>
          <wp:inline distT="0" distB="0" distL="0" distR="0" wp14:anchorId="31F0846F" wp14:editId="73156539">
            <wp:extent cx="5752465" cy="2628900"/>
            <wp:effectExtent l="19050" t="19050" r="1968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75CC7D0.tmp"/>
                    <pic:cNvPicPr/>
                  </pic:nvPicPr>
                  <pic:blipFill>
                    <a:blip r:embed="rId40">
                      <a:extLst>
                        <a:ext uri="{28A0092B-C50C-407E-A947-70E740481C1C}">
                          <a14:useLocalDpi xmlns:a14="http://schemas.microsoft.com/office/drawing/2010/main" val="0"/>
                        </a:ext>
                      </a:extLst>
                    </a:blip>
                    <a:stretch>
                      <a:fillRect/>
                    </a:stretch>
                  </pic:blipFill>
                  <pic:spPr>
                    <a:xfrm>
                      <a:off x="0" y="0"/>
                      <a:ext cx="5753277" cy="2629271"/>
                    </a:xfrm>
                    <a:prstGeom prst="rect">
                      <a:avLst/>
                    </a:prstGeom>
                    <a:ln>
                      <a:solidFill>
                        <a:schemeClr val="tx1"/>
                      </a:solidFill>
                    </a:ln>
                  </pic:spPr>
                </pic:pic>
              </a:graphicData>
            </a:graphic>
          </wp:inline>
        </w:drawing>
      </w:r>
      <w:r w:rsidR="00E32EE1">
        <w:rPr>
          <w:rFonts w:ascii="Arial" w:hAnsi="Arial" w:cs="Arial"/>
          <w:b/>
          <w:sz w:val="22"/>
          <w:szCs w:val="22"/>
          <w:lang w:eastAsia="en-IN"/>
        </w:rPr>
        <w:br w:type="page"/>
      </w:r>
    </w:p>
    <w:p w14:paraId="59ECDAEE" w14:textId="77777777" w:rsidR="00563655" w:rsidRDefault="00B333C6" w:rsidP="00B333C6">
      <w:pPr>
        <w:ind w:left="709"/>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14:anchorId="16D91FD0" wp14:editId="22A63BD1">
            <wp:extent cx="5734050" cy="2752725"/>
            <wp:effectExtent l="19050" t="19050" r="19050" b="2857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75CD6FA.tmp"/>
                    <pic:cNvPicPr/>
                  </pic:nvPicPr>
                  <pic:blipFill>
                    <a:blip r:embed="rId41">
                      <a:extLst>
                        <a:ext uri="{28A0092B-C50C-407E-A947-70E740481C1C}">
                          <a14:useLocalDpi xmlns:a14="http://schemas.microsoft.com/office/drawing/2010/main" val="0"/>
                        </a:ext>
                      </a:extLst>
                    </a:blip>
                    <a:stretch>
                      <a:fillRect/>
                    </a:stretch>
                  </pic:blipFill>
                  <pic:spPr>
                    <a:xfrm>
                      <a:off x="0" y="0"/>
                      <a:ext cx="5734260" cy="2752826"/>
                    </a:xfrm>
                    <a:prstGeom prst="rect">
                      <a:avLst/>
                    </a:prstGeom>
                    <a:ln>
                      <a:solidFill>
                        <a:schemeClr val="tx1"/>
                      </a:solidFill>
                    </a:ln>
                  </pic:spPr>
                </pic:pic>
              </a:graphicData>
            </a:graphic>
          </wp:inline>
        </w:drawing>
      </w:r>
    </w:p>
    <w:p w14:paraId="6E97CFD9" w14:textId="77777777" w:rsidR="00563655" w:rsidRDefault="00563655" w:rsidP="00563655">
      <w:pPr>
        <w:pStyle w:val="ListParagraph"/>
        <w:spacing w:line="360" w:lineRule="auto"/>
        <w:ind w:left="709" w:right="-8"/>
        <w:jc w:val="both"/>
        <w:rPr>
          <w:rFonts w:ascii="Arial" w:hAnsi="Arial" w:cs="Arial"/>
          <w:b/>
          <w:sz w:val="22"/>
          <w:szCs w:val="22"/>
          <w:u w:val="single"/>
        </w:rPr>
      </w:pPr>
      <w:r>
        <w:rPr>
          <w:rFonts w:ascii="Arial" w:hAnsi="Arial" w:cs="Arial"/>
          <w:b/>
          <w:noProof/>
          <w:sz w:val="22"/>
          <w:szCs w:val="22"/>
          <w:lang w:eastAsia="en-IN"/>
        </w:rPr>
        <w:drawing>
          <wp:inline distT="0" distB="0" distL="0" distR="0" wp14:anchorId="5E517ED1" wp14:editId="777AF31C">
            <wp:extent cx="5734050" cy="2085975"/>
            <wp:effectExtent l="19050" t="19050" r="19050" b="285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75C37A4.tmp"/>
                    <pic:cNvPicPr/>
                  </pic:nvPicPr>
                  <pic:blipFill>
                    <a:blip r:embed="rId42">
                      <a:extLst>
                        <a:ext uri="{28A0092B-C50C-407E-A947-70E740481C1C}">
                          <a14:useLocalDpi xmlns:a14="http://schemas.microsoft.com/office/drawing/2010/main" val="0"/>
                        </a:ext>
                      </a:extLst>
                    </a:blip>
                    <a:stretch>
                      <a:fillRect/>
                    </a:stretch>
                  </pic:blipFill>
                  <pic:spPr>
                    <a:xfrm>
                      <a:off x="0" y="0"/>
                      <a:ext cx="5734858" cy="2086269"/>
                    </a:xfrm>
                    <a:prstGeom prst="rect">
                      <a:avLst/>
                    </a:prstGeom>
                    <a:ln>
                      <a:solidFill>
                        <a:schemeClr val="tx1"/>
                      </a:solidFill>
                    </a:ln>
                  </pic:spPr>
                </pic:pic>
              </a:graphicData>
            </a:graphic>
          </wp:inline>
        </w:drawing>
      </w:r>
      <w:r w:rsidRPr="00563655">
        <w:rPr>
          <w:rFonts w:ascii="Arial" w:hAnsi="Arial" w:cs="Arial"/>
          <w:b/>
          <w:sz w:val="22"/>
          <w:szCs w:val="22"/>
          <w:u w:val="single"/>
        </w:rPr>
        <w:t xml:space="preserve"> </w:t>
      </w:r>
    </w:p>
    <w:p w14:paraId="510DAD8B" w14:textId="77777777" w:rsidR="00563655" w:rsidRDefault="00563655" w:rsidP="00563655">
      <w:pPr>
        <w:pStyle w:val="ListParagraph"/>
        <w:spacing w:after="240" w:line="360" w:lineRule="auto"/>
        <w:ind w:left="709" w:right="-8"/>
        <w:jc w:val="both"/>
        <w:rPr>
          <w:rFonts w:ascii="Arial" w:hAnsi="Arial" w:cs="Arial"/>
          <w:b/>
          <w:sz w:val="22"/>
          <w:szCs w:val="22"/>
          <w:u w:val="single"/>
        </w:rPr>
      </w:pPr>
      <w:r>
        <w:rPr>
          <w:rFonts w:ascii="Arial" w:hAnsi="Arial" w:cs="Arial"/>
          <w:b/>
          <w:sz w:val="22"/>
          <w:szCs w:val="22"/>
          <w:u w:val="single"/>
        </w:rPr>
        <w:t>ROTOR DATA:</w:t>
      </w:r>
    </w:p>
    <w:p w14:paraId="14C79520" w14:textId="77777777" w:rsidR="00B333C6" w:rsidRDefault="00563655" w:rsidP="00563655">
      <w:pPr>
        <w:ind w:left="709"/>
        <w:jc w:val="center"/>
        <w:rPr>
          <w:rFonts w:ascii="Arial" w:hAnsi="Arial" w:cs="Arial"/>
          <w:b/>
          <w:sz w:val="22"/>
          <w:szCs w:val="22"/>
          <w:lang w:eastAsia="en-IN"/>
        </w:rPr>
      </w:pPr>
      <w:r>
        <w:rPr>
          <w:rFonts w:ascii="Arial" w:hAnsi="Arial" w:cs="Arial"/>
          <w:b/>
          <w:noProof/>
          <w:sz w:val="22"/>
          <w:szCs w:val="22"/>
          <w:lang w:eastAsia="en-IN"/>
        </w:rPr>
        <w:drawing>
          <wp:inline distT="0" distB="0" distL="0" distR="0" wp14:anchorId="42CD7B8C" wp14:editId="600985CB">
            <wp:extent cx="4257675" cy="3018955"/>
            <wp:effectExtent l="19050" t="19050" r="9525" b="1016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75C3C6A.tmp"/>
                    <pic:cNvPicPr/>
                  </pic:nvPicPr>
                  <pic:blipFill>
                    <a:blip r:embed="rId43">
                      <a:extLst>
                        <a:ext uri="{BEBA8EAE-BF5A-486C-A8C5-ECC9F3942E4B}">
                          <a14:imgProps xmlns:a14="http://schemas.microsoft.com/office/drawing/2010/main">
                            <a14:imgLayer r:embed="rId44">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4266977" cy="3025550"/>
                    </a:xfrm>
                    <a:prstGeom prst="rect">
                      <a:avLst/>
                    </a:prstGeom>
                    <a:ln>
                      <a:solidFill>
                        <a:schemeClr val="tx1"/>
                      </a:solidFill>
                    </a:ln>
                  </pic:spPr>
                </pic:pic>
              </a:graphicData>
            </a:graphic>
          </wp:inline>
        </w:drawing>
      </w:r>
      <w:r w:rsidR="00B333C6">
        <w:rPr>
          <w:rFonts w:ascii="Arial" w:hAnsi="Arial" w:cs="Arial"/>
          <w:b/>
          <w:sz w:val="22"/>
          <w:szCs w:val="22"/>
          <w:lang w:eastAsia="en-IN"/>
        </w:rPr>
        <w:br w:type="page"/>
      </w:r>
    </w:p>
    <w:p w14:paraId="47B0A81E" w14:textId="77777777" w:rsidR="00563655" w:rsidRDefault="00563655" w:rsidP="00563655">
      <w:pPr>
        <w:ind w:left="709"/>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14:anchorId="685EB813" wp14:editId="14C8B05C">
            <wp:extent cx="5715000" cy="2524125"/>
            <wp:effectExtent l="19050" t="19050" r="19050" b="2857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75CC473.tmp"/>
                    <pic:cNvPicPr/>
                  </pic:nvPicPr>
                  <pic:blipFill>
                    <a:blip r:embed="rId45">
                      <a:extLst>
                        <a:ext uri="{BEBA8EAE-BF5A-486C-A8C5-ECC9F3942E4B}">
                          <a14:imgProps xmlns:a14="http://schemas.microsoft.com/office/drawing/2010/main">
                            <a14:imgLayer r:embed="rId46">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715804" cy="2524480"/>
                    </a:xfrm>
                    <a:prstGeom prst="rect">
                      <a:avLst/>
                    </a:prstGeom>
                    <a:ln>
                      <a:solidFill>
                        <a:schemeClr val="tx1"/>
                      </a:solidFill>
                    </a:ln>
                  </pic:spPr>
                </pic:pic>
              </a:graphicData>
            </a:graphic>
          </wp:inline>
        </w:drawing>
      </w:r>
    </w:p>
    <w:p w14:paraId="5F2E6947" w14:textId="77777777" w:rsidR="00563655" w:rsidRDefault="00563655" w:rsidP="00563655">
      <w:pPr>
        <w:ind w:left="709"/>
        <w:rPr>
          <w:rFonts w:ascii="Arial" w:hAnsi="Arial" w:cs="Arial"/>
          <w:b/>
          <w:sz w:val="22"/>
          <w:szCs w:val="22"/>
          <w:lang w:eastAsia="en-IN"/>
        </w:rPr>
      </w:pPr>
    </w:p>
    <w:p w14:paraId="1289B598" w14:textId="77777777" w:rsidR="00563655" w:rsidRDefault="00563655" w:rsidP="00563655">
      <w:pPr>
        <w:pStyle w:val="ListParagraph"/>
        <w:spacing w:after="240" w:line="360" w:lineRule="auto"/>
        <w:ind w:left="709" w:right="-8"/>
        <w:jc w:val="both"/>
        <w:rPr>
          <w:rFonts w:ascii="Arial" w:hAnsi="Arial" w:cs="Arial"/>
          <w:b/>
          <w:sz w:val="22"/>
          <w:szCs w:val="22"/>
          <w:u w:val="single"/>
        </w:rPr>
      </w:pPr>
      <w:r>
        <w:rPr>
          <w:rFonts w:ascii="Arial" w:hAnsi="Arial" w:cs="Arial"/>
          <w:b/>
          <w:sz w:val="22"/>
          <w:szCs w:val="22"/>
          <w:u w:val="single"/>
        </w:rPr>
        <w:t>TRANSFORMER DATA:</w:t>
      </w:r>
    </w:p>
    <w:p w14:paraId="480831CE" w14:textId="77777777" w:rsidR="00286F0D" w:rsidRDefault="00563655" w:rsidP="00563655">
      <w:pPr>
        <w:ind w:left="709"/>
        <w:jc w:val="center"/>
        <w:rPr>
          <w:rFonts w:ascii="Arial" w:hAnsi="Arial" w:cs="Arial"/>
          <w:b/>
          <w:sz w:val="22"/>
          <w:szCs w:val="22"/>
          <w:lang w:eastAsia="en-IN"/>
        </w:rPr>
      </w:pPr>
      <w:r>
        <w:rPr>
          <w:rFonts w:ascii="Arial" w:hAnsi="Arial" w:cs="Arial"/>
          <w:b/>
          <w:noProof/>
          <w:sz w:val="22"/>
          <w:szCs w:val="22"/>
          <w:lang w:eastAsia="en-IN"/>
        </w:rPr>
        <w:drawing>
          <wp:inline distT="0" distB="0" distL="0" distR="0" wp14:anchorId="72226BC5" wp14:editId="2D8D672B">
            <wp:extent cx="4391025" cy="1771650"/>
            <wp:effectExtent l="19050" t="19050" r="28575" b="190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75C85AC.tmp"/>
                    <pic:cNvPicPr/>
                  </pic:nvPicPr>
                  <pic:blipFill>
                    <a:blip r:embed="rId47">
                      <a:extLst>
                        <a:ext uri="{BEBA8EAE-BF5A-486C-A8C5-ECC9F3942E4B}">
                          <a14:imgProps xmlns:a14="http://schemas.microsoft.com/office/drawing/2010/main">
                            <a14:imgLayer r:embed="rId48">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4391640" cy="1771898"/>
                    </a:xfrm>
                    <a:prstGeom prst="rect">
                      <a:avLst/>
                    </a:prstGeom>
                    <a:ln>
                      <a:solidFill>
                        <a:schemeClr val="tx1"/>
                      </a:solidFill>
                    </a:ln>
                  </pic:spPr>
                </pic:pic>
              </a:graphicData>
            </a:graphic>
          </wp:inline>
        </w:drawing>
      </w:r>
    </w:p>
    <w:p w14:paraId="7D6B7E67" w14:textId="77777777" w:rsidR="00286F0D" w:rsidRDefault="00286F0D" w:rsidP="00563655">
      <w:pPr>
        <w:ind w:left="709"/>
        <w:jc w:val="center"/>
        <w:rPr>
          <w:rFonts w:ascii="Arial" w:hAnsi="Arial" w:cs="Arial"/>
          <w:b/>
          <w:sz w:val="22"/>
          <w:szCs w:val="22"/>
          <w:lang w:eastAsia="en-IN"/>
        </w:rPr>
      </w:pPr>
    </w:p>
    <w:p w14:paraId="1FDD3C11" w14:textId="25AE14C9" w:rsidR="00286F0D" w:rsidRDefault="00286F0D" w:rsidP="00286F0D">
      <w:pPr>
        <w:pStyle w:val="ListParagraph"/>
        <w:spacing w:after="240" w:line="360" w:lineRule="auto"/>
        <w:ind w:left="709" w:right="-8"/>
        <w:jc w:val="both"/>
        <w:rPr>
          <w:rFonts w:ascii="Arial" w:hAnsi="Arial" w:cs="Arial"/>
          <w:b/>
          <w:sz w:val="22"/>
          <w:szCs w:val="22"/>
          <w:u w:val="single"/>
        </w:rPr>
      </w:pPr>
      <w:r>
        <w:rPr>
          <w:rFonts w:ascii="Arial" w:hAnsi="Arial" w:cs="Arial"/>
          <w:b/>
          <w:sz w:val="22"/>
          <w:szCs w:val="22"/>
          <w:u w:val="single"/>
        </w:rPr>
        <w:t>SITE CONDITIONS AS PER WRA SUMMARY</w:t>
      </w:r>
      <w:r w:rsidR="00C45C2B">
        <w:rPr>
          <w:rFonts w:ascii="Arial" w:hAnsi="Arial" w:cs="Arial"/>
          <w:b/>
          <w:sz w:val="22"/>
          <w:szCs w:val="22"/>
          <w:u w:val="single"/>
        </w:rPr>
        <w:t xml:space="preserve"> </w:t>
      </w:r>
      <w:r>
        <w:rPr>
          <w:rFonts w:ascii="Arial" w:hAnsi="Arial" w:cs="Arial"/>
          <w:b/>
          <w:sz w:val="22"/>
          <w:szCs w:val="22"/>
          <w:u w:val="single"/>
        </w:rPr>
        <w:t>REPORT OF EPC FOR WIND:</w:t>
      </w:r>
    </w:p>
    <w:tbl>
      <w:tblPr>
        <w:tblW w:w="7088"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828"/>
      </w:tblGrid>
      <w:tr w:rsidR="00286F0D" w:rsidRPr="00286F0D" w14:paraId="53657C2E" w14:textId="77777777" w:rsidTr="00286F0D">
        <w:trPr>
          <w:trHeight w:val="300"/>
        </w:trPr>
        <w:tc>
          <w:tcPr>
            <w:tcW w:w="7088" w:type="dxa"/>
            <w:gridSpan w:val="2"/>
            <w:shd w:val="clear" w:color="auto" w:fill="002060"/>
            <w:noWrap/>
            <w:vAlign w:val="bottom"/>
            <w:hideMark/>
          </w:tcPr>
          <w:p w14:paraId="05561B64" w14:textId="77777777" w:rsidR="00286F0D" w:rsidRPr="00286F0D" w:rsidRDefault="00286F0D" w:rsidP="00286F0D">
            <w:pPr>
              <w:spacing w:line="276" w:lineRule="auto"/>
              <w:jc w:val="center"/>
              <w:rPr>
                <w:rFonts w:asciiTheme="minorHAnsi" w:hAnsiTheme="minorHAnsi" w:cstheme="minorHAnsi"/>
                <w:b/>
                <w:color w:val="000000"/>
                <w:sz w:val="22"/>
                <w:szCs w:val="22"/>
              </w:rPr>
            </w:pPr>
            <w:r w:rsidRPr="00286F0D">
              <w:rPr>
                <w:rFonts w:asciiTheme="minorHAnsi" w:hAnsiTheme="minorHAnsi" w:cstheme="minorHAnsi"/>
                <w:b/>
                <w:color w:val="FFFFFF" w:themeColor="background1"/>
                <w:sz w:val="22"/>
                <w:szCs w:val="22"/>
              </w:rPr>
              <w:t>Site Description</w:t>
            </w:r>
          </w:p>
        </w:tc>
      </w:tr>
      <w:tr w:rsidR="00286F0D" w:rsidRPr="00286F0D" w14:paraId="7A94AEAC" w14:textId="77777777" w:rsidTr="00286F0D">
        <w:trPr>
          <w:trHeight w:val="300"/>
        </w:trPr>
        <w:tc>
          <w:tcPr>
            <w:tcW w:w="3260" w:type="dxa"/>
            <w:shd w:val="clear" w:color="auto" w:fill="auto"/>
            <w:noWrap/>
            <w:vAlign w:val="bottom"/>
            <w:hideMark/>
          </w:tcPr>
          <w:p w14:paraId="7759DB08"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Project Location</w:t>
            </w:r>
          </w:p>
        </w:tc>
        <w:tc>
          <w:tcPr>
            <w:tcW w:w="3828" w:type="dxa"/>
            <w:shd w:val="clear" w:color="auto" w:fill="auto"/>
            <w:noWrap/>
            <w:vAlign w:val="center"/>
            <w:hideMark/>
          </w:tcPr>
          <w:p w14:paraId="4D34B871"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Wankaner, Gujarat</w:t>
            </w:r>
          </w:p>
        </w:tc>
      </w:tr>
      <w:tr w:rsidR="00286F0D" w:rsidRPr="00286F0D" w14:paraId="0391E51C" w14:textId="77777777" w:rsidTr="00286F0D">
        <w:trPr>
          <w:trHeight w:val="300"/>
        </w:trPr>
        <w:tc>
          <w:tcPr>
            <w:tcW w:w="3260" w:type="dxa"/>
            <w:shd w:val="clear" w:color="auto" w:fill="auto"/>
            <w:noWrap/>
            <w:vAlign w:val="bottom"/>
            <w:hideMark/>
          </w:tcPr>
          <w:p w14:paraId="34FE04B4"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Land Type</w:t>
            </w:r>
          </w:p>
        </w:tc>
        <w:tc>
          <w:tcPr>
            <w:tcW w:w="3828" w:type="dxa"/>
            <w:shd w:val="clear" w:color="auto" w:fill="auto"/>
            <w:noWrap/>
            <w:vAlign w:val="center"/>
            <w:hideMark/>
          </w:tcPr>
          <w:p w14:paraId="10074FED"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Private Land</w:t>
            </w:r>
          </w:p>
        </w:tc>
      </w:tr>
      <w:tr w:rsidR="00286F0D" w:rsidRPr="00286F0D" w14:paraId="31AFC9AC" w14:textId="77777777" w:rsidTr="00286F0D">
        <w:trPr>
          <w:trHeight w:val="300"/>
        </w:trPr>
        <w:tc>
          <w:tcPr>
            <w:tcW w:w="3260" w:type="dxa"/>
            <w:shd w:val="clear" w:color="auto" w:fill="auto"/>
            <w:noWrap/>
            <w:vAlign w:val="bottom"/>
            <w:hideMark/>
          </w:tcPr>
          <w:p w14:paraId="0F0F0485"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No. of Available Locations</w:t>
            </w:r>
          </w:p>
        </w:tc>
        <w:tc>
          <w:tcPr>
            <w:tcW w:w="3828" w:type="dxa"/>
            <w:shd w:val="clear" w:color="auto" w:fill="auto"/>
            <w:noWrap/>
            <w:vAlign w:val="center"/>
            <w:hideMark/>
          </w:tcPr>
          <w:p w14:paraId="4E2D0F46"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13</w:t>
            </w:r>
          </w:p>
        </w:tc>
      </w:tr>
      <w:tr w:rsidR="00286F0D" w:rsidRPr="00286F0D" w14:paraId="7D1E9552" w14:textId="77777777" w:rsidTr="00286F0D">
        <w:trPr>
          <w:trHeight w:val="300"/>
        </w:trPr>
        <w:tc>
          <w:tcPr>
            <w:tcW w:w="3260" w:type="dxa"/>
            <w:shd w:val="clear" w:color="auto" w:fill="auto"/>
            <w:noWrap/>
            <w:vAlign w:val="bottom"/>
            <w:hideMark/>
          </w:tcPr>
          <w:p w14:paraId="3FD88BC6"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Terrain Type</w:t>
            </w:r>
          </w:p>
        </w:tc>
        <w:tc>
          <w:tcPr>
            <w:tcW w:w="3828" w:type="dxa"/>
            <w:shd w:val="clear" w:color="auto" w:fill="auto"/>
            <w:noWrap/>
            <w:vAlign w:val="center"/>
            <w:hideMark/>
          </w:tcPr>
          <w:p w14:paraId="7176FEEC"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Plain Terrain</w:t>
            </w:r>
          </w:p>
        </w:tc>
      </w:tr>
      <w:tr w:rsidR="00286F0D" w:rsidRPr="00286F0D" w14:paraId="138BB79F" w14:textId="77777777" w:rsidTr="00286F0D">
        <w:trPr>
          <w:trHeight w:val="300"/>
        </w:trPr>
        <w:tc>
          <w:tcPr>
            <w:tcW w:w="3260" w:type="dxa"/>
            <w:shd w:val="clear" w:color="auto" w:fill="auto"/>
            <w:noWrap/>
            <w:vAlign w:val="bottom"/>
            <w:hideMark/>
          </w:tcPr>
          <w:p w14:paraId="19537915"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Soil Type</w:t>
            </w:r>
          </w:p>
        </w:tc>
        <w:tc>
          <w:tcPr>
            <w:tcW w:w="3828" w:type="dxa"/>
            <w:shd w:val="clear" w:color="auto" w:fill="auto"/>
            <w:noWrap/>
            <w:vAlign w:val="center"/>
            <w:hideMark/>
          </w:tcPr>
          <w:p w14:paraId="3258CBB5"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Murrum &amp; Hard Rock</w:t>
            </w:r>
          </w:p>
        </w:tc>
      </w:tr>
      <w:tr w:rsidR="00286F0D" w:rsidRPr="00286F0D" w14:paraId="7A8683EE" w14:textId="77777777" w:rsidTr="00286F0D">
        <w:trPr>
          <w:trHeight w:val="300"/>
        </w:trPr>
        <w:tc>
          <w:tcPr>
            <w:tcW w:w="3260" w:type="dxa"/>
            <w:shd w:val="clear" w:color="auto" w:fill="auto"/>
            <w:noWrap/>
            <w:vAlign w:val="bottom"/>
            <w:hideMark/>
          </w:tcPr>
          <w:p w14:paraId="72101292"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Elevation Range (m)</w:t>
            </w:r>
          </w:p>
        </w:tc>
        <w:tc>
          <w:tcPr>
            <w:tcW w:w="3828" w:type="dxa"/>
            <w:shd w:val="clear" w:color="auto" w:fill="auto"/>
            <w:noWrap/>
            <w:vAlign w:val="center"/>
            <w:hideMark/>
          </w:tcPr>
          <w:p w14:paraId="6DA553A3" w14:textId="77777777" w:rsidR="00286F0D" w:rsidRPr="00286F0D" w:rsidRDefault="00286F0D" w:rsidP="00286F0D">
            <w:pPr>
              <w:spacing w:line="276" w:lineRule="auto"/>
              <w:rPr>
                <w:rFonts w:asciiTheme="minorHAnsi" w:hAnsiTheme="minorHAnsi" w:cstheme="minorHAnsi"/>
                <w:color w:val="000000"/>
                <w:sz w:val="22"/>
                <w:szCs w:val="22"/>
              </w:rPr>
            </w:pPr>
            <w:r w:rsidRPr="00286F0D">
              <w:rPr>
                <w:rFonts w:asciiTheme="minorHAnsi" w:hAnsiTheme="minorHAnsi" w:cstheme="minorHAnsi"/>
                <w:color w:val="000000"/>
                <w:sz w:val="22"/>
                <w:szCs w:val="22"/>
              </w:rPr>
              <w:t>85 to 125 m AMSL</w:t>
            </w:r>
          </w:p>
        </w:tc>
      </w:tr>
    </w:tbl>
    <w:p w14:paraId="15803B13" w14:textId="77777777" w:rsidR="00561A7C" w:rsidRDefault="00561A7C" w:rsidP="00286F0D">
      <w:pPr>
        <w:ind w:left="709"/>
        <w:rPr>
          <w:rFonts w:ascii="Arial" w:hAnsi="Arial" w:cs="Arial"/>
          <w:b/>
          <w:sz w:val="22"/>
          <w:szCs w:val="22"/>
          <w:lang w:eastAsia="en-IN"/>
        </w:rPr>
      </w:pPr>
    </w:p>
    <w:tbl>
      <w:tblPr>
        <w:tblpPr w:leftFromText="180" w:rightFromText="180" w:vertAnchor="text" w:tblpX="1668" w:tblpY="1"/>
        <w:tblOverlap w:val="never"/>
        <w:tblW w:w="70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827"/>
      </w:tblGrid>
      <w:tr w:rsidR="00561A7C" w:rsidRPr="00561A7C" w14:paraId="4FA716D8" w14:textId="77777777" w:rsidTr="00C45C2B">
        <w:trPr>
          <w:trHeight w:val="300"/>
        </w:trPr>
        <w:tc>
          <w:tcPr>
            <w:tcW w:w="7087" w:type="dxa"/>
            <w:gridSpan w:val="2"/>
            <w:shd w:val="clear" w:color="auto" w:fill="002060"/>
            <w:noWrap/>
            <w:vAlign w:val="bottom"/>
            <w:hideMark/>
          </w:tcPr>
          <w:p w14:paraId="7366F3E2" w14:textId="77777777" w:rsidR="00561A7C" w:rsidRPr="00561A7C" w:rsidRDefault="00561A7C" w:rsidP="00C45C2B">
            <w:pPr>
              <w:spacing w:line="276" w:lineRule="auto"/>
              <w:jc w:val="center"/>
              <w:rPr>
                <w:rFonts w:asciiTheme="minorHAnsi" w:hAnsiTheme="minorHAnsi" w:cstheme="minorHAnsi"/>
                <w:b/>
                <w:color w:val="000000"/>
                <w:sz w:val="22"/>
                <w:szCs w:val="22"/>
              </w:rPr>
            </w:pPr>
            <w:r w:rsidRPr="00561A7C">
              <w:rPr>
                <w:rFonts w:asciiTheme="minorHAnsi" w:hAnsiTheme="minorHAnsi" w:cstheme="minorHAnsi"/>
                <w:b/>
                <w:color w:val="FFFFFF" w:themeColor="background1"/>
                <w:sz w:val="22"/>
                <w:szCs w:val="22"/>
              </w:rPr>
              <w:t>Wind Climatic Parameters</w:t>
            </w:r>
          </w:p>
        </w:tc>
      </w:tr>
      <w:tr w:rsidR="00561A7C" w:rsidRPr="00561A7C" w14:paraId="40E442C5" w14:textId="77777777" w:rsidTr="00C45C2B">
        <w:trPr>
          <w:trHeight w:val="300"/>
        </w:trPr>
        <w:tc>
          <w:tcPr>
            <w:tcW w:w="3260" w:type="dxa"/>
            <w:shd w:val="clear" w:color="auto" w:fill="auto"/>
            <w:noWrap/>
            <w:vAlign w:val="bottom"/>
            <w:hideMark/>
          </w:tcPr>
          <w:p w14:paraId="58242C1E"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Particulars</w:t>
            </w:r>
          </w:p>
        </w:tc>
        <w:tc>
          <w:tcPr>
            <w:tcW w:w="3827" w:type="dxa"/>
            <w:shd w:val="clear" w:color="auto" w:fill="auto"/>
            <w:noWrap/>
            <w:vAlign w:val="bottom"/>
            <w:hideMark/>
          </w:tcPr>
          <w:p w14:paraId="7EBD57F5"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Details</w:t>
            </w:r>
          </w:p>
        </w:tc>
      </w:tr>
      <w:tr w:rsidR="00561A7C" w:rsidRPr="00561A7C" w14:paraId="7F691EC1" w14:textId="77777777" w:rsidTr="00C45C2B">
        <w:trPr>
          <w:trHeight w:val="300"/>
        </w:trPr>
        <w:tc>
          <w:tcPr>
            <w:tcW w:w="3260" w:type="dxa"/>
            <w:shd w:val="clear" w:color="auto" w:fill="auto"/>
            <w:noWrap/>
            <w:vAlign w:val="bottom"/>
            <w:hideMark/>
          </w:tcPr>
          <w:p w14:paraId="0FE267A5" w14:textId="77777777" w:rsidR="00561A7C" w:rsidRPr="00561A7C" w:rsidRDefault="00561A7C" w:rsidP="00C45C2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No Of WMS</w:t>
            </w:r>
          </w:p>
        </w:tc>
        <w:tc>
          <w:tcPr>
            <w:tcW w:w="3827" w:type="dxa"/>
            <w:shd w:val="clear" w:color="auto" w:fill="auto"/>
            <w:noWrap/>
            <w:vAlign w:val="bottom"/>
            <w:hideMark/>
          </w:tcPr>
          <w:p w14:paraId="7BAEE3E1"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1</w:t>
            </w:r>
          </w:p>
        </w:tc>
      </w:tr>
      <w:tr w:rsidR="00561A7C" w:rsidRPr="00561A7C" w14:paraId="22700C59" w14:textId="77777777" w:rsidTr="00C45C2B">
        <w:trPr>
          <w:trHeight w:val="300"/>
        </w:trPr>
        <w:tc>
          <w:tcPr>
            <w:tcW w:w="3260" w:type="dxa"/>
            <w:shd w:val="clear" w:color="auto" w:fill="auto"/>
            <w:noWrap/>
            <w:vAlign w:val="bottom"/>
            <w:hideMark/>
          </w:tcPr>
          <w:p w14:paraId="7ECDC13A"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Wind Mast</w:t>
            </w:r>
          </w:p>
        </w:tc>
        <w:tc>
          <w:tcPr>
            <w:tcW w:w="3827" w:type="dxa"/>
            <w:shd w:val="clear" w:color="auto" w:fill="auto"/>
            <w:noWrap/>
            <w:vAlign w:val="bottom"/>
            <w:hideMark/>
          </w:tcPr>
          <w:p w14:paraId="367ADCA9"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Chitrakhada</w:t>
            </w:r>
          </w:p>
        </w:tc>
      </w:tr>
      <w:tr w:rsidR="00561A7C" w:rsidRPr="00561A7C" w14:paraId="7B42B6E5" w14:textId="77777777" w:rsidTr="00C45C2B">
        <w:trPr>
          <w:trHeight w:val="300"/>
        </w:trPr>
        <w:tc>
          <w:tcPr>
            <w:tcW w:w="3260" w:type="dxa"/>
            <w:shd w:val="clear" w:color="auto" w:fill="auto"/>
            <w:noWrap/>
            <w:vAlign w:val="bottom"/>
            <w:hideMark/>
          </w:tcPr>
          <w:p w14:paraId="3F967AB7"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Wind Mast Height</w:t>
            </w:r>
          </w:p>
        </w:tc>
        <w:tc>
          <w:tcPr>
            <w:tcW w:w="3827" w:type="dxa"/>
            <w:shd w:val="clear" w:color="auto" w:fill="auto"/>
            <w:noWrap/>
            <w:vAlign w:val="bottom"/>
            <w:hideMark/>
          </w:tcPr>
          <w:p w14:paraId="0AEE83CB"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100 M</w:t>
            </w:r>
          </w:p>
        </w:tc>
      </w:tr>
      <w:tr w:rsidR="00561A7C" w:rsidRPr="00561A7C" w14:paraId="57840468" w14:textId="77777777" w:rsidTr="00C45C2B">
        <w:trPr>
          <w:trHeight w:val="300"/>
        </w:trPr>
        <w:tc>
          <w:tcPr>
            <w:tcW w:w="3260" w:type="dxa"/>
            <w:shd w:val="clear" w:color="auto" w:fill="auto"/>
            <w:noWrap/>
            <w:vAlign w:val="bottom"/>
            <w:hideMark/>
          </w:tcPr>
          <w:p w14:paraId="496F5937"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Measurement Period</w:t>
            </w:r>
          </w:p>
        </w:tc>
        <w:tc>
          <w:tcPr>
            <w:tcW w:w="3827" w:type="dxa"/>
            <w:shd w:val="clear" w:color="auto" w:fill="auto"/>
            <w:noWrap/>
            <w:vAlign w:val="bottom"/>
            <w:hideMark/>
          </w:tcPr>
          <w:p w14:paraId="4FBE6DB8"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Nov 2020 – Oct 2021</w:t>
            </w:r>
          </w:p>
        </w:tc>
      </w:tr>
      <w:tr w:rsidR="00561A7C" w:rsidRPr="00561A7C" w14:paraId="5B5DBC92" w14:textId="77777777" w:rsidTr="00C45C2B">
        <w:trPr>
          <w:trHeight w:val="300"/>
        </w:trPr>
        <w:tc>
          <w:tcPr>
            <w:tcW w:w="3260" w:type="dxa"/>
            <w:shd w:val="clear" w:color="auto" w:fill="auto"/>
            <w:noWrap/>
            <w:vAlign w:val="bottom"/>
            <w:hideMark/>
          </w:tcPr>
          <w:p w14:paraId="7EA9FE71"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Elevation</w:t>
            </w:r>
          </w:p>
        </w:tc>
        <w:tc>
          <w:tcPr>
            <w:tcW w:w="3827" w:type="dxa"/>
            <w:shd w:val="clear" w:color="auto" w:fill="auto"/>
            <w:noWrap/>
            <w:vAlign w:val="bottom"/>
            <w:hideMark/>
          </w:tcPr>
          <w:p w14:paraId="5A932E22"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119 M</w:t>
            </w:r>
          </w:p>
        </w:tc>
      </w:tr>
      <w:tr w:rsidR="00561A7C" w:rsidRPr="00561A7C" w14:paraId="37E003B6" w14:textId="77777777" w:rsidTr="00C45C2B">
        <w:trPr>
          <w:trHeight w:val="300"/>
        </w:trPr>
        <w:tc>
          <w:tcPr>
            <w:tcW w:w="3260" w:type="dxa"/>
            <w:shd w:val="clear" w:color="auto" w:fill="auto"/>
            <w:noWrap/>
            <w:vAlign w:val="bottom"/>
            <w:hideMark/>
          </w:tcPr>
          <w:p w14:paraId="36180E4C" w14:textId="77777777" w:rsidR="00561A7C" w:rsidRPr="00561A7C" w:rsidRDefault="00561A7C" w:rsidP="00C45C2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Project Average WS</w:t>
            </w:r>
            <w:r w:rsidRPr="00561A7C">
              <w:rPr>
                <w:rFonts w:asciiTheme="minorHAnsi" w:hAnsiTheme="minorHAnsi" w:cstheme="minorHAnsi"/>
                <w:color w:val="000000"/>
                <w:sz w:val="22"/>
                <w:szCs w:val="22"/>
              </w:rPr>
              <w:t xml:space="preserve"> At 140 M</w:t>
            </w:r>
          </w:p>
        </w:tc>
        <w:tc>
          <w:tcPr>
            <w:tcW w:w="3827" w:type="dxa"/>
            <w:shd w:val="clear" w:color="auto" w:fill="auto"/>
            <w:noWrap/>
            <w:vAlign w:val="bottom"/>
            <w:hideMark/>
          </w:tcPr>
          <w:p w14:paraId="53E94A9B"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6.60 M/S</w:t>
            </w:r>
          </w:p>
        </w:tc>
      </w:tr>
      <w:tr w:rsidR="00561A7C" w:rsidRPr="00561A7C" w14:paraId="64216F0B" w14:textId="77777777" w:rsidTr="00C45C2B">
        <w:trPr>
          <w:trHeight w:val="300"/>
        </w:trPr>
        <w:tc>
          <w:tcPr>
            <w:tcW w:w="3260" w:type="dxa"/>
            <w:shd w:val="clear" w:color="auto" w:fill="auto"/>
            <w:noWrap/>
            <w:vAlign w:val="bottom"/>
            <w:hideMark/>
          </w:tcPr>
          <w:p w14:paraId="27FB2A12" w14:textId="77777777" w:rsidR="00561A7C" w:rsidRPr="00561A7C" w:rsidRDefault="00561A7C" w:rsidP="00C45C2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WPD</w:t>
            </w:r>
            <w:r w:rsidRPr="00561A7C">
              <w:rPr>
                <w:rFonts w:asciiTheme="minorHAnsi" w:hAnsiTheme="minorHAnsi" w:cstheme="minorHAnsi"/>
                <w:color w:val="000000"/>
                <w:sz w:val="22"/>
                <w:szCs w:val="22"/>
              </w:rPr>
              <w:t xml:space="preserve"> At 140 M</w:t>
            </w:r>
          </w:p>
        </w:tc>
        <w:tc>
          <w:tcPr>
            <w:tcW w:w="3827" w:type="dxa"/>
            <w:shd w:val="clear" w:color="auto" w:fill="auto"/>
            <w:noWrap/>
            <w:vAlign w:val="bottom"/>
            <w:hideMark/>
          </w:tcPr>
          <w:p w14:paraId="6989BCEB"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266 W/M2</w:t>
            </w:r>
          </w:p>
        </w:tc>
      </w:tr>
      <w:tr w:rsidR="00561A7C" w:rsidRPr="00561A7C" w14:paraId="481ACDFD" w14:textId="77777777" w:rsidTr="00C45C2B">
        <w:trPr>
          <w:trHeight w:val="300"/>
        </w:trPr>
        <w:tc>
          <w:tcPr>
            <w:tcW w:w="3260" w:type="dxa"/>
            <w:shd w:val="clear" w:color="auto" w:fill="auto"/>
            <w:noWrap/>
            <w:vAlign w:val="bottom"/>
            <w:hideMark/>
          </w:tcPr>
          <w:p w14:paraId="71ADD382"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Temperature At 10 M</w:t>
            </w:r>
          </w:p>
        </w:tc>
        <w:tc>
          <w:tcPr>
            <w:tcW w:w="3827" w:type="dxa"/>
            <w:shd w:val="clear" w:color="auto" w:fill="auto"/>
            <w:noWrap/>
            <w:vAlign w:val="bottom"/>
            <w:hideMark/>
          </w:tcPr>
          <w:p w14:paraId="34980C40" w14:textId="77777777" w:rsidR="00561A7C" w:rsidRPr="00561A7C" w:rsidRDefault="00561A7C" w:rsidP="00C45C2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27.1 Degree Celsius</w:t>
            </w:r>
          </w:p>
        </w:tc>
      </w:tr>
      <w:tr w:rsidR="00561A7C" w:rsidRPr="00561A7C" w14:paraId="7475F77B" w14:textId="77777777" w:rsidTr="00C45C2B">
        <w:trPr>
          <w:trHeight w:val="300"/>
        </w:trPr>
        <w:tc>
          <w:tcPr>
            <w:tcW w:w="3260" w:type="dxa"/>
            <w:shd w:val="clear" w:color="auto" w:fill="auto"/>
            <w:noWrap/>
            <w:vAlign w:val="bottom"/>
            <w:hideMark/>
          </w:tcPr>
          <w:p w14:paraId="475D3B7A"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Pressure At 10 M</w:t>
            </w:r>
          </w:p>
        </w:tc>
        <w:tc>
          <w:tcPr>
            <w:tcW w:w="3827" w:type="dxa"/>
            <w:shd w:val="clear" w:color="auto" w:fill="auto"/>
            <w:noWrap/>
            <w:vAlign w:val="bottom"/>
            <w:hideMark/>
          </w:tcPr>
          <w:p w14:paraId="5EBF859E"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977 Mbar</w:t>
            </w:r>
          </w:p>
        </w:tc>
      </w:tr>
      <w:tr w:rsidR="00561A7C" w:rsidRPr="00561A7C" w14:paraId="2302A14B" w14:textId="77777777" w:rsidTr="00C45C2B">
        <w:trPr>
          <w:trHeight w:val="300"/>
        </w:trPr>
        <w:tc>
          <w:tcPr>
            <w:tcW w:w="3260" w:type="dxa"/>
            <w:shd w:val="clear" w:color="auto" w:fill="auto"/>
            <w:noWrap/>
            <w:vAlign w:val="bottom"/>
            <w:hideMark/>
          </w:tcPr>
          <w:p w14:paraId="6CA417E7"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Air Density</w:t>
            </w:r>
          </w:p>
        </w:tc>
        <w:tc>
          <w:tcPr>
            <w:tcW w:w="3827" w:type="dxa"/>
            <w:shd w:val="clear" w:color="auto" w:fill="auto"/>
            <w:noWrap/>
            <w:vAlign w:val="bottom"/>
            <w:hideMark/>
          </w:tcPr>
          <w:p w14:paraId="6E35DA3F"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1.15 Kg/M3</w:t>
            </w:r>
          </w:p>
        </w:tc>
      </w:tr>
      <w:tr w:rsidR="00561A7C" w:rsidRPr="00561A7C" w14:paraId="33B84813" w14:textId="77777777" w:rsidTr="00C45C2B">
        <w:trPr>
          <w:trHeight w:val="300"/>
        </w:trPr>
        <w:tc>
          <w:tcPr>
            <w:tcW w:w="3260" w:type="dxa"/>
            <w:shd w:val="clear" w:color="auto" w:fill="auto"/>
            <w:noWrap/>
            <w:vAlign w:val="bottom"/>
            <w:hideMark/>
          </w:tcPr>
          <w:p w14:paraId="36F27E35"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Wind Shear</w:t>
            </w:r>
          </w:p>
        </w:tc>
        <w:tc>
          <w:tcPr>
            <w:tcW w:w="3827" w:type="dxa"/>
            <w:shd w:val="clear" w:color="auto" w:fill="auto"/>
            <w:noWrap/>
            <w:vAlign w:val="bottom"/>
            <w:hideMark/>
          </w:tcPr>
          <w:p w14:paraId="0FE0876E"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0.329</w:t>
            </w:r>
          </w:p>
        </w:tc>
      </w:tr>
      <w:tr w:rsidR="00561A7C" w:rsidRPr="00561A7C" w14:paraId="08FEE4B2" w14:textId="77777777" w:rsidTr="00C45C2B">
        <w:trPr>
          <w:trHeight w:val="300"/>
        </w:trPr>
        <w:tc>
          <w:tcPr>
            <w:tcW w:w="3260" w:type="dxa"/>
            <w:shd w:val="clear" w:color="auto" w:fill="auto"/>
            <w:noWrap/>
            <w:vAlign w:val="bottom"/>
            <w:hideMark/>
          </w:tcPr>
          <w:p w14:paraId="3FB1D4D3"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Turbulence Intensity At 15 M/S</w:t>
            </w:r>
          </w:p>
        </w:tc>
        <w:tc>
          <w:tcPr>
            <w:tcW w:w="3827" w:type="dxa"/>
            <w:shd w:val="clear" w:color="auto" w:fill="auto"/>
            <w:noWrap/>
            <w:vAlign w:val="bottom"/>
            <w:hideMark/>
          </w:tcPr>
          <w:p w14:paraId="243E66EA" w14:textId="77777777" w:rsidR="00561A7C" w:rsidRPr="00561A7C" w:rsidRDefault="00561A7C" w:rsidP="00C45C2B">
            <w:pPr>
              <w:spacing w:line="276" w:lineRule="auto"/>
              <w:rPr>
                <w:rFonts w:asciiTheme="minorHAnsi" w:hAnsiTheme="minorHAnsi" w:cstheme="minorHAnsi"/>
                <w:color w:val="000000"/>
                <w:sz w:val="22"/>
                <w:szCs w:val="22"/>
              </w:rPr>
            </w:pPr>
            <w:r w:rsidRPr="00561A7C">
              <w:rPr>
                <w:rFonts w:asciiTheme="minorHAnsi" w:hAnsiTheme="minorHAnsi" w:cstheme="minorHAnsi"/>
                <w:color w:val="000000"/>
                <w:sz w:val="22"/>
                <w:szCs w:val="22"/>
              </w:rPr>
              <w:t>0.08</w:t>
            </w:r>
          </w:p>
        </w:tc>
      </w:tr>
    </w:tbl>
    <w:p w14:paraId="3598314B" w14:textId="77777777" w:rsidR="002B311E" w:rsidRDefault="002B311E" w:rsidP="002B311E">
      <w:pPr>
        <w:pStyle w:val="ListParagraph"/>
        <w:spacing w:line="360" w:lineRule="auto"/>
        <w:ind w:left="709" w:right="-8"/>
        <w:jc w:val="both"/>
        <w:rPr>
          <w:rFonts w:ascii="Arial" w:hAnsi="Arial" w:cs="Arial"/>
          <w:b/>
          <w:sz w:val="22"/>
          <w:szCs w:val="22"/>
          <w:u w:val="single"/>
        </w:rPr>
      </w:pPr>
      <w:r>
        <w:rPr>
          <w:rFonts w:ascii="Arial" w:hAnsi="Arial" w:cs="Arial"/>
          <w:b/>
          <w:sz w:val="22"/>
          <w:szCs w:val="22"/>
          <w:u w:val="single"/>
        </w:rPr>
        <w:br w:type="textWrapping" w:clear="all"/>
      </w:r>
    </w:p>
    <w:p w14:paraId="2AA7DFAA" w14:textId="77777777" w:rsidR="00561A7C" w:rsidRDefault="00561A7C" w:rsidP="002B311E">
      <w:pPr>
        <w:pStyle w:val="ListParagraph"/>
        <w:spacing w:after="240" w:line="360" w:lineRule="auto"/>
        <w:ind w:left="709" w:right="-8"/>
        <w:jc w:val="both"/>
        <w:rPr>
          <w:rFonts w:ascii="Arial" w:hAnsi="Arial" w:cs="Arial"/>
          <w:b/>
          <w:sz w:val="22"/>
          <w:szCs w:val="22"/>
          <w:u w:val="single"/>
        </w:rPr>
      </w:pPr>
      <w:r>
        <w:rPr>
          <w:rFonts w:ascii="Arial" w:hAnsi="Arial" w:cs="Arial"/>
          <w:b/>
          <w:sz w:val="22"/>
          <w:szCs w:val="22"/>
          <w:u w:val="single"/>
        </w:rPr>
        <w:t>LONG TERM WIND AT SITE @ 140 METRE:</w:t>
      </w:r>
    </w:p>
    <w:p w14:paraId="053C594C" w14:textId="77777777" w:rsidR="00561A7C" w:rsidRDefault="00561A7C" w:rsidP="00286F0D">
      <w:pPr>
        <w:ind w:left="709"/>
        <w:rPr>
          <w:rFonts w:ascii="Arial" w:hAnsi="Arial" w:cs="Arial"/>
          <w:b/>
          <w:sz w:val="22"/>
          <w:szCs w:val="22"/>
          <w:lang w:eastAsia="en-IN"/>
        </w:rPr>
      </w:pPr>
      <w:r>
        <w:rPr>
          <w:rFonts w:ascii="Arial" w:hAnsi="Arial" w:cs="Arial"/>
          <w:b/>
          <w:noProof/>
          <w:sz w:val="22"/>
          <w:szCs w:val="22"/>
          <w:lang w:eastAsia="en-IN"/>
        </w:rPr>
        <w:drawing>
          <wp:inline distT="0" distB="0" distL="0" distR="0" wp14:anchorId="24BBA72D" wp14:editId="4E0938EC">
            <wp:extent cx="5734050" cy="2428875"/>
            <wp:effectExtent l="19050" t="19050" r="19050" b="2857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75C67E1.tmp"/>
                    <pic:cNvPicPr/>
                  </pic:nvPicPr>
                  <pic:blipFill>
                    <a:blip r:embed="rId49">
                      <a:extLst>
                        <a:ext uri="{BEBA8EAE-BF5A-486C-A8C5-ECC9F3942E4B}">
                          <a14:imgProps xmlns:a14="http://schemas.microsoft.com/office/drawing/2010/main">
                            <a14:imgLayer r:embed="rId50">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734050" cy="2428875"/>
                    </a:xfrm>
                    <a:prstGeom prst="rect">
                      <a:avLst/>
                    </a:prstGeom>
                    <a:ln>
                      <a:solidFill>
                        <a:schemeClr val="tx1"/>
                      </a:solidFill>
                    </a:ln>
                  </pic:spPr>
                </pic:pic>
              </a:graphicData>
            </a:graphic>
          </wp:inline>
        </w:drawing>
      </w:r>
    </w:p>
    <w:p w14:paraId="773A7898" w14:textId="77777777" w:rsidR="00561A7C" w:rsidRDefault="00561A7C" w:rsidP="00286F0D">
      <w:pPr>
        <w:ind w:left="709"/>
        <w:rPr>
          <w:rFonts w:ascii="Arial" w:hAnsi="Arial" w:cs="Arial"/>
          <w:b/>
          <w:sz w:val="22"/>
          <w:szCs w:val="22"/>
          <w:lang w:eastAsia="en-IN"/>
        </w:rPr>
      </w:pPr>
    </w:p>
    <w:p w14:paraId="19316412" w14:textId="77777777" w:rsidR="00563655" w:rsidRDefault="00561A7C" w:rsidP="00286F0D">
      <w:pPr>
        <w:ind w:left="709"/>
        <w:rPr>
          <w:rFonts w:ascii="Arial" w:hAnsi="Arial" w:cs="Arial"/>
          <w:b/>
          <w:sz w:val="22"/>
          <w:szCs w:val="22"/>
          <w:lang w:eastAsia="en-IN"/>
        </w:rPr>
      </w:pPr>
      <w:r>
        <w:rPr>
          <w:rFonts w:ascii="Arial" w:hAnsi="Arial" w:cs="Arial"/>
          <w:b/>
          <w:noProof/>
          <w:sz w:val="22"/>
          <w:szCs w:val="22"/>
          <w:lang w:eastAsia="en-IN"/>
        </w:rPr>
        <w:drawing>
          <wp:inline distT="0" distB="0" distL="0" distR="0" wp14:anchorId="52D98BD3" wp14:editId="7ED61289">
            <wp:extent cx="6205855" cy="3409950"/>
            <wp:effectExtent l="19050" t="19050" r="23495" b="1905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75CEEE0.tmp"/>
                    <pic:cNvPicPr/>
                  </pic:nvPicPr>
                  <pic:blipFill>
                    <a:blip r:embed="rId51">
                      <a:extLst>
                        <a:ext uri="{BEBA8EAE-BF5A-486C-A8C5-ECC9F3942E4B}">
                          <a14:imgProps xmlns:a14="http://schemas.microsoft.com/office/drawing/2010/main">
                            <a14:imgLayer r:embed="rId5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05855" cy="3409950"/>
                    </a:xfrm>
                    <a:prstGeom prst="rect">
                      <a:avLst/>
                    </a:prstGeom>
                    <a:ln>
                      <a:solidFill>
                        <a:schemeClr val="tx1"/>
                      </a:solidFill>
                    </a:ln>
                  </pic:spPr>
                </pic:pic>
              </a:graphicData>
            </a:graphic>
          </wp:inline>
        </w:drawing>
      </w:r>
      <w:r w:rsidR="00563655">
        <w:rPr>
          <w:rFonts w:ascii="Arial" w:hAnsi="Arial" w:cs="Arial"/>
          <w:b/>
          <w:sz w:val="22"/>
          <w:szCs w:val="22"/>
          <w:lang w:eastAsia="en-IN"/>
        </w:rPr>
        <w:br w:type="page"/>
      </w:r>
    </w:p>
    <w:p w14:paraId="16D8BBF7" w14:textId="77777777" w:rsidR="00E60BC3" w:rsidRDefault="00E60BC3" w:rsidP="00E60BC3">
      <w:pPr>
        <w:pStyle w:val="ListParagraph"/>
        <w:spacing w:before="240" w:after="240" w:line="360" w:lineRule="auto"/>
        <w:ind w:left="709" w:right="-8"/>
        <w:jc w:val="both"/>
        <w:rPr>
          <w:rFonts w:ascii="Arial" w:hAnsi="Arial" w:cs="Arial"/>
          <w:b/>
          <w:sz w:val="22"/>
          <w:szCs w:val="22"/>
          <w:u w:val="single"/>
        </w:rPr>
      </w:pPr>
      <w:r w:rsidRPr="00E60BC3">
        <w:rPr>
          <w:rFonts w:ascii="Arial" w:hAnsi="Arial" w:cs="Arial"/>
          <w:b/>
          <w:sz w:val="22"/>
          <w:szCs w:val="22"/>
          <w:u w:val="single"/>
        </w:rPr>
        <w:lastRenderedPageBreak/>
        <w:t>PROJECT: 36 MWP DC SOLAR</w:t>
      </w:r>
      <w:r>
        <w:rPr>
          <w:rFonts w:ascii="Arial" w:hAnsi="Arial" w:cs="Arial"/>
          <w:b/>
          <w:sz w:val="22"/>
          <w:szCs w:val="22"/>
          <w:u w:val="single"/>
        </w:rPr>
        <w:t xml:space="preserve"> </w:t>
      </w:r>
    </w:p>
    <w:p w14:paraId="13AFB9C4" w14:textId="77777777" w:rsidR="00E60BC3" w:rsidRPr="00C45C2B" w:rsidRDefault="00E60BC3" w:rsidP="00E60BC3">
      <w:pPr>
        <w:pStyle w:val="ListParagraph"/>
        <w:spacing w:before="240" w:after="240" w:line="360" w:lineRule="auto"/>
        <w:ind w:left="709" w:right="-8"/>
        <w:jc w:val="both"/>
        <w:rPr>
          <w:rFonts w:ascii="Arial" w:hAnsi="Arial" w:cs="Arial"/>
          <w:b/>
          <w:sz w:val="22"/>
          <w:szCs w:val="22"/>
          <w:lang w:eastAsia="en-IN"/>
        </w:rPr>
      </w:pPr>
      <w:r w:rsidRPr="00C45C2B">
        <w:rPr>
          <w:rFonts w:ascii="Arial" w:hAnsi="Arial" w:cs="Arial"/>
          <w:b/>
          <w:sz w:val="22"/>
          <w:szCs w:val="22"/>
          <w:lang w:eastAsia="en-IN"/>
        </w:rPr>
        <w:t>PVSYST V7.2.8 VC0, SIMULATION DATE: 10/01/25</w:t>
      </w:r>
    </w:p>
    <w:p w14:paraId="57764F2C" w14:textId="77777777" w:rsidR="00E60BC3" w:rsidRDefault="00E60BC3"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5921FC1" wp14:editId="01D93769">
            <wp:extent cx="5743575" cy="1819275"/>
            <wp:effectExtent l="19050" t="19050" r="28575" b="2857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8307C91.tmp"/>
                    <pic:cNvPicPr/>
                  </pic:nvPicPr>
                  <pic:blipFill>
                    <a:blip r:embed="rId53">
                      <a:extLst>
                        <a:ext uri="{BEBA8EAE-BF5A-486C-A8C5-ECC9F3942E4B}">
                          <a14:imgProps xmlns:a14="http://schemas.microsoft.com/office/drawing/2010/main">
                            <a14:imgLayer r:embed="rId54">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743575" cy="1819275"/>
                    </a:xfrm>
                    <a:prstGeom prst="rect">
                      <a:avLst/>
                    </a:prstGeom>
                    <a:ln>
                      <a:solidFill>
                        <a:schemeClr val="tx1"/>
                      </a:solidFill>
                    </a:ln>
                  </pic:spPr>
                </pic:pic>
              </a:graphicData>
            </a:graphic>
          </wp:inline>
        </w:drawing>
      </w:r>
    </w:p>
    <w:p w14:paraId="70C822F3" w14:textId="77777777" w:rsidR="00E60BC3" w:rsidRDefault="00E60BC3"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052F7A36" wp14:editId="09700C8A">
            <wp:extent cx="5762625" cy="2867025"/>
            <wp:effectExtent l="19050" t="19050" r="28575" b="2857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8305B1B.tmp"/>
                    <pic:cNvPicPr/>
                  </pic:nvPicPr>
                  <pic:blipFill>
                    <a:blip r:embed="rId55">
                      <a:extLst>
                        <a:ext uri="{BEBA8EAE-BF5A-486C-A8C5-ECC9F3942E4B}">
                          <a14:imgProps xmlns:a14="http://schemas.microsoft.com/office/drawing/2010/main">
                            <a14:imgLayer r:embed="rId56">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762625" cy="2867025"/>
                    </a:xfrm>
                    <a:prstGeom prst="rect">
                      <a:avLst/>
                    </a:prstGeom>
                    <a:ln>
                      <a:solidFill>
                        <a:schemeClr val="tx1"/>
                      </a:solidFill>
                    </a:ln>
                  </pic:spPr>
                </pic:pic>
              </a:graphicData>
            </a:graphic>
          </wp:inline>
        </w:drawing>
      </w:r>
    </w:p>
    <w:p w14:paraId="48F1A78F" w14:textId="77777777" w:rsidR="003F0DAE" w:rsidRDefault="00E60BC3"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2A9DC6F8" wp14:editId="01E6CF33">
            <wp:extent cx="5829300" cy="1952625"/>
            <wp:effectExtent l="19050" t="19050" r="19050" b="2857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83033E8.tmp"/>
                    <pic:cNvPicPr/>
                  </pic:nvPicPr>
                  <pic:blipFill>
                    <a:blip r:embed="rId57">
                      <a:extLst>
                        <a:ext uri="{BEBA8EAE-BF5A-486C-A8C5-ECC9F3942E4B}">
                          <a14:imgProps xmlns:a14="http://schemas.microsoft.com/office/drawing/2010/main">
                            <a14:imgLayer r:embed="rId58">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829300" cy="1952625"/>
                    </a:xfrm>
                    <a:prstGeom prst="rect">
                      <a:avLst/>
                    </a:prstGeom>
                    <a:ln>
                      <a:solidFill>
                        <a:schemeClr val="tx1"/>
                      </a:solidFill>
                    </a:ln>
                  </pic:spPr>
                </pic:pic>
              </a:graphicData>
            </a:graphic>
          </wp:inline>
        </w:drawing>
      </w:r>
    </w:p>
    <w:p w14:paraId="79B5E659" w14:textId="77777777" w:rsidR="003F0DAE" w:rsidRDefault="003F0DAE" w:rsidP="00E60BC3">
      <w:pPr>
        <w:pStyle w:val="ListParagraph"/>
        <w:spacing w:before="240" w:after="240" w:line="360" w:lineRule="auto"/>
        <w:ind w:left="709" w:right="-8"/>
        <w:jc w:val="both"/>
        <w:rPr>
          <w:rFonts w:ascii="Arial" w:hAnsi="Arial" w:cs="Arial"/>
          <w:sz w:val="22"/>
          <w:szCs w:val="22"/>
          <w:lang w:eastAsia="en-IN"/>
        </w:rPr>
      </w:pPr>
    </w:p>
    <w:p w14:paraId="5252D686" w14:textId="77777777" w:rsidR="003F0DAE" w:rsidRDefault="003F0DAE"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0EA77F78" wp14:editId="4AD1CAF4">
            <wp:extent cx="5753100" cy="3048000"/>
            <wp:effectExtent l="19050" t="19050" r="19050" b="190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8303065.tmp"/>
                    <pic:cNvPicPr/>
                  </pic:nvPicPr>
                  <pic:blipFill>
                    <a:blip r:embed="rId59">
                      <a:extLst>
                        <a:ext uri="{28A0092B-C50C-407E-A947-70E740481C1C}">
                          <a14:useLocalDpi xmlns:a14="http://schemas.microsoft.com/office/drawing/2010/main" val="0"/>
                        </a:ext>
                      </a:extLst>
                    </a:blip>
                    <a:stretch>
                      <a:fillRect/>
                    </a:stretch>
                  </pic:blipFill>
                  <pic:spPr>
                    <a:xfrm>
                      <a:off x="0" y="0"/>
                      <a:ext cx="5753100" cy="3048000"/>
                    </a:xfrm>
                    <a:prstGeom prst="rect">
                      <a:avLst/>
                    </a:prstGeom>
                    <a:ln>
                      <a:solidFill>
                        <a:schemeClr val="tx1"/>
                      </a:solidFill>
                    </a:ln>
                  </pic:spPr>
                </pic:pic>
              </a:graphicData>
            </a:graphic>
          </wp:inline>
        </w:drawing>
      </w:r>
    </w:p>
    <w:p w14:paraId="4EFCA5A0" w14:textId="77777777" w:rsidR="003F0DAE" w:rsidRDefault="003F0DAE"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6D63D17F" wp14:editId="2968F3B1">
            <wp:extent cx="5772150" cy="3476625"/>
            <wp:effectExtent l="19050" t="19050" r="19050" b="2857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83021AB.tmp"/>
                    <pic:cNvPicPr/>
                  </pic:nvPicPr>
                  <pic:blipFill>
                    <a:blip r:embed="rId60">
                      <a:extLst>
                        <a:ext uri="{28A0092B-C50C-407E-A947-70E740481C1C}">
                          <a14:useLocalDpi xmlns:a14="http://schemas.microsoft.com/office/drawing/2010/main" val="0"/>
                        </a:ext>
                      </a:extLst>
                    </a:blip>
                    <a:stretch>
                      <a:fillRect/>
                    </a:stretch>
                  </pic:blipFill>
                  <pic:spPr>
                    <a:xfrm>
                      <a:off x="0" y="0"/>
                      <a:ext cx="5772150" cy="3476625"/>
                    </a:xfrm>
                    <a:prstGeom prst="rect">
                      <a:avLst/>
                    </a:prstGeom>
                    <a:ln>
                      <a:solidFill>
                        <a:schemeClr val="tx1"/>
                      </a:solidFill>
                    </a:ln>
                  </pic:spPr>
                </pic:pic>
              </a:graphicData>
            </a:graphic>
          </wp:inline>
        </w:drawing>
      </w:r>
    </w:p>
    <w:p w14:paraId="4D6AC7E3" w14:textId="77777777" w:rsidR="003F0DAE" w:rsidRDefault="003F0DAE"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3A599F33" wp14:editId="1B3D2F76">
            <wp:extent cx="5753100" cy="1238250"/>
            <wp:effectExtent l="19050" t="19050" r="19050" b="190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830577D.tmp"/>
                    <pic:cNvPicPr/>
                  </pic:nvPicPr>
                  <pic:blipFill>
                    <a:blip r:embed="rId61">
                      <a:extLst>
                        <a:ext uri="{28A0092B-C50C-407E-A947-70E740481C1C}">
                          <a14:useLocalDpi xmlns:a14="http://schemas.microsoft.com/office/drawing/2010/main" val="0"/>
                        </a:ext>
                      </a:extLst>
                    </a:blip>
                    <a:stretch>
                      <a:fillRect/>
                    </a:stretch>
                  </pic:blipFill>
                  <pic:spPr>
                    <a:xfrm>
                      <a:off x="0" y="0"/>
                      <a:ext cx="5753905" cy="1238423"/>
                    </a:xfrm>
                    <a:prstGeom prst="rect">
                      <a:avLst/>
                    </a:prstGeom>
                    <a:ln>
                      <a:solidFill>
                        <a:schemeClr val="tx1"/>
                      </a:solidFill>
                    </a:ln>
                  </pic:spPr>
                </pic:pic>
              </a:graphicData>
            </a:graphic>
          </wp:inline>
        </w:drawing>
      </w:r>
    </w:p>
    <w:p w14:paraId="1483245D" w14:textId="77777777" w:rsidR="003F0DAE" w:rsidRDefault="003F0DAE" w:rsidP="00E60BC3">
      <w:pPr>
        <w:pStyle w:val="ListParagraph"/>
        <w:spacing w:before="240" w:after="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155283BB" wp14:editId="199469D0">
            <wp:extent cx="5762625" cy="3733800"/>
            <wp:effectExtent l="19050" t="19050" r="28575" b="1905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8306D43.tmp"/>
                    <pic:cNvPicPr/>
                  </pic:nvPicPr>
                  <pic:blipFill>
                    <a:blip r:embed="rId62">
                      <a:extLst>
                        <a:ext uri="{28A0092B-C50C-407E-A947-70E740481C1C}">
                          <a14:useLocalDpi xmlns:a14="http://schemas.microsoft.com/office/drawing/2010/main" val="0"/>
                        </a:ext>
                      </a:extLst>
                    </a:blip>
                    <a:stretch>
                      <a:fillRect/>
                    </a:stretch>
                  </pic:blipFill>
                  <pic:spPr>
                    <a:xfrm>
                      <a:off x="0" y="0"/>
                      <a:ext cx="5762625" cy="3733800"/>
                    </a:xfrm>
                    <a:prstGeom prst="rect">
                      <a:avLst/>
                    </a:prstGeom>
                    <a:ln>
                      <a:solidFill>
                        <a:schemeClr val="tx1"/>
                      </a:solidFill>
                    </a:ln>
                  </pic:spPr>
                </pic:pic>
              </a:graphicData>
            </a:graphic>
          </wp:inline>
        </w:drawing>
      </w:r>
    </w:p>
    <w:p w14:paraId="0616AF8C" w14:textId="77777777" w:rsidR="003F0DAE" w:rsidRDefault="003F0DAE" w:rsidP="003F0DAE">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6DAC11F9" wp14:editId="7D3A6D3F">
            <wp:extent cx="5857875" cy="2228850"/>
            <wp:effectExtent l="19050" t="19050" r="28575" b="1905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830826D.tmp"/>
                    <pic:cNvPicPr/>
                  </pic:nvPicPr>
                  <pic:blipFill>
                    <a:blip r:embed="rId63">
                      <a:extLst>
                        <a:ext uri="{28A0092B-C50C-407E-A947-70E740481C1C}">
                          <a14:useLocalDpi xmlns:a14="http://schemas.microsoft.com/office/drawing/2010/main" val="0"/>
                        </a:ext>
                      </a:extLst>
                    </a:blip>
                    <a:stretch>
                      <a:fillRect/>
                    </a:stretch>
                  </pic:blipFill>
                  <pic:spPr>
                    <a:xfrm>
                      <a:off x="0" y="0"/>
                      <a:ext cx="5857875" cy="2228850"/>
                    </a:xfrm>
                    <a:prstGeom prst="rect">
                      <a:avLst/>
                    </a:prstGeom>
                    <a:ln>
                      <a:solidFill>
                        <a:schemeClr val="tx1"/>
                      </a:solidFill>
                    </a:ln>
                  </pic:spPr>
                </pic:pic>
              </a:graphicData>
            </a:graphic>
          </wp:inline>
        </w:drawing>
      </w:r>
    </w:p>
    <w:p w14:paraId="2F594455" w14:textId="77777777" w:rsidR="00E60BC3" w:rsidRPr="00E60BC3" w:rsidRDefault="003F0DAE" w:rsidP="003F0DAE">
      <w:pPr>
        <w:pStyle w:val="ListParagraph"/>
        <w:spacing w:after="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457E0A64" wp14:editId="0F616597">
            <wp:extent cx="5934075" cy="2019300"/>
            <wp:effectExtent l="19050" t="19050" r="28575" b="1905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8306368.tmp"/>
                    <pic:cNvPicPr/>
                  </pic:nvPicPr>
                  <pic:blipFill>
                    <a:blip r:embed="rId64">
                      <a:extLst>
                        <a:ext uri="{28A0092B-C50C-407E-A947-70E740481C1C}">
                          <a14:useLocalDpi xmlns:a14="http://schemas.microsoft.com/office/drawing/2010/main" val="0"/>
                        </a:ext>
                      </a:extLst>
                    </a:blip>
                    <a:stretch>
                      <a:fillRect/>
                    </a:stretch>
                  </pic:blipFill>
                  <pic:spPr>
                    <a:xfrm>
                      <a:off x="0" y="0"/>
                      <a:ext cx="5934075" cy="2019300"/>
                    </a:xfrm>
                    <a:prstGeom prst="rect">
                      <a:avLst/>
                    </a:prstGeom>
                    <a:ln>
                      <a:solidFill>
                        <a:schemeClr val="tx1"/>
                      </a:solidFill>
                    </a:ln>
                  </pic:spPr>
                </pic:pic>
              </a:graphicData>
            </a:graphic>
          </wp:inline>
        </w:drawing>
      </w:r>
      <w:r w:rsidR="00E60BC3" w:rsidRPr="00E60BC3">
        <w:rPr>
          <w:rFonts w:ascii="Arial" w:hAnsi="Arial" w:cs="Arial"/>
          <w:sz w:val="22"/>
          <w:szCs w:val="22"/>
          <w:lang w:eastAsia="en-IN"/>
        </w:rPr>
        <w:br w:type="page"/>
      </w:r>
    </w:p>
    <w:p w14:paraId="0E9F4CBF" w14:textId="77777777" w:rsidR="00280352" w:rsidRPr="008D4C7D" w:rsidRDefault="007624E5" w:rsidP="007C4BD5">
      <w:pPr>
        <w:pStyle w:val="ListParagraph"/>
        <w:numPr>
          <w:ilvl w:val="0"/>
          <w:numId w:val="38"/>
        </w:numPr>
        <w:spacing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lastRenderedPageBreak/>
        <w:t>TECHNOLOGICAL ASSESSMENT</w:t>
      </w:r>
      <w:r w:rsidR="00954B7B" w:rsidRPr="008D4C7D">
        <w:rPr>
          <w:rFonts w:ascii="Arial" w:hAnsi="Arial" w:cs="Arial"/>
          <w:b/>
          <w:sz w:val="22"/>
          <w:szCs w:val="22"/>
          <w:lang w:eastAsia="en-IN"/>
        </w:rPr>
        <w:t>:</w:t>
      </w:r>
    </w:p>
    <w:p w14:paraId="104FE307" w14:textId="59706D57" w:rsidR="007C4BD5" w:rsidRPr="008D4C7D" w:rsidRDefault="0026731B" w:rsidP="007C4BD5">
      <w:pPr>
        <w:pStyle w:val="ListParagraph"/>
        <w:spacing w:after="240" w:line="360" w:lineRule="auto"/>
        <w:ind w:left="709" w:right="-8"/>
        <w:jc w:val="both"/>
        <w:rPr>
          <w:rFonts w:ascii="Arial" w:hAnsi="Arial" w:cs="Arial"/>
          <w:sz w:val="22"/>
          <w:szCs w:val="22"/>
          <w:lang w:eastAsia="en-IN"/>
        </w:rPr>
      </w:pPr>
      <w:r w:rsidRPr="008D4C7D">
        <w:rPr>
          <w:rFonts w:ascii="Arial" w:hAnsi="Arial" w:cs="Arial"/>
          <w:sz w:val="22"/>
          <w:szCs w:val="22"/>
          <w:lang w:eastAsia="en-IN"/>
        </w:rPr>
        <w:t xml:space="preserve">Thus as per </w:t>
      </w:r>
      <w:r w:rsidR="00C2257C" w:rsidRPr="008D4C7D">
        <w:rPr>
          <w:rFonts w:ascii="Arial" w:hAnsi="Arial" w:cs="Arial"/>
          <w:sz w:val="22"/>
          <w:szCs w:val="22"/>
          <w:lang w:eastAsia="en-IN"/>
        </w:rPr>
        <w:t xml:space="preserve">the above technical </w:t>
      </w:r>
      <w:r w:rsidR="007A6513" w:rsidRPr="008D4C7D">
        <w:rPr>
          <w:rFonts w:ascii="Arial" w:hAnsi="Arial" w:cs="Arial"/>
          <w:sz w:val="22"/>
          <w:szCs w:val="22"/>
          <w:lang w:eastAsia="en-IN"/>
        </w:rPr>
        <w:t>assessment</w:t>
      </w:r>
      <w:r w:rsidR="00C2257C" w:rsidRPr="008D4C7D">
        <w:rPr>
          <w:rFonts w:ascii="Arial" w:hAnsi="Arial" w:cs="Arial"/>
          <w:sz w:val="22"/>
          <w:szCs w:val="22"/>
          <w:lang w:eastAsia="en-IN"/>
        </w:rPr>
        <w:t xml:space="preserve">, </w:t>
      </w:r>
      <w:r w:rsidR="007C4BD5" w:rsidRPr="008D4C7D">
        <w:rPr>
          <w:rFonts w:ascii="Arial" w:hAnsi="Arial" w:cs="Arial"/>
          <w:sz w:val="22"/>
          <w:szCs w:val="22"/>
          <w:lang w:eastAsia="en-IN"/>
        </w:rPr>
        <w:t xml:space="preserve">it seems to be reasonable to comment that the proposed wind solar hybrid power plant is technically viable as the company is implementing the plant through EPC and </w:t>
      </w:r>
      <w:r w:rsidR="000D1150" w:rsidRPr="008D4C7D">
        <w:rPr>
          <w:rFonts w:ascii="Arial" w:hAnsi="Arial" w:cs="Arial"/>
          <w:sz w:val="22"/>
          <w:szCs w:val="22"/>
          <w:lang w:eastAsia="en-IN"/>
        </w:rPr>
        <w:t>both Tier-1 solar PV modules &amp; WTG are standard make of Waree</w:t>
      </w:r>
      <w:r w:rsidR="00326E26">
        <w:rPr>
          <w:rFonts w:ascii="Arial" w:hAnsi="Arial" w:cs="Arial"/>
          <w:sz w:val="22"/>
          <w:szCs w:val="22"/>
          <w:lang w:eastAsia="en-IN"/>
        </w:rPr>
        <w:t xml:space="preserve"> Energies</w:t>
      </w:r>
      <w:r w:rsidR="003F0DAE">
        <w:rPr>
          <w:rFonts w:ascii="Arial" w:hAnsi="Arial" w:cs="Arial"/>
          <w:sz w:val="22"/>
          <w:szCs w:val="22"/>
          <w:lang w:eastAsia="en-IN"/>
        </w:rPr>
        <w:t xml:space="preserve"> Limited</w:t>
      </w:r>
      <w:r w:rsidR="000D1150" w:rsidRPr="008D4C7D">
        <w:rPr>
          <w:rFonts w:ascii="Arial" w:hAnsi="Arial" w:cs="Arial"/>
          <w:sz w:val="22"/>
          <w:szCs w:val="22"/>
          <w:lang w:eastAsia="en-IN"/>
        </w:rPr>
        <w:t xml:space="preserve"> and Suzlon </w:t>
      </w:r>
      <w:r w:rsidR="003F0DAE">
        <w:rPr>
          <w:rFonts w:ascii="Arial" w:hAnsi="Arial" w:cs="Arial"/>
          <w:sz w:val="22"/>
          <w:szCs w:val="22"/>
          <w:lang w:eastAsia="en-IN"/>
        </w:rPr>
        <w:t xml:space="preserve">S </w:t>
      </w:r>
      <w:r w:rsidR="00326E26">
        <w:rPr>
          <w:rFonts w:ascii="Arial" w:hAnsi="Arial" w:cs="Arial"/>
          <w:sz w:val="22"/>
          <w:szCs w:val="22"/>
          <w:lang w:eastAsia="en-IN"/>
        </w:rPr>
        <w:t>120 (</w:t>
      </w:r>
      <w:r w:rsidR="003F0DAE">
        <w:rPr>
          <w:rFonts w:ascii="Arial" w:hAnsi="Arial" w:cs="Arial"/>
          <w:sz w:val="22"/>
          <w:szCs w:val="22"/>
          <w:lang w:eastAsia="en-IN"/>
        </w:rPr>
        <w:t>2.1</w:t>
      </w:r>
      <w:r w:rsidR="00326E26">
        <w:rPr>
          <w:rFonts w:ascii="Arial" w:hAnsi="Arial" w:cs="Arial"/>
          <w:sz w:val="22"/>
          <w:szCs w:val="22"/>
          <w:lang w:eastAsia="en-IN"/>
        </w:rPr>
        <w:t xml:space="preserve"> X 13) MW</w:t>
      </w:r>
      <w:r w:rsidR="003F0DAE">
        <w:rPr>
          <w:rFonts w:ascii="Arial" w:hAnsi="Arial" w:cs="Arial"/>
          <w:sz w:val="22"/>
          <w:szCs w:val="22"/>
          <w:lang w:eastAsia="en-IN"/>
        </w:rPr>
        <w:t xml:space="preserve"> </w:t>
      </w:r>
      <w:r w:rsidR="000D1150" w:rsidRPr="008D4C7D">
        <w:rPr>
          <w:rFonts w:ascii="Arial" w:hAnsi="Arial" w:cs="Arial"/>
          <w:sz w:val="22"/>
          <w:szCs w:val="22"/>
          <w:lang w:eastAsia="en-IN"/>
        </w:rPr>
        <w:t>respectively.</w:t>
      </w:r>
    </w:p>
    <w:p w14:paraId="63C53A63" w14:textId="77777777" w:rsidR="000D1150" w:rsidRDefault="000D1150" w:rsidP="000D1150">
      <w:pPr>
        <w:pStyle w:val="ListParagraph"/>
        <w:spacing w:before="240" w:line="360" w:lineRule="auto"/>
        <w:ind w:left="709" w:right="-71"/>
        <w:jc w:val="both"/>
        <w:rPr>
          <w:rFonts w:ascii="Arial" w:hAnsi="Arial" w:cs="Arial"/>
          <w:sz w:val="22"/>
          <w:szCs w:val="22"/>
        </w:rPr>
      </w:pPr>
      <w:r w:rsidRPr="008D4C7D">
        <w:rPr>
          <w:rFonts w:ascii="Arial" w:hAnsi="Arial" w:cs="Arial"/>
          <w:sz w:val="22"/>
          <w:szCs w:val="22"/>
        </w:rPr>
        <w:t>The plant will feature high-efficiency solar panel</w:t>
      </w:r>
      <w:r w:rsidR="00326E26">
        <w:rPr>
          <w:rFonts w:ascii="Arial" w:hAnsi="Arial" w:cs="Arial"/>
          <w:sz w:val="22"/>
          <w:szCs w:val="22"/>
        </w:rPr>
        <w:t>s with a combined capacity of 36</w:t>
      </w:r>
      <w:r w:rsidRPr="008D4C7D">
        <w:rPr>
          <w:rFonts w:ascii="Arial" w:hAnsi="Arial" w:cs="Arial"/>
          <w:sz w:val="22"/>
          <w:szCs w:val="22"/>
        </w:rPr>
        <w:t xml:space="preserve"> MW DC Solar (~</w:t>
      </w:r>
      <w:r w:rsidR="00326E26">
        <w:rPr>
          <w:rFonts w:ascii="Arial" w:hAnsi="Arial" w:cs="Arial"/>
          <w:sz w:val="22"/>
          <w:szCs w:val="22"/>
        </w:rPr>
        <w:t>62062 nos. of Solar Panel) 58</w:t>
      </w:r>
      <w:r w:rsidRPr="008D4C7D">
        <w:rPr>
          <w:rFonts w:ascii="Arial" w:hAnsi="Arial" w:cs="Arial"/>
          <w:sz w:val="22"/>
          <w:szCs w:val="22"/>
        </w:rPr>
        <w:t xml:space="preserve">0Wp of </w:t>
      </w:r>
      <w:r w:rsidR="00326E26" w:rsidRPr="00326E26">
        <w:rPr>
          <w:rFonts w:ascii="Arial" w:hAnsi="Arial" w:cs="Arial"/>
          <w:sz w:val="22"/>
          <w:szCs w:val="22"/>
        </w:rPr>
        <w:t>BiN-08-580</w:t>
      </w:r>
      <w:r w:rsidR="00326E26">
        <w:rPr>
          <w:rFonts w:ascii="Arial" w:hAnsi="Arial" w:cs="Arial"/>
          <w:sz w:val="22"/>
          <w:szCs w:val="22"/>
        </w:rPr>
        <w:t xml:space="preserve"> </w:t>
      </w:r>
      <w:r w:rsidR="00F9363E" w:rsidRPr="008D4C7D">
        <w:rPr>
          <w:rFonts w:ascii="Arial" w:hAnsi="Arial" w:cs="Arial"/>
          <w:sz w:val="22"/>
          <w:szCs w:val="22"/>
        </w:rPr>
        <w:t xml:space="preserve">type Solar module from </w:t>
      </w:r>
      <w:r w:rsidR="00071E17">
        <w:rPr>
          <w:rFonts w:ascii="Arial" w:hAnsi="Arial" w:cs="Arial"/>
          <w:sz w:val="22"/>
          <w:szCs w:val="22"/>
        </w:rPr>
        <w:t xml:space="preserve">ALLLM approved </w:t>
      </w:r>
      <w:r w:rsidR="00F9363E" w:rsidRPr="008D4C7D">
        <w:rPr>
          <w:rFonts w:ascii="Arial" w:hAnsi="Arial" w:cs="Arial"/>
          <w:sz w:val="22"/>
          <w:szCs w:val="22"/>
        </w:rPr>
        <w:t>Waaree</w:t>
      </w:r>
      <w:r w:rsidR="00326E26">
        <w:rPr>
          <w:rFonts w:ascii="Arial" w:hAnsi="Arial" w:cs="Arial"/>
          <w:sz w:val="22"/>
          <w:szCs w:val="22"/>
        </w:rPr>
        <w:t xml:space="preserve"> Energies Limited</w:t>
      </w:r>
      <w:r w:rsidR="00F9363E" w:rsidRPr="008D4C7D">
        <w:rPr>
          <w:rFonts w:ascii="Arial" w:hAnsi="Arial" w:cs="Arial"/>
          <w:sz w:val="22"/>
          <w:szCs w:val="22"/>
        </w:rPr>
        <w:t xml:space="preserve">, </w:t>
      </w:r>
      <w:r w:rsidR="00326E26">
        <w:rPr>
          <w:rFonts w:ascii="Arial" w:hAnsi="Arial" w:cs="Arial"/>
          <w:sz w:val="22"/>
          <w:szCs w:val="22"/>
        </w:rPr>
        <w:t>Suzlon S 120 – (2.1 X 13</w:t>
      </w:r>
      <w:r w:rsidRPr="008D4C7D">
        <w:rPr>
          <w:rFonts w:ascii="Arial" w:hAnsi="Arial" w:cs="Arial"/>
          <w:sz w:val="22"/>
          <w:szCs w:val="22"/>
        </w:rPr>
        <w:t xml:space="preserve">) </w:t>
      </w:r>
      <w:r w:rsidR="00326E26">
        <w:rPr>
          <w:rFonts w:ascii="Arial" w:hAnsi="Arial" w:cs="Arial"/>
          <w:sz w:val="22"/>
          <w:szCs w:val="22"/>
        </w:rPr>
        <w:t>27.30</w:t>
      </w:r>
      <w:r w:rsidRPr="008D4C7D">
        <w:rPr>
          <w:rFonts w:ascii="Arial" w:hAnsi="Arial" w:cs="Arial"/>
          <w:sz w:val="22"/>
          <w:szCs w:val="22"/>
        </w:rPr>
        <w:t xml:space="preserve"> MW Wind turbine generator (WTG)</w:t>
      </w:r>
      <w:r w:rsidR="00F9363E" w:rsidRPr="008D4C7D">
        <w:rPr>
          <w:rFonts w:ascii="Arial" w:hAnsi="Arial" w:cs="Arial"/>
          <w:sz w:val="22"/>
          <w:szCs w:val="22"/>
        </w:rPr>
        <w:t xml:space="preserve"> and </w:t>
      </w:r>
      <w:r w:rsidR="00326E26">
        <w:rPr>
          <w:rFonts w:ascii="Arial" w:hAnsi="Arial" w:cs="Arial"/>
          <w:sz w:val="22"/>
          <w:szCs w:val="22"/>
        </w:rPr>
        <w:t xml:space="preserve">89 Nos. Sungrow make </w:t>
      </w:r>
      <w:r w:rsidR="00F9363E" w:rsidRPr="008D4C7D">
        <w:rPr>
          <w:rFonts w:ascii="Arial" w:hAnsi="Arial" w:cs="Arial"/>
          <w:sz w:val="22"/>
          <w:szCs w:val="22"/>
        </w:rPr>
        <w:t xml:space="preserve">SG320HX-20 </w:t>
      </w:r>
      <w:r w:rsidR="00071E17">
        <w:rPr>
          <w:rFonts w:ascii="Arial" w:hAnsi="Arial" w:cs="Arial"/>
          <w:sz w:val="22"/>
          <w:szCs w:val="22"/>
        </w:rPr>
        <w:t>300 kWAC</w:t>
      </w:r>
      <w:r w:rsidR="00F9363E" w:rsidRPr="008D4C7D">
        <w:rPr>
          <w:rFonts w:ascii="Arial" w:hAnsi="Arial" w:cs="Arial"/>
          <w:sz w:val="22"/>
          <w:szCs w:val="22"/>
        </w:rPr>
        <w:t xml:space="preserve"> 1500 Vdc </w:t>
      </w:r>
      <w:r w:rsidR="00071E17">
        <w:rPr>
          <w:rFonts w:ascii="Arial" w:hAnsi="Arial" w:cs="Arial"/>
          <w:sz w:val="22"/>
          <w:szCs w:val="22"/>
        </w:rPr>
        <w:t xml:space="preserve">Inverter </w:t>
      </w:r>
      <w:r w:rsidR="00F9363E" w:rsidRPr="008D4C7D">
        <w:rPr>
          <w:rFonts w:ascii="Arial" w:hAnsi="Arial" w:cs="Arial"/>
          <w:sz w:val="22"/>
          <w:szCs w:val="22"/>
        </w:rPr>
        <w:t>System, which is a high yield, Grid-Friendly and Safety proven system.</w:t>
      </w:r>
      <w:r w:rsidRPr="008D4C7D">
        <w:rPr>
          <w:rFonts w:ascii="Arial" w:hAnsi="Arial" w:cs="Arial"/>
          <w:sz w:val="22"/>
          <w:szCs w:val="22"/>
        </w:rPr>
        <w:t xml:space="preserve"> It will utilize advanced photovoltaic (PV) technology and include a state-of-the-art monitoring system to optimize performance and maintenance.</w:t>
      </w:r>
    </w:p>
    <w:p w14:paraId="205DE6AC" w14:textId="4A53B08B" w:rsidR="0026731B" w:rsidRPr="008D4C7D" w:rsidRDefault="00EF3100" w:rsidP="000D1150">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Further, EPC has guaranteed for generation of 1469 lakhs kWh </w:t>
      </w:r>
      <w:r w:rsidR="00C45C2B">
        <w:rPr>
          <w:rFonts w:ascii="Arial" w:hAnsi="Arial" w:cs="Arial"/>
          <w:sz w:val="22"/>
          <w:szCs w:val="22"/>
        </w:rPr>
        <w:t>on annual</w:t>
      </w:r>
      <w:r>
        <w:rPr>
          <w:rFonts w:ascii="Arial" w:hAnsi="Arial" w:cs="Arial"/>
          <w:sz w:val="22"/>
          <w:szCs w:val="22"/>
        </w:rPr>
        <w:t xml:space="preserve"> bas</w:t>
      </w:r>
      <w:r w:rsidR="00C45C2B">
        <w:rPr>
          <w:rFonts w:ascii="Arial" w:hAnsi="Arial" w:cs="Arial"/>
          <w:sz w:val="22"/>
          <w:szCs w:val="22"/>
        </w:rPr>
        <w:t>i</w:t>
      </w:r>
      <w:r>
        <w:rPr>
          <w:rFonts w:ascii="Arial" w:hAnsi="Arial" w:cs="Arial"/>
          <w:sz w:val="22"/>
          <w:szCs w:val="22"/>
        </w:rPr>
        <w:t xml:space="preserve">s on the WRA and PVSyst reports. Thus, </w:t>
      </w:r>
      <w:r w:rsidR="00C45C2B" w:rsidRPr="008D4C7D">
        <w:rPr>
          <w:rFonts w:ascii="Arial" w:hAnsi="Arial" w:cs="Arial"/>
          <w:sz w:val="22"/>
          <w:szCs w:val="22"/>
          <w:lang w:eastAsia="en-IN"/>
        </w:rPr>
        <w:t>it</w:t>
      </w:r>
      <w:r w:rsidR="00443E16" w:rsidRPr="008D4C7D">
        <w:rPr>
          <w:rFonts w:ascii="Arial" w:hAnsi="Arial" w:cs="Arial"/>
          <w:sz w:val="22"/>
          <w:szCs w:val="22"/>
          <w:lang w:eastAsia="en-IN"/>
        </w:rPr>
        <w:t xml:space="preserve"> </w:t>
      </w:r>
      <w:r w:rsidR="00F9363E" w:rsidRPr="008D4C7D">
        <w:rPr>
          <w:rFonts w:ascii="Arial" w:hAnsi="Arial" w:cs="Arial"/>
          <w:sz w:val="22"/>
          <w:szCs w:val="22"/>
          <w:lang w:eastAsia="en-IN"/>
        </w:rPr>
        <w:t>seems reasonable to comment</w:t>
      </w:r>
      <w:r w:rsidR="00443E16" w:rsidRPr="008D4C7D">
        <w:rPr>
          <w:rFonts w:ascii="Arial" w:hAnsi="Arial" w:cs="Arial"/>
          <w:sz w:val="22"/>
          <w:szCs w:val="22"/>
          <w:lang w:eastAsia="en-IN"/>
        </w:rPr>
        <w:t xml:space="preserve"> that the pla</w:t>
      </w:r>
      <w:r w:rsidR="007A6513" w:rsidRPr="008D4C7D">
        <w:rPr>
          <w:rFonts w:ascii="Arial" w:hAnsi="Arial" w:cs="Arial"/>
          <w:sz w:val="22"/>
          <w:szCs w:val="22"/>
          <w:lang w:eastAsia="en-IN"/>
        </w:rPr>
        <w:t>nt will be running smoothly. T</w:t>
      </w:r>
      <w:r w:rsidR="00443E16" w:rsidRPr="008D4C7D">
        <w:rPr>
          <w:rFonts w:ascii="Arial" w:hAnsi="Arial" w:cs="Arial"/>
          <w:sz w:val="22"/>
          <w:szCs w:val="22"/>
          <w:lang w:eastAsia="en-IN"/>
        </w:rPr>
        <w:t xml:space="preserve">echnology &amp; </w:t>
      </w:r>
      <w:r w:rsidR="00F2343A" w:rsidRPr="008D4C7D">
        <w:rPr>
          <w:rFonts w:ascii="Arial" w:hAnsi="Arial" w:cs="Arial"/>
          <w:sz w:val="22"/>
          <w:szCs w:val="22"/>
          <w:lang w:eastAsia="en-IN"/>
        </w:rPr>
        <w:t>specification of</w:t>
      </w:r>
      <w:r w:rsidR="00443E16" w:rsidRPr="008D4C7D">
        <w:rPr>
          <w:rFonts w:ascii="Arial" w:hAnsi="Arial" w:cs="Arial"/>
          <w:sz w:val="22"/>
          <w:szCs w:val="22"/>
          <w:lang w:eastAsia="en-IN"/>
        </w:rPr>
        <w:t xml:space="preserve"> the plant are matching </w:t>
      </w:r>
      <w:r w:rsidR="00F2343A" w:rsidRPr="008D4C7D">
        <w:rPr>
          <w:rFonts w:ascii="Arial" w:hAnsi="Arial" w:cs="Arial"/>
          <w:sz w:val="22"/>
          <w:szCs w:val="22"/>
          <w:lang w:eastAsia="en-IN"/>
        </w:rPr>
        <w:t xml:space="preserve">with the need to run the </w:t>
      </w:r>
      <w:r w:rsidR="00F9363E" w:rsidRPr="008D4C7D">
        <w:rPr>
          <w:rFonts w:ascii="Arial" w:hAnsi="Arial" w:cs="Arial"/>
          <w:sz w:val="22"/>
          <w:szCs w:val="22"/>
          <w:lang w:eastAsia="en-IN"/>
        </w:rPr>
        <w:t xml:space="preserve">power </w:t>
      </w:r>
      <w:r w:rsidR="00F2343A" w:rsidRPr="008D4C7D">
        <w:rPr>
          <w:rFonts w:ascii="Arial" w:hAnsi="Arial" w:cs="Arial"/>
          <w:sz w:val="22"/>
          <w:szCs w:val="22"/>
          <w:lang w:eastAsia="en-IN"/>
        </w:rPr>
        <w:t xml:space="preserve">plant </w:t>
      </w:r>
      <w:r w:rsidR="0058181B" w:rsidRPr="008D4C7D">
        <w:rPr>
          <w:rFonts w:ascii="Arial" w:hAnsi="Arial" w:cs="Arial"/>
          <w:sz w:val="22"/>
          <w:szCs w:val="22"/>
          <w:lang w:eastAsia="en-IN"/>
        </w:rPr>
        <w:t>to</w:t>
      </w:r>
      <w:r w:rsidR="00F2343A" w:rsidRPr="008D4C7D">
        <w:rPr>
          <w:rFonts w:ascii="Arial" w:hAnsi="Arial" w:cs="Arial"/>
          <w:sz w:val="22"/>
          <w:szCs w:val="22"/>
          <w:lang w:eastAsia="en-IN"/>
        </w:rPr>
        <w:t xml:space="preserve"> achieve the economies of scale.</w:t>
      </w:r>
    </w:p>
    <w:p w14:paraId="4D670DE1" w14:textId="77777777" w:rsidR="00657741" w:rsidRPr="008D4C7D" w:rsidRDefault="004D1ECC" w:rsidP="000D1150">
      <w:pPr>
        <w:pStyle w:val="ListParagraph"/>
        <w:numPr>
          <w:ilvl w:val="0"/>
          <w:numId w:val="38"/>
        </w:numPr>
        <w:spacing w:before="240" w:after="240" w:line="360" w:lineRule="auto"/>
        <w:ind w:left="709" w:right="-143" w:hanging="425"/>
        <w:jc w:val="both"/>
        <w:rPr>
          <w:rFonts w:ascii="Arial" w:eastAsia="Calibri" w:hAnsi="Arial" w:cs="Arial"/>
          <w:b/>
          <w:noProof/>
          <w:sz w:val="22"/>
          <w:szCs w:val="22"/>
          <w:lang w:eastAsia="en-IN"/>
        </w:rPr>
      </w:pPr>
      <w:r w:rsidRPr="008D4C7D">
        <w:rPr>
          <w:rFonts w:ascii="Arial" w:eastAsia="Calibri" w:hAnsi="Arial" w:cs="Arial"/>
          <w:b/>
          <w:noProof/>
          <w:sz w:val="22"/>
          <w:szCs w:val="22"/>
          <w:lang w:eastAsia="en-IN"/>
        </w:rPr>
        <w:t>MANPOWER</w:t>
      </w:r>
      <w:r w:rsidR="00B24FF7" w:rsidRPr="008D4C7D">
        <w:rPr>
          <w:rFonts w:ascii="Arial" w:eastAsia="Calibri" w:hAnsi="Arial" w:cs="Arial"/>
          <w:b/>
          <w:noProof/>
          <w:sz w:val="22"/>
          <w:szCs w:val="22"/>
          <w:lang w:eastAsia="en-IN"/>
        </w:rPr>
        <w:t>:</w:t>
      </w:r>
      <w:r w:rsidR="00DF22AF" w:rsidRPr="008D4C7D">
        <w:rPr>
          <w:rFonts w:ascii="Arial" w:eastAsia="Calibri" w:hAnsi="Arial" w:cs="Arial"/>
          <w:b/>
          <w:noProof/>
          <w:sz w:val="22"/>
          <w:szCs w:val="22"/>
          <w:lang w:eastAsia="en-IN"/>
        </w:rPr>
        <w:t xml:space="preserve"> </w:t>
      </w:r>
    </w:p>
    <w:p w14:paraId="058C4FD4" w14:textId="0E1B071D" w:rsidR="000C3E6C" w:rsidRDefault="007C4BD5" w:rsidP="007C4BD5">
      <w:pPr>
        <w:pStyle w:val="ListParagraph"/>
        <w:spacing w:after="240" w:line="360" w:lineRule="auto"/>
        <w:ind w:left="709" w:right="-143"/>
        <w:jc w:val="both"/>
        <w:rPr>
          <w:rFonts w:ascii="Arial" w:eastAsia="Calibri" w:hAnsi="Arial" w:cs="Arial"/>
          <w:noProof/>
          <w:color w:val="000000"/>
          <w:sz w:val="22"/>
          <w:szCs w:val="22"/>
          <w:lang w:eastAsia="en-IN"/>
        </w:rPr>
      </w:pPr>
      <w:r w:rsidRPr="008D4C7D">
        <w:rPr>
          <w:rFonts w:ascii="Arial" w:eastAsia="Calibri" w:hAnsi="Arial" w:cs="Arial"/>
          <w:noProof/>
          <w:sz w:val="22"/>
          <w:szCs w:val="22"/>
          <w:lang w:eastAsia="en-IN"/>
        </w:rPr>
        <w:t xml:space="preserve">As per the EPC agreement, </w:t>
      </w:r>
      <w:r w:rsidR="000C3E6C" w:rsidRPr="008D4C7D">
        <w:rPr>
          <w:rFonts w:ascii="Arial" w:eastAsia="Calibri" w:hAnsi="Arial" w:cs="Arial"/>
          <w:noProof/>
          <w:sz w:val="22"/>
          <w:szCs w:val="22"/>
          <w:lang w:eastAsia="en-IN"/>
        </w:rPr>
        <w:t>Opera</w:t>
      </w:r>
      <w:r w:rsidRPr="008D4C7D">
        <w:rPr>
          <w:rFonts w:ascii="Arial" w:eastAsia="Calibri" w:hAnsi="Arial" w:cs="Arial"/>
          <w:noProof/>
          <w:sz w:val="22"/>
          <w:szCs w:val="22"/>
          <w:lang w:eastAsia="en-IN"/>
        </w:rPr>
        <w:t xml:space="preserve"> will be responsible to operate the plant on behalf of Sai </w:t>
      </w:r>
      <w:r w:rsidR="00BA7416" w:rsidRPr="008D4C7D">
        <w:rPr>
          <w:rFonts w:ascii="Arial" w:eastAsia="Calibri" w:hAnsi="Arial" w:cs="Arial"/>
          <w:noProof/>
          <w:sz w:val="22"/>
          <w:szCs w:val="22"/>
          <w:lang w:eastAsia="en-IN"/>
        </w:rPr>
        <w:t xml:space="preserve">Infinium Limited </w:t>
      </w:r>
      <w:r w:rsidRPr="008D4C7D">
        <w:rPr>
          <w:rFonts w:ascii="Arial" w:eastAsia="Calibri" w:hAnsi="Arial" w:cs="Arial"/>
          <w:noProof/>
          <w:sz w:val="22"/>
          <w:szCs w:val="22"/>
          <w:lang w:eastAsia="en-IN"/>
        </w:rPr>
        <w:t xml:space="preserve">and there would be no additional manpower required to operate since the cost of manpower is already adjusted in </w:t>
      </w:r>
      <w:r w:rsidR="00667027">
        <w:rPr>
          <w:rFonts w:ascii="Arial" w:eastAsia="Calibri" w:hAnsi="Arial" w:cs="Arial"/>
          <w:noProof/>
          <w:sz w:val="22"/>
          <w:szCs w:val="22"/>
          <w:lang w:eastAsia="en-IN"/>
        </w:rPr>
        <w:t xml:space="preserve">the </w:t>
      </w:r>
      <w:r w:rsidRPr="008D4C7D">
        <w:rPr>
          <w:rFonts w:ascii="Arial" w:eastAsia="Calibri" w:hAnsi="Arial" w:cs="Arial"/>
          <w:noProof/>
          <w:sz w:val="22"/>
          <w:szCs w:val="22"/>
          <w:lang w:eastAsia="en-IN"/>
        </w:rPr>
        <w:t>O &amp; M expenses</w:t>
      </w:r>
      <w:r w:rsidRPr="007C4BD5">
        <w:rPr>
          <w:rFonts w:ascii="Arial" w:eastAsia="Calibri" w:hAnsi="Arial" w:cs="Arial"/>
          <w:noProof/>
          <w:color w:val="000000"/>
          <w:sz w:val="22"/>
          <w:szCs w:val="22"/>
          <w:lang w:eastAsia="en-IN"/>
        </w:rPr>
        <w:t>.</w:t>
      </w:r>
    </w:p>
    <w:p w14:paraId="72DF1862" w14:textId="77777777" w:rsidR="000C3E6C" w:rsidRDefault="000C3E6C">
      <w:pPr>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665C814D" w14:textId="77777777" w:rsidTr="00486B22">
        <w:trPr>
          <w:trHeight w:val="20"/>
        </w:trPr>
        <w:tc>
          <w:tcPr>
            <w:tcW w:w="1620" w:type="dxa"/>
            <w:shd w:val="clear" w:color="auto" w:fill="002060"/>
            <w:vAlign w:val="center"/>
          </w:tcPr>
          <w:p w14:paraId="73B7536C" w14:textId="77777777" w:rsidR="000A6E8A" w:rsidRDefault="000A6E8A"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F</w:t>
            </w:r>
          </w:p>
        </w:tc>
        <w:tc>
          <w:tcPr>
            <w:tcW w:w="7877" w:type="dxa"/>
            <w:shd w:val="clear" w:color="auto" w:fill="DBE5F1" w:themeFill="accent1" w:themeFillTint="33"/>
            <w:vAlign w:val="center"/>
          </w:tcPr>
          <w:p w14:paraId="5B083EC2" w14:textId="77777777"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14:paraId="05D9453C" w14:textId="77777777" w:rsidR="00E76510" w:rsidRDefault="00E76510" w:rsidP="00E76510">
      <w:pPr>
        <w:pStyle w:val="ListParagraph"/>
        <w:spacing w:line="360" w:lineRule="auto"/>
        <w:ind w:left="709" w:right="-143"/>
        <w:jc w:val="both"/>
        <w:rPr>
          <w:rFonts w:ascii="Arial" w:hAnsi="Arial" w:cs="Arial"/>
          <w:b/>
          <w:sz w:val="22"/>
        </w:rPr>
      </w:pPr>
    </w:p>
    <w:p w14:paraId="7B41D59A" w14:textId="77777777" w:rsidR="00B905B0" w:rsidRDefault="004E795E" w:rsidP="00B905B0">
      <w:pPr>
        <w:pStyle w:val="ListParagraph"/>
        <w:numPr>
          <w:ilvl w:val="0"/>
          <w:numId w:val="44"/>
        </w:numPr>
        <w:spacing w:line="360" w:lineRule="auto"/>
        <w:ind w:left="709" w:right="-143" w:hanging="425"/>
        <w:jc w:val="both"/>
        <w:rPr>
          <w:rFonts w:ascii="Arial" w:hAnsi="Arial" w:cs="Arial"/>
          <w:b/>
          <w:sz w:val="22"/>
        </w:rPr>
      </w:pPr>
      <w:r w:rsidRPr="004E795E">
        <w:rPr>
          <w:rFonts w:ascii="Arial" w:hAnsi="Arial" w:cs="Arial"/>
          <w:b/>
          <w:sz w:val="22"/>
        </w:rPr>
        <w:t>INTRODUCTION:</w:t>
      </w:r>
    </w:p>
    <w:p w14:paraId="27AC67BD" w14:textId="77777777"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India's energy demand is expected to increase more than that of any other country in the coming decades due to its sheer size and enormous potential for growth and development. Therefore, most of this new energy demand must be met by low-carbon, renewable sources. India's announcement India that it intends to achieve net zero carbon emissions by 2070 and to meet 50% of its electricity needs from renewable sources by 2030 marks a historic point in the global effort to combat climate change.</w:t>
      </w:r>
    </w:p>
    <w:p w14:paraId="1C147BA1" w14:textId="77777777"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 was ranked fourth in wind power capacity and solar power capacity, and fourth in renewable energy installed capacity, as of 2023. Installed renewable power generation capacity has increased at a fast pace over the past few years, posting a CAGR of 15.4% between FY16 and FY23. India has 125.15 GW of renewable energy capacity in FY23. India is the market with the fastest growth in renewable electricity, and by 2026, new capacity additions are expected to double.</w:t>
      </w:r>
    </w:p>
    <w:p w14:paraId="58D78B48" w14:textId="77777777" w:rsid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With the increased support of the Government and improved economics, the sector has become attractive from an investor’s perspective. As India looks to meet its energy demand on its own, which is expected to reach 15,820 TWh by 2040, renewable energy is set to play an important role.</w:t>
      </w:r>
    </w:p>
    <w:p w14:paraId="6007210C" w14:textId="77777777" w:rsidR="00B905B0" w:rsidRPr="00B905B0" w:rsidRDefault="00B905B0" w:rsidP="00B905B0">
      <w:pPr>
        <w:pStyle w:val="ListParagraph"/>
        <w:spacing w:before="240" w:line="360" w:lineRule="auto"/>
        <w:ind w:left="709" w:right="-8"/>
        <w:jc w:val="both"/>
        <w:rPr>
          <w:rFonts w:ascii="Arial" w:hAnsi="Arial" w:cs="Arial"/>
          <w:sz w:val="22"/>
        </w:rPr>
      </w:pPr>
      <w:r>
        <w:rPr>
          <w:rFonts w:ascii="Bookman Old Style" w:hAnsi="Bookman Old Style" w:cs="Arial"/>
          <w:noProof/>
          <w:color w:val="002060"/>
          <w:spacing w:val="-4"/>
          <w:lang w:eastAsia="en-IN"/>
        </w:rPr>
        <w:drawing>
          <wp:inline distT="0" distB="0" distL="0" distR="0" wp14:anchorId="2682FB5E" wp14:editId="09F210C1">
            <wp:extent cx="5724525" cy="3238500"/>
            <wp:effectExtent l="19050" t="19050" r="28575" b="190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040B864.tmp"/>
                    <pic:cNvPicPr/>
                  </pic:nvPicPr>
                  <pic:blipFill>
                    <a:blip r:embed="rId65">
                      <a:extLst>
                        <a:ext uri="{28A0092B-C50C-407E-A947-70E740481C1C}">
                          <a14:useLocalDpi xmlns:a14="http://schemas.microsoft.com/office/drawing/2010/main" val="0"/>
                        </a:ext>
                      </a:extLst>
                    </a:blip>
                    <a:stretch>
                      <a:fillRect/>
                    </a:stretch>
                  </pic:blipFill>
                  <pic:spPr>
                    <a:xfrm>
                      <a:off x="0" y="0"/>
                      <a:ext cx="5725331" cy="3238956"/>
                    </a:xfrm>
                    <a:prstGeom prst="rect">
                      <a:avLst/>
                    </a:prstGeom>
                    <a:ln>
                      <a:solidFill>
                        <a:schemeClr val="tx1"/>
                      </a:solidFill>
                    </a:ln>
                  </pic:spPr>
                </pic:pic>
              </a:graphicData>
            </a:graphic>
          </wp:inline>
        </w:drawing>
      </w:r>
    </w:p>
    <w:p w14:paraId="0C8BA5AD" w14:textId="77777777" w:rsidR="00B905B0" w:rsidRDefault="00B905B0" w:rsidP="00B905B0">
      <w:pPr>
        <w:tabs>
          <w:tab w:val="left" w:pos="1335"/>
        </w:tabs>
        <w:ind w:left="709" w:right="-8"/>
        <w:rPr>
          <w:rFonts w:ascii="Arial" w:hAnsi="Arial" w:cs="Arial"/>
          <w:b/>
          <w:sz w:val="22"/>
        </w:rPr>
      </w:pPr>
      <w:r>
        <w:rPr>
          <w:rFonts w:ascii="Arial" w:hAnsi="Arial" w:cs="Arial"/>
          <w:b/>
          <w:sz w:val="22"/>
        </w:rPr>
        <w:lastRenderedPageBreak/>
        <w:tab/>
      </w:r>
      <w:r>
        <w:rPr>
          <w:rFonts w:ascii="Bookman Old Style" w:hAnsi="Bookman Old Style" w:cs="Arial"/>
          <w:noProof/>
          <w:color w:val="002060"/>
          <w:spacing w:val="-4"/>
          <w:lang w:eastAsia="en-IN"/>
        </w:rPr>
        <w:drawing>
          <wp:inline distT="0" distB="0" distL="0" distR="0" wp14:anchorId="26797A28" wp14:editId="1D50134B">
            <wp:extent cx="5734050" cy="2886075"/>
            <wp:effectExtent l="19050" t="19050" r="19050"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407C80.tmp"/>
                    <pic:cNvPicPr/>
                  </pic:nvPicPr>
                  <pic:blipFill>
                    <a:blip r:embed="rId66">
                      <a:extLst>
                        <a:ext uri="{28A0092B-C50C-407E-A947-70E740481C1C}">
                          <a14:useLocalDpi xmlns:a14="http://schemas.microsoft.com/office/drawing/2010/main" val="0"/>
                        </a:ext>
                      </a:extLst>
                    </a:blip>
                    <a:stretch>
                      <a:fillRect/>
                    </a:stretch>
                  </pic:blipFill>
                  <pic:spPr>
                    <a:xfrm>
                      <a:off x="0" y="0"/>
                      <a:ext cx="5734855" cy="2886480"/>
                    </a:xfrm>
                    <a:prstGeom prst="rect">
                      <a:avLst/>
                    </a:prstGeom>
                    <a:ln>
                      <a:solidFill>
                        <a:schemeClr val="tx1"/>
                      </a:solidFill>
                    </a:ln>
                  </pic:spPr>
                </pic:pic>
              </a:graphicData>
            </a:graphic>
          </wp:inline>
        </w:drawing>
      </w:r>
    </w:p>
    <w:p w14:paraId="645F88EE" w14:textId="77777777" w:rsidR="00B905B0" w:rsidRDefault="00B905B0" w:rsidP="00B905B0">
      <w:pPr>
        <w:tabs>
          <w:tab w:val="left" w:pos="1335"/>
        </w:tabs>
        <w:ind w:left="709" w:right="-8"/>
        <w:rPr>
          <w:rFonts w:ascii="Arial" w:hAnsi="Arial" w:cs="Arial"/>
          <w:b/>
          <w:sz w:val="22"/>
        </w:rPr>
      </w:pPr>
      <w:r>
        <w:rPr>
          <w:rFonts w:ascii="Bookman Old Style" w:hAnsi="Bookman Old Style" w:cs="Arial"/>
          <w:noProof/>
          <w:color w:val="002060"/>
          <w:spacing w:val="-4"/>
          <w:lang w:eastAsia="en-IN"/>
        </w:rPr>
        <w:drawing>
          <wp:inline distT="0" distB="0" distL="0" distR="0" wp14:anchorId="2400F805" wp14:editId="54378E23">
            <wp:extent cx="5734050" cy="2000250"/>
            <wp:effectExtent l="19050" t="19050" r="19050" b="190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0407F4B.tmp"/>
                    <pic:cNvPicPr/>
                  </pic:nvPicPr>
                  <pic:blipFill>
                    <a:blip r:embed="rId67">
                      <a:extLst>
                        <a:ext uri="{28A0092B-C50C-407E-A947-70E740481C1C}">
                          <a14:useLocalDpi xmlns:a14="http://schemas.microsoft.com/office/drawing/2010/main" val="0"/>
                        </a:ext>
                      </a:extLst>
                    </a:blip>
                    <a:stretch>
                      <a:fillRect/>
                    </a:stretch>
                  </pic:blipFill>
                  <pic:spPr>
                    <a:xfrm>
                      <a:off x="0" y="0"/>
                      <a:ext cx="5734901" cy="2000547"/>
                    </a:xfrm>
                    <a:prstGeom prst="rect">
                      <a:avLst/>
                    </a:prstGeom>
                    <a:ln>
                      <a:solidFill>
                        <a:schemeClr val="tx1"/>
                      </a:solidFill>
                    </a:ln>
                  </pic:spPr>
                </pic:pic>
              </a:graphicData>
            </a:graphic>
          </wp:inline>
        </w:drawing>
      </w:r>
    </w:p>
    <w:p w14:paraId="4014FD4F" w14:textId="77777777" w:rsidR="00B905B0" w:rsidRDefault="00B905B0" w:rsidP="00B905B0">
      <w:pPr>
        <w:pStyle w:val="ListParagraph"/>
        <w:numPr>
          <w:ilvl w:val="0"/>
          <w:numId w:val="44"/>
        </w:numPr>
        <w:spacing w:before="240" w:line="360" w:lineRule="auto"/>
        <w:ind w:left="709" w:right="-8" w:hanging="425"/>
        <w:jc w:val="both"/>
        <w:rPr>
          <w:rFonts w:ascii="Arial" w:hAnsi="Arial" w:cs="Arial"/>
          <w:b/>
          <w:sz w:val="22"/>
        </w:rPr>
      </w:pPr>
      <w:r>
        <w:rPr>
          <w:rFonts w:ascii="Arial" w:hAnsi="Arial" w:cs="Arial"/>
          <w:b/>
          <w:sz w:val="22"/>
        </w:rPr>
        <w:t>MARKET SIZE</w:t>
      </w:r>
      <w:r w:rsidR="004E795E" w:rsidRPr="004E795E">
        <w:rPr>
          <w:rFonts w:ascii="Arial" w:hAnsi="Arial" w:cs="Arial"/>
          <w:b/>
          <w:sz w:val="22"/>
        </w:rPr>
        <w:t>:</w:t>
      </w:r>
    </w:p>
    <w:p w14:paraId="00469A4B"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As of July 2024, Renewable energy sources, including biomass, waste to power and waste to energy, have a combined installed capacity of 150.27 GW.</w:t>
      </w:r>
    </w:p>
    <w:p w14:paraId="2F99D383"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As of July 2024, 44% of the total power installed capacity is from non-fossil-based sources, which fulfils the target of 40% by the end of 2022.</w:t>
      </w:r>
    </w:p>
    <w:p w14:paraId="3B541F22"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India's installed renewable energy capacity is expected to increase to about 170 GW by March 2025 from the level of 135 GW as of December 2023, according to research agency ICRA.</w:t>
      </w:r>
    </w:p>
    <w:p w14:paraId="253B3BB6"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country is targeting about 450 Gigawatt (GW) of installed renewable energy capacity by 2030 – about 280 GW (over 60%) is expected from solar.</w:t>
      </w:r>
    </w:p>
    <w:p w14:paraId="6C6E7F38"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The non-hydro renewable energy capacity addition stood at 4.2 GW for the first three months of FY23 against 2.6 GW for the first three months of FY22. According to research by the Council on Energy, Environment and Water's Centre for Energy Finance (CEEW-CEF), India's total installed power generation capacity reached 416 GW in FY23, of which 125 GW (30%) came from renewable energy (RE) and 47 GW (11%) comes from hydro.</w:t>
      </w:r>
    </w:p>
    <w:p w14:paraId="661379D5"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electricity generation target (Including RE) for the year 2023-24 has been fixed as 1750 Billion Units (BU). i.e. growth of around 7.2% over the actual generation of 1624.158 BU for the previous year (2022-23). The generation during 2022-23 was 1624.158 BU as compared to 1491.859 BU generated during 2021-22, representing a growth of about 8.87%.</w:t>
      </w:r>
    </w:p>
    <w:p w14:paraId="1435CF33"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installed solar energy capacity has increased by 26 times in the last 9 years and stands at 73.32 GW as of December 2023. In 2023, India has added 7.5 GW of solar power capacity.</w:t>
      </w:r>
    </w:p>
    <w:p w14:paraId="6F5AA3CD"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During January 2024, the capacity addition from solar energy stood at 9008.47 MW.</w:t>
      </w:r>
    </w:p>
    <w:p w14:paraId="034AEC3B"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Solar power accounted for 16.9% of the total installed power capacity and 40.1% of the total installed renewable capacity at the end of December 2023. Solar power's share increased by 0.3% from the last quarter, when it accounted for 39.5% of the total renewable capacity.</w:t>
      </w:r>
    </w:p>
    <w:p w14:paraId="6C55578B"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has hydroelectric power projects with a total capacity of 15 GW under construction, which will increase the country's total hydro capacity from 42 GW to 67 GW by 2031-32, supported by IMD's prediction of higher rainfall and the government's proactive stance towards accelerated hydropower development.</w:t>
      </w:r>
    </w:p>
    <w:p w14:paraId="210C4D9C"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has generated 75.57 BU of solar power in the first eleven months of FY24.</w:t>
      </w:r>
    </w:p>
    <w:p w14:paraId="700A299E"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22.41 billion units (BU) in January 2024, down from 25.79 BU in January 2023.</w:t>
      </w:r>
    </w:p>
    <w:p w14:paraId="50EB8B55"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added a record 18.48 GW of renewable energy capacity in 2023-24, a 21% increase over the previous year.</w:t>
      </w:r>
    </w:p>
    <w:p w14:paraId="774D1C4F"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22.27 billion units (BU) in June 2024, up from 21.86 BU in June 2024.</w:t>
      </w:r>
    </w:p>
    <w:p w14:paraId="6443FA22"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Power generation from renewable energy sources stood at 62.09 billion units (BU) between April-June 2024, up from 57.94 BU in the same period in the previous year.</w:t>
      </w:r>
    </w:p>
    <w:p w14:paraId="1EDFD8E0" w14:textId="77777777" w:rsidR="00AE539E"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With a potential capacity of 363 GW and with policies focused on the renewable energy sector, Northern India is expected to become the hub for renewable energy in India.</w:t>
      </w:r>
      <w:r w:rsidR="009879FC" w:rsidRPr="00B905B0">
        <w:rPr>
          <w:rFonts w:ascii="Arial" w:hAnsi="Arial" w:cs="Arial"/>
          <w:sz w:val="22"/>
        </w:rPr>
        <w:t xml:space="preserve"> </w:t>
      </w:r>
    </w:p>
    <w:p w14:paraId="0C8FB9C8" w14:textId="77777777" w:rsidR="00B905B0" w:rsidRDefault="00B905B0" w:rsidP="00327929">
      <w:pPr>
        <w:pStyle w:val="ListParagraph"/>
        <w:numPr>
          <w:ilvl w:val="0"/>
          <w:numId w:val="44"/>
        </w:numPr>
        <w:spacing w:before="240" w:line="360" w:lineRule="auto"/>
        <w:ind w:left="709" w:right="-71" w:hanging="425"/>
        <w:jc w:val="both"/>
        <w:rPr>
          <w:rFonts w:ascii="Arial" w:hAnsi="Arial" w:cs="Arial"/>
          <w:b/>
          <w:sz w:val="22"/>
        </w:rPr>
      </w:pPr>
      <w:r>
        <w:rPr>
          <w:rFonts w:ascii="Arial" w:hAnsi="Arial" w:cs="Arial"/>
          <w:b/>
          <w:sz w:val="22"/>
        </w:rPr>
        <w:t>INVESTMENT</w:t>
      </w:r>
      <w:r w:rsidR="004E795E" w:rsidRPr="004E795E">
        <w:rPr>
          <w:rFonts w:ascii="Arial" w:hAnsi="Arial" w:cs="Arial"/>
          <w:b/>
          <w:sz w:val="22"/>
        </w:rPr>
        <w:t>:</w:t>
      </w:r>
    </w:p>
    <w:p w14:paraId="00D6EE2C" w14:textId="77777777" w:rsidR="00B905B0" w:rsidRDefault="00B905B0" w:rsidP="00B905B0">
      <w:pPr>
        <w:pStyle w:val="ListParagraph"/>
        <w:spacing w:before="240" w:line="360" w:lineRule="auto"/>
        <w:ind w:left="709" w:right="-71"/>
        <w:jc w:val="both"/>
        <w:rPr>
          <w:rFonts w:ascii="Arial" w:hAnsi="Arial" w:cs="Arial"/>
          <w:sz w:val="22"/>
        </w:rPr>
      </w:pPr>
      <w:r w:rsidRPr="00B905B0">
        <w:rPr>
          <w:rFonts w:ascii="Arial" w:hAnsi="Arial" w:cs="Arial"/>
          <w:sz w:val="22"/>
        </w:rPr>
        <w:t>According to the data released by the Department for Promotion of Industry and Internal Trade (DPIIT), the non-conventional energy space in India has become highly attractive for investors and received an FDI inflow of US$ 15.36 billion between April 2000-September 2023. More than Rs. 5.2 lakh crore (US$ 70 billion) has been invested in India’s renewable energy sector since 2014. Some major investments and developments in the Indian renewable energy sector are as follows:</w:t>
      </w:r>
    </w:p>
    <w:p w14:paraId="507BD085"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is set to significantly boost its renewable energy investments, with a projected increase of 83% to approximately US$ 16.5 billion in 2024, as part of its strategy to transition to cleaner energy sources and reduce carbon emissions.</w:t>
      </w:r>
    </w:p>
    <w:p w14:paraId="38FB638C"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is set to invest over US$ 360 billion in renewable energy and infrastructure by 2030, with US$ 190 billion to US$ 215 billion needed to achieve 500 GW of renewable capacity. An additional US$ 150 billion to US$ 170 billion will be required for electricity transmission and storage.</w:t>
      </w:r>
    </w:p>
    <w:p w14:paraId="1F26C003"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Brookfield Asset Management plans to boost its investments in India’s renewable energy sector to over US$ 10 billion in the next three to four years, also exploring electric vehicles and green hydrogen.</w:t>
      </w:r>
    </w:p>
    <w:p w14:paraId="2CA0F7E0"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India's renewable energy sector set to attract over $250 billion in investments, with solar PV projects expecting $15.5 billion and battery manufacturing $2.7 billion.</w:t>
      </w:r>
    </w:p>
    <w:p w14:paraId="36521C79"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non-conventional energy space in India has become highly attractive for investors and received an FDI inflow of US$ 17.88 billion between April 2000-March 2024.</w:t>
      </w:r>
    </w:p>
    <w:p w14:paraId="071B2E78"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According to Moody's, India will require US$ 190 billion-US$ 215 billion of investment over the next seven years to achieve the target of 500 GW of renewable energy capacity by 2030, and another US$ 150 billion-US$ 170 billion for electricity transmission, distribution, and energy storage.</w:t>
      </w:r>
    </w:p>
    <w:p w14:paraId="38D26346"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Radiance Renewables, an Indian renewable energy developer, and the UK's Private Infrastructure Development Group have formed a joint venture called Radiance InfraCo Renewables to develop greenfield solar and wind-solar hybrid projects for commercial and industrial clients in India, leveraging their expertise to support the country's transition towards its net-zero emissions target by 2070.</w:t>
      </w:r>
    </w:p>
    <w:p w14:paraId="7A373850"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Maruti Suzuki India will invest Rs. 450 crore (US$ 54 million) over the next three years in renewable energy projects, including a biogas plant at Manesar and expanding solar capacity. The pilot biogas plant aims to produce 1 lakh cubic meters of biogas in FY 2024-25, offsetting 190 tonnes of CO2 annually. Solar capacity will grow from 43.2 MWp to 78.2 MWp by FY 2025-26, supporting Suzuki's 'Environment Vision 2050.</w:t>
      </w:r>
    </w:p>
    <w:p w14:paraId="337844A2"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NTPC Green Energy Ltd. will invest Rs. 80,000 crore (US$ 9.59 billion) in Maharashtra for green hydrogen, ammonia, and methanol projects, including 2 GW pumped storage and up to 5 GW renewable energy projects, as part of a plan to build 60 GW renewable capacity by 2032.</w:t>
      </w:r>
    </w:p>
    <w:p w14:paraId="27EDC029"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On December 4, 2023, Andhra Pradesh announced Rs 6600 crore (US$ 794 million) clean energy and infrastructure expansion plans, including a 750 MW solar project, 100 MW solar plant, substation enhancements, collaborations with HPCL, Avera AI Mobility's electric vehicle expansion, and SECI contract for solar energy.</w:t>
      </w:r>
    </w:p>
    <w:p w14:paraId="66F1BF68"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On January 4, 2024, Torrent Power signed four initial pacts with the Gujarat government to invest Rs 47,350 crore (US$ 5.70 billion) in renewable energy, green hydrogen, and electricity distribution. These investments are aimed at contributing to the state's development and creating employment opportunities.</w:t>
      </w:r>
    </w:p>
    <w:p w14:paraId="6348E2CE"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On January 8, 2024, Tata Power announced an Rs 70,000 crore (US$ 8.42 billion) investment to develop 10 GW of solar and wind power capacity in Tamil Nadu over the next 5-7 years. This aligns with its goal of achieving 70% clean energy production by 2030.</w:t>
      </w:r>
    </w:p>
    <w:p w14:paraId="7E31D37F"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In November 2023, AmpIn Energy Transition announced an investment of Rs. 3,100 crore (US$ 372.6 million) to establish renewable energy projects exceeding 600 MW and an integrated manufacturing facility for solar cells and modules across the Eastern region. The funding will be focused in West Bengal, Bihar, Odisha, Jharkhand, Chhattisgarh, and the Northeastern States.</w:t>
      </w:r>
    </w:p>
    <w:p w14:paraId="588BA719"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lastRenderedPageBreak/>
        <w:t>Around US$ 2.8 trillion will be invested in energy in 2023 globally. More than US$ 1.7 trillion is going to clean energy, including renewable power, nuclear, grids, storage, low-emission fuels, efficiency improvements and end-use renewables and electrification.</w:t>
      </w:r>
    </w:p>
    <w:p w14:paraId="00963C95"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US$ 2.4 billion National Hydrogen Mission for production of 5 MMT by 2030 and US$ 36 million additional in budget.</w:t>
      </w:r>
    </w:p>
    <w:p w14:paraId="1E9ED315"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59 solar parks with an aggregate capacity 40 GW have been approved in India. Solar Parks in Pavagada (2 GW), Kurnool (1 GW) and Bhadla-II (648 MW) are included in the top 5 operational solar parks of 7 GW capacity in the country.</w:t>
      </w:r>
    </w:p>
    <w:p w14:paraId="4E1493E3"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The world’s largest renewable energy park of 30 GW capacity solar-wind hybrid project is under installation in Gujarat.</w:t>
      </w:r>
    </w:p>
    <w:p w14:paraId="067A46D8"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India offers a great opportunity for investments in the RE sector; $196.98 Bn worth of projects are underway in India.</w:t>
      </w:r>
    </w:p>
    <w:p w14:paraId="1BFC8052" w14:textId="77777777" w:rsidR="00B905B0" w:rsidRP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Wind Energy has an offshore target of 30 GW by 2030 with 3 potential sites identified.</w:t>
      </w:r>
    </w:p>
    <w:p w14:paraId="40D397F1" w14:textId="77777777" w:rsidR="00E961BF" w:rsidRDefault="004E795E" w:rsidP="00E961BF">
      <w:pPr>
        <w:pStyle w:val="ListParagraph"/>
        <w:numPr>
          <w:ilvl w:val="0"/>
          <w:numId w:val="44"/>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w:t>
      </w:r>
    </w:p>
    <w:p w14:paraId="1078BD57"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the Interim Budget for 2024-2025, The Government of India doubled funding for the National Green Hydrogen Mission, allocating Rs. 600 crores (US$ 72 million). Additionally, Rs. 17,490 crores (US$ 2.10 billion) were allocated for the Green Hydrogen Mission and the Strategic Interventions for Green Hydrogen Transition (SIGHT) Programme, highlighting a commitment to sustainable energy transition.</w:t>
      </w:r>
    </w:p>
    <w:p w14:paraId="03045C58"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the Interim Budget for 2024-2025, the fiscal allocation for solar power grid infrastructure development surged to Rs. 8,500 Crore (US$ 1.02 billion), a significant rise from the previous year's Rs. 4,970 Crore (US$ 0.60 billion).</w:t>
      </w:r>
    </w:p>
    <w:p w14:paraId="5957561D"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As of January 2, 2024, the Government of India is implementing the Production Linked Incentive (PLI) Scheme for the National Programme on High Efficiency Solar PV Modules, aimed at achieving gigawatt-scale manufacturing capacity. Under Tranche-II, with a budget allocation of Rs 19,500 crore (US$ 2.35 billion), Letters of Award were issued in April 2023 for the establishment of 39,600 MW of fully or partially integrated solar PV module manufacturing units.</w:t>
      </w:r>
    </w:p>
    <w:p w14:paraId="068F6E95"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lastRenderedPageBreak/>
        <w:t>The Ministry of New and Renewable Energy (MNRE) has proposed the establishment of a 13,000 MW renewable energy (RE) capacity along with a 12,000 MWh Battery Energy Storage System (BESS) in Ladakh. On October 18, 2023, the Cabinet Committee on Economic Affairs approved the construction of an Inter-State Transmission System (ISTS) to facilitate the power evacuation and grid integration of these RE projects in Ladakh.</w:t>
      </w:r>
    </w:p>
    <w:p w14:paraId="4791FEA7"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Proposed solar cities and parks: The Solar Park Scheme launched in December 2014 with a capacity of 20,000 MW was expanded to 40,000 MW by March 2017. As of November 30, 2023, 50 solar parks have been approved, totaling around 37,490 MW capacity across 12 states. Of these, 10,401 MW has been commissioned, including 284 MW in 2023.</w:t>
      </w:r>
    </w:p>
    <w:p w14:paraId="46E3332B"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On February 13, 2024, Prime Minister Mr. Narendra Modi launched PM Surya Ghar Muft Bijli Yojana, offering free rooftop solar electricity to 1 crore households, backed by subsidies and concessional loans.</w:t>
      </w:r>
    </w:p>
    <w:p w14:paraId="152EE50C"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On December 12, 2023, the Union Minister for New &amp; Renewable Energy and Power reported the installation of 140 MW solar power plants and 2.73 lakh standalone solar pumps under PM-KUSUM, aimed at farmer welfare and environmental sustainability.</w:t>
      </w:r>
    </w:p>
    <w:p w14:paraId="4315AA77"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Green Growth was identified as one of the nodes in the SAPTARISHI (7 priorities).</w:t>
      </w:r>
    </w:p>
    <w:p w14:paraId="31397E68"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pumped storage projects received a push with a detailed framework to be formulated.</w:t>
      </w:r>
    </w:p>
    <w:p w14:paraId="05B33A32"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Union Budget 2023-24 envisions to create sustainable cities of tomorrow. To translate this, states and cities will be encouraged to undertake urban planning reforms and actions to transform our cities into 'sustainable cities of tomorrow.’</w:t>
      </w:r>
    </w:p>
    <w:p w14:paraId="47CC3E8B"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The Indian government's commitment to reaching net-zero emissions by 2070 and increasing its renewable energy target to 500 GW by 2030 at the COP26 summit has provided great support to the industry and spurred unprecedented growth.</w:t>
      </w:r>
    </w:p>
    <w:p w14:paraId="0188450C"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w:t>
      </w:r>
      <w:r>
        <w:rPr>
          <w:rFonts w:ascii="Arial" w:hAnsi="Arial" w:cs="Arial"/>
          <w:sz w:val="22"/>
          <w:szCs w:val="22"/>
        </w:rPr>
        <w:t xml:space="preserve"> Budget 2023-24, Rs. 8,300 crore</w:t>
      </w:r>
      <w:r w:rsidRPr="00E961BF">
        <w:rPr>
          <w:rFonts w:ascii="Arial" w:hAnsi="Arial" w:cs="Arial"/>
          <w:sz w:val="22"/>
          <w:szCs w:val="22"/>
        </w:rPr>
        <w:t xml:space="preserve"> central sector support for ISTS infrastructure for 13 GW renewable energy from Ladakh was announced.</w:t>
      </w:r>
    </w:p>
    <w:p w14:paraId="63CD9C13"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lastRenderedPageBreak/>
        <w:t xml:space="preserve">On November 19, Prime Minister Mr. Narendra Modi dedicated the 600 MW Kameng Hydro Power Station in Arunachal Pradesh to the country. The project, which covers more than 80 kilometres </w:t>
      </w:r>
      <w:r>
        <w:rPr>
          <w:rFonts w:ascii="Arial" w:hAnsi="Arial" w:cs="Arial"/>
          <w:sz w:val="22"/>
          <w:szCs w:val="22"/>
        </w:rPr>
        <w:t>and costs about Rs. 8,200 crore</w:t>
      </w:r>
      <w:r w:rsidRPr="00E961BF">
        <w:rPr>
          <w:rFonts w:ascii="Arial" w:hAnsi="Arial" w:cs="Arial"/>
          <w:sz w:val="22"/>
          <w:szCs w:val="22"/>
        </w:rPr>
        <w:t>, is located in Arunachal Pradesh's West Kameng District.</w:t>
      </w:r>
    </w:p>
    <w:p w14:paraId="61E96004" w14:textId="77777777" w:rsidR="00C97114" w:rsidRDefault="004E795E" w:rsidP="00327929">
      <w:pPr>
        <w:pStyle w:val="ListParagraph"/>
        <w:numPr>
          <w:ilvl w:val="0"/>
          <w:numId w:val="44"/>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14:paraId="511559F6"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 has set a target to reduce the carbon intensity of the nation’s economy by less than 45% by the end of the decade, achieve 50% cumulative electric power installed by 2030 from renewables, and achieve net-zero carbon emissions by 2070. Low-carbon technologies could create a market worth up to $80 billion in India by 2030.</w:t>
      </w:r>
    </w:p>
    <w:p w14:paraId="3B290A69"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India‘s target is to produce five million tonnes of green hydrogen by 2030. The Green Hydrogen target is set at India’s electrolyser manufacturing capacity is projected to reach 8 GW per year by 2025. The cumulative value of the green hydrogen market in India could reach $8 Bn by 2030 and India will require at least 50 gigawatts (GW) of electrolysers or more to ramp up hydrogen production.</w:t>
      </w:r>
    </w:p>
    <w:p w14:paraId="30812208"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India’s ambitious renewable energy goals are transforming its power sector. The rising population and widespread electrification in rural homes are fuelling the demand for energy to power homes, businesses and communities. Clean energy will reduce pollution levels as villages become self-sustainable with their use of clean energy. In 2022, India's renewable energy sector is expected to boom with a likely investment of US$ 15 billion this year, as the government focuses on electric vehicles, green hydrogen, and the manufacturing of solar equipment.</w:t>
      </w:r>
    </w:p>
    <w:p w14:paraId="6503561C"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It is expected that by 2040, around 49% of the total electricity will be generated by renewable energy as more efficient batteries will be used to store electricity, which will further cut the solar energy cost by 66% as compared to the current cost. The use of renewables in place of coal will save India Rs. 54,000 crore (US$ 8.43 billion) annually. Around 15,000 MW of wind-solar hybrid capacity is expected to be added between 2020-25.</w:t>
      </w:r>
    </w:p>
    <w:p w14:paraId="4C0B5BC5"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As per the Central Electricity Authority (CEA) estimates, by 2029-30, the share of renewable energy generation would increase from 18% to 44%, while that of thermal is expected to reduce from 78% to 52%. The CEA also estimates India’s power requirement to grow to reach 817 GW by 2030.</w:t>
      </w:r>
    </w:p>
    <w:p w14:paraId="6ACC681C" w14:textId="77777777"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14:paraId="3EC2E851" w14:textId="77777777"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026C7265" w14:textId="77777777" w:rsidTr="00486B22">
        <w:trPr>
          <w:trHeight w:val="20"/>
        </w:trPr>
        <w:tc>
          <w:tcPr>
            <w:tcW w:w="1620" w:type="dxa"/>
            <w:shd w:val="clear" w:color="auto" w:fill="002060"/>
            <w:vAlign w:val="center"/>
          </w:tcPr>
          <w:p w14:paraId="565745DD" w14:textId="77777777" w:rsidR="00E31E28" w:rsidRDefault="00E31E28"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G</w:t>
            </w:r>
          </w:p>
        </w:tc>
        <w:tc>
          <w:tcPr>
            <w:tcW w:w="7877" w:type="dxa"/>
            <w:shd w:val="clear" w:color="auto" w:fill="DBE5F1" w:themeFill="accent1" w:themeFillTint="33"/>
            <w:vAlign w:val="center"/>
          </w:tcPr>
          <w:p w14:paraId="6D201257"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156D37A1"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6CB59D1A" w14:textId="77777777" w:rsidTr="00E31E28">
        <w:trPr>
          <w:trHeight w:val="441"/>
        </w:trPr>
        <w:tc>
          <w:tcPr>
            <w:tcW w:w="9497" w:type="dxa"/>
            <w:gridSpan w:val="2"/>
            <w:shd w:val="clear" w:color="auto" w:fill="002060"/>
            <w:vAlign w:val="center"/>
          </w:tcPr>
          <w:p w14:paraId="19FBD20B"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32AB33AD" w14:textId="77777777" w:rsidTr="00E31E28">
        <w:tc>
          <w:tcPr>
            <w:tcW w:w="2013" w:type="dxa"/>
            <w:shd w:val="clear" w:color="auto" w:fill="F79646" w:themeFill="accent6"/>
            <w:vAlign w:val="center"/>
          </w:tcPr>
          <w:p w14:paraId="0E58D5A0"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01081340"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2DD7339A" w14:textId="77777777" w:rsidR="00A05DCD"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Cost Saving on Energies</w:t>
            </w:r>
            <w:r w:rsidR="00E31E28" w:rsidRPr="00CC0987">
              <w:rPr>
                <w:rFonts w:ascii="Arial" w:hAnsi="Arial" w:cs="Arial"/>
                <w:b/>
                <w:bCs/>
                <w:color w:val="984806" w:themeColor="accent6" w:themeShade="80"/>
                <w:sz w:val="22"/>
                <w:szCs w:val="22"/>
              </w:rPr>
              <w:t xml:space="preserve">: </w:t>
            </w:r>
            <w:r w:rsidR="00A05DCD" w:rsidRPr="00A05DCD">
              <w:rPr>
                <w:rFonts w:ascii="Arial" w:hAnsi="Arial" w:cs="Arial"/>
                <w:bCs/>
                <w:color w:val="984806" w:themeColor="accent6" w:themeShade="80"/>
                <w:sz w:val="22"/>
                <w:szCs w:val="22"/>
              </w:rPr>
              <w:t>As per the assessment,</w:t>
            </w:r>
            <w:r w:rsidR="00A05DCD">
              <w:rPr>
                <w:rFonts w:ascii="Arial" w:hAnsi="Arial" w:cs="Arial"/>
                <w:b/>
                <w:bCs/>
                <w:color w:val="984806" w:themeColor="accent6" w:themeShade="80"/>
                <w:sz w:val="22"/>
                <w:szCs w:val="22"/>
              </w:rPr>
              <w:t xml:space="preserve"> </w:t>
            </w:r>
            <w:r w:rsidR="00090BB4">
              <w:rPr>
                <w:rFonts w:ascii="Arial" w:hAnsi="Arial" w:cs="Arial"/>
                <w:bCs/>
                <w:color w:val="984806" w:themeColor="accent6" w:themeShade="80"/>
                <w:sz w:val="22"/>
                <w:szCs w:val="22"/>
              </w:rPr>
              <w:t>Company will save ~</w:t>
            </w:r>
            <w:r w:rsidR="00BA7416">
              <w:rPr>
                <w:rFonts w:ascii="Arial" w:hAnsi="Arial" w:cs="Arial"/>
                <w:bCs/>
                <w:color w:val="984806" w:themeColor="accent6" w:themeShade="80"/>
                <w:sz w:val="22"/>
                <w:szCs w:val="22"/>
              </w:rPr>
              <w:t>52.12</w:t>
            </w:r>
            <w:r w:rsidR="00A05DCD">
              <w:rPr>
                <w:rFonts w:ascii="Arial" w:hAnsi="Arial" w:cs="Arial"/>
                <w:bCs/>
                <w:color w:val="984806" w:themeColor="accent6" w:themeShade="80"/>
                <w:sz w:val="22"/>
                <w:szCs w:val="22"/>
              </w:rPr>
              <w:t xml:space="preserve"> Crore annually by setting up this captive hybrid power plant.  </w:t>
            </w:r>
            <w:r>
              <w:rPr>
                <w:rFonts w:ascii="Arial" w:hAnsi="Arial" w:cs="Arial"/>
                <w:bCs/>
                <w:color w:val="984806" w:themeColor="accent6" w:themeShade="80"/>
                <w:sz w:val="22"/>
                <w:szCs w:val="22"/>
              </w:rPr>
              <w:t xml:space="preserve">The </w:t>
            </w:r>
            <w:r w:rsidRPr="00E961BF">
              <w:rPr>
                <w:rFonts w:ascii="Arial" w:hAnsi="Arial" w:cs="Arial"/>
                <w:bCs/>
                <w:color w:val="984806" w:themeColor="accent6" w:themeShade="80"/>
                <w:sz w:val="22"/>
                <w:szCs w:val="22"/>
              </w:rPr>
              <w:t>Proposed Hybrid Solar – Wind Power Plant will reduce its electricity bill significantly by producing its own power instead of purchasing from the grid. With high local electricity tariffs, this could result in significant cost savings.</w:t>
            </w:r>
          </w:p>
          <w:p w14:paraId="33E35B03" w14:textId="77777777" w:rsidR="00E961BF"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A05DCD">
              <w:rPr>
                <w:rFonts w:ascii="Arial" w:hAnsi="Arial" w:cs="Arial"/>
                <w:b/>
                <w:bCs/>
                <w:color w:val="984806" w:themeColor="accent6" w:themeShade="80"/>
                <w:sz w:val="22"/>
                <w:szCs w:val="22"/>
              </w:rPr>
              <w:t xml:space="preserve">Sustainability and Environmental Benefits: </w:t>
            </w:r>
            <w:r w:rsidRPr="00A05DCD">
              <w:rPr>
                <w:rFonts w:ascii="Arial" w:hAnsi="Arial" w:cs="Arial"/>
                <w:bCs/>
                <w:color w:val="984806" w:themeColor="accent6" w:themeShade="80"/>
                <w:sz w:val="22"/>
                <w:szCs w:val="22"/>
              </w:rPr>
              <w:t>The plant will help Sai Infinium Limited meet its sustainability goals and reduce its carbon footprint, appealing to environmentally conscious investors and customers.</w:t>
            </w:r>
            <w:r w:rsidR="00A05DCD" w:rsidRPr="00A05DCD">
              <w:rPr>
                <w:rFonts w:ascii="Arial" w:hAnsi="Arial" w:cs="Arial"/>
                <w:bCs/>
                <w:color w:val="984806" w:themeColor="accent6" w:themeShade="80"/>
                <w:sz w:val="22"/>
                <w:szCs w:val="22"/>
              </w:rPr>
              <w:t xml:space="preserve"> The primary objectives of the hybrid power plant is to redu</w:t>
            </w:r>
            <w:r w:rsidR="00BA7416">
              <w:rPr>
                <w:rFonts w:ascii="Arial" w:hAnsi="Arial" w:cs="Arial"/>
                <w:bCs/>
                <w:color w:val="984806" w:themeColor="accent6" w:themeShade="80"/>
                <w:sz w:val="22"/>
                <w:szCs w:val="22"/>
              </w:rPr>
              <w:t>ce annual electricity cost by ~3</w:t>
            </w:r>
            <w:r w:rsidR="00A05DCD" w:rsidRPr="00A05DCD">
              <w:rPr>
                <w:rFonts w:ascii="Arial" w:hAnsi="Arial" w:cs="Arial"/>
                <w:bCs/>
                <w:color w:val="984806" w:themeColor="accent6" w:themeShade="80"/>
                <w:sz w:val="22"/>
                <w:szCs w:val="22"/>
              </w:rPr>
              <w:t>0%, decrease the carbon footprint by 30,000 tons per year, and ensure a reliable and renewable energy source for Sai Infinium Limited's operations.</w:t>
            </w:r>
          </w:p>
          <w:p w14:paraId="34274CAF"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Energy Independence: </w:t>
            </w:r>
            <w:r w:rsidRPr="00E961BF">
              <w:rPr>
                <w:rFonts w:ascii="Arial" w:hAnsi="Arial" w:cs="Arial"/>
                <w:bCs/>
                <w:color w:val="984806" w:themeColor="accent6" w:themeShade="80"/>
                <w:sz w:val="22"/>
                <w:szCs w:val="22"/>
              </w:rPr>
              <w:t>By generating its own electricity, Sai Infinium Limited reduces its exposure to energy price volatility and potential supply disruptions.</w:t>
            </w:r>
          </w:p>
          <w:p w14:paraId="62B59573"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Government Incentives: </w:t>
            </w:r>
            <w:r w:rsidRPr="00E961BF">
              <w:rPr>
                <w:rFonts w:ascii="Arial" w:hAnsi="Arial" w:cs="Arial"/>
                <w:bCs/>
                <w:color w:val="984806" w:themeColor="accent6" w:themeShade="80"/>
                <w:sz w:val="22"/>
                <w:szCs w:val="22"/>
              </w:rPr>
              <w:t>Sai Infinium Limited benefits from local and national subsidies and tax credits for renewable energy projects, improving the financial feasibility of the plant.</w:t>
            </w:r>
          </w:p>
          <w:p w14:paraId="6B3343FD"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Scalability: </w:t>
            </w:r>
            <w:r w:rsidR="00BA7416">
              <w:rPr>
                <w:rFonts w:ascii="Arial" w:hAnsi="Arial" w:cs="Arial"/>
                <w:bCs/>
                <w:color w:val="984806" w:themeColor="accent6" w:themeShade="80"/>
                <w:sz w:val="22"/>
                <w:szCs w:val="22"/>
              </w:rPr>
              <w:t>As Sai</w:t>
            </w:r>
            <w:r w:rsidRPr="00E961BF">
              <w:rPr>
                <w:rFonts w:ascii="Arial" w:hAnsi="Arial" w:cs="Arial"/>
                <w:bCs/>
                <w:color w:val="984806" w:themeColor="accent6" w:themeShade="80"/>
                <w:sz w:val="22"/>
                <w:szCs w:val="22"/>
              </w:rPr>
              <w:t xml:space="preserve"> Infinium Limited’s energy needs grow, it can expand the solar array or add more panels to increase capacity, providing flexibility for future growth.</w:t>
            </w:r>
          </w:p>
          <w:p w14:paraId="28C435F3" w14:textId="77777777" w:rsidR="00F66972" w:rsidRPr="00D42578" w:rsidRDefault="00E961BF" w:rsidP="00D42578">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Technological Advancements:</w:t>
            </w:r>
            <w:r w:rsidR="00A05DCD">
              <w:rPr>
                <w:rFonts w:ascii="Arial" w:hAnsi="Arial" w:cs="Arial"/>
                <w:b/>
                <w:bCs/>
                <w:color w:val="984806" w:themeColor="accent6" w:themeShade="80"/>
                <w:sz w:val="22"/>
                <w:szCs w:val="22"/>
              </w:rPr>
              <w:t xml:space="preserve"> </w:t>
            </w:r>
            <w:r w:rsidR="00D42578" w:rsidRPr="00D42578">
              <w:rPr>
                <w:rFonts w:ascii="Arial" w:hAnsi="Arial" w:cs="Arial"/>
                <w:bCs/>
                <w:color w:val="984806" w:themeColor="accent6" w:themeShade="80"/>
                <w:sz w:val="22"/>
                <w:szCs w:val="22"/>
              </w:rPr>
              <w:t>The plant will feature high-efficiency solar panels with a combined capacity of 36 MW DC Solar (~62062 nos. of Solar PV Module) 580Wp of BiN-08-580 type Solar module from Waaree Energies Limited and Suzlon S 120 – (2.1 X 13) 27.30 MW Wind turbine generator (WTG)</w:t>
            </w:r>
            <w:r w:rsidR="00D42578">
              <w:rPr>
                <w:rFonts w:ascii="Arial" w:hAnsi="Arial" w:cs="Arial"/>
                <w:bCs/>
                <w:color w:val="984806" w:themeColor="accent6" w:themeShade="80"/>
                <w:sz w:val="22"/>
                <w:szCs w:val="22"/>
              </w:rPr>
              <w:t xml:space="preserve">. </w:t>
            </w:r>
            <w:r w:rsidR="00A05DCD" w:rsidRPr="00D42578">
              <w:rPr>
                <w:rFonts w:ascii="Arial" w:hAnsi="Arial" w:cs="Arial"/>
                <w:bCs/>
                <w:color w:val="984806" w:themeColor="accent6" w:themeShade="80"/>
                <w:sz w:val="22"/>
                <w:szCs w:val="22"/>
              </w:rPr>
              <w:t xml:space="preserve">It will utilize advanced photovoltaic (PV) technology and include a state-of-the-art monitoring system to optimize performance and maintenance, </w:t>
            </w:r>
            <w:r w:rsidRPr="00D42578">
              <w:rPr>
                <w:rFonts w:ascii="Arial" w:hAnsi="Arial" w:cs="Arial"/>
                <w:bCs/>
                <w:color w:val="984806" w:themeColor="accent6" w:themeShade="80"/>
                <w:sz w:val="22"/>
                <w:szCs w:val="22"/>
              </w:rPr>
              <w:t>which improves energy efficiency and lowers the cost per megawatt-hour of electricity.</w:t>
            </w:r>
          </w:p>
          <w:p w14:paraId="0A567AA1" w14:textId="77777777" w:rsidR="002E4445" w:rsidRPr="002E4445" w:rsidRDefault="007F34EF" w:rsidP="00D42578">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 xml:space="preserve">EPC Agreement: </w:t>
            </w:r>
            <w:r>
              <w:rPr>
                <w:rFonts w:ascii="Arial" w:hAnsi="Arial" w:cs="Arial"/>
                <w:bCs/>
                <w:color w:val="984806" w:themeColor="accent6" w:themeShade="80"/>
                <w:sz w:val="22"/>
                <w:szCs w:val="22"/>
              </w:rPr>
              <w:t xml:space="preserve"> The proposed </w:t>
            </w:r>
            <w:r w:rsidR="002E4445">
              <w:rPr>
                <w:rFonts w:ascii="Arial" w:hAnsi="Arial" w:cs="Arial"/>
                <w:bCs/>
                <w:color w:val="984806" w:themeColor="accent6" w:themeShade="80"/>
                <w:sz w:val="22"/>
                <w:szCs w:val="22"/>
              </w:rPr>
              <w:t xml:space="preserve">power plant will be implemented through appointed well known EPC M/s </w:t>
            </w:r>
            <w:r w:rsidR="00D42578">
              <w:rPr>
                <w:rFonts w:ascii="Arial" w:hAnsi="Arial" w:cs="Arial"/>
                <w:bCs/>
                <w:color w:val="984806" w:themeColor="accent6" w:themeShade="80"/>
                <w:sz w:val="22"/>
                <w:szCs w:val="22"/>
              </w:rPr>
              <w:t>Opera</w:t>
            </w:r>
            <w:r w:rsidR="002E4445">
              <w:rPr>
                <w:rFonts w:ascii="Arial" w:hAnsi="Arial" w:cs="Arial"/>
                <w:bCs/>
                <w:color w:val="984806" w:themeColor="accent6" w:themeShade="80"/>
                <w:sz w:val="22"/>
                <w:szCs w:val="22"/>
              </w:rPr>
              <w:t xml:space="preserve"> Energy </w:t>
            </w:r>
            <w:r w:rsidR="00D42578">
              <w:rPr>
                <w:rFonts w:ascii="Arial" w:hAnsi="Arial" w:cs="Arial"/>
                <w:bCs/>
                <w:color w:val="984806" w:themeColor="accent6" w:themeShade="80"/>
                <w:sz w:val="22"/>
                <w:szCs w:val="22"/>
              </w:rPr>
              <w:t xml:space="preserve">Private </w:t>
            </w:r>
            <w:r w:rsidR="002E4445">
              <w:rPr>
                <w:rFonts w:ascii="Arial" w:hAnsi="Arial" w:cs="Arial"/>
                <w:bCs/>
                <w:color w:val="984806" w:themeColor="accent6" w:themeShade="80"/>
                <w:sz w:val="22"/>
                <w:szCs w:val="22"/>
              </w:rPr>
              <w:t xml:space="preserve">Limited, for which </w:t>
            </w:r>
            <w:r w:rsidR="002E4445" w:rsidRPr="002E4445">
              <w:rPr>
                <w:rFonts w:ascii="Arial" w:hAnsi="Arial" w:cs="Arial"/>
                <w:bCs/>
                <w:color w:val="984806" w:themeColor="accent6" w:themeShade="80"/>
                <w:sz w:val="22"/>
                <w:szCs w:val="22"/>
              </w:rPr>
              <w:t xml:space="preserve">Techno-Commercial Contract is signed on </w:t>
            </w:r>
            <w:r w:rsidR="00D42578">
              <w:rPr>
                <w:rFonts w:ascii="Arial" w:hAnsi="Arial" w:cs="Arial"/>
                <w:bCs/>
                <w:color w:val="984806" w:themeColor="accent6" w:themeShade="80"/>
                <w:sz w:val="22"/>
                <w:szCs w:val="22"/>
              </w:rPr>
              <w:t>7</w:t>
            </w:r>
            <w:r w:rsidR="00D42578" w:rsidRPr="00D42578">
              <w:rPr>
                <w:rFonts w:ascii="Arial" w:hAnsi="Arial" w:cs="Arial"/>
                <w:bCs/>
                <w:color w:val="984806" w:themeColor="accent6" w:themeShade="80"/>
                <w:sz w:val="22"/>
                <w:szCs w:val="22"/>
                <w:vertAlign w:val="superscript"/>
              </w:rPr>
              <w:t>th</w:t>
            </w:r>
            <w:r w:rsidR="00D42578">
              <w:rPr>
                <w:rFonts w:ascii="Arial" w:hAnsi="Arial" w:cs="Arial"/>
                <w:bCs/>
                <w:color w:val="984806" w:themeColor="accent6" w:themeShade="80"/>
                <w:sz w:val="22"/>
                <w:szCs w:val="22"/>
              </w:rPr>
              <w:t xml:space="preserve"> Jan 2025</w:t>
            </w:r>
            <w:r w:rsidR="002E4445" w:rsidRPr="002E4445">
              <w:rPr>
                <w:rFonts w:ascii="Arial" w:hAnsi="Arial" w:cs="Arial"/>
                <w:bCs/>
                <w:color w:val="984806" w:themeColor="accent6" w:themeShade="80"/>
                <w:sz w:val="22"/>
                <w:szCs w:val="22"/>
              </w:rPr>
              <w:t xml:space="preserve"> by both the parties for design, develop, transfer and maintain the solar and wind hybrid power plant on behalf of M/s Sai Infinium Limited as an industrial customer.</w:t>
            </w:r>
            <w:r w:rsidR="002E4445">
              <w:rPr>
                <w:rFonts w:ascii="Arial" w:hAnsi="Arial" w:cs="Arial"/>
                <w:bCs/>
                <w:color w:val="984806" w:themeColor="accent6" w:themeShade="80"/>
                <w:sz w:val="22"/>
                <w:szCs w:val="22"/>
              </w:rPr>
              <w:t xml:space="preserve"> Thus management of Sai </w:t>
            </w:r>
            <w:r w:rsidR="00D42578">
              <w:rPr>
                <w:rFonts w:ascii="Arial" w:hAnsi="Arial" w:cs="Arial"/>
                <w:bCs/>
                <w:color w:val="984806" w:themeColor="accent6" w:themeShade="80"/>
                <w:sz w:val="22"/>
                <w:szCs w:val="22"/>
              </w:rPr>
              <w:t>Infinium</w:t>
            </w:r>
            <w:r w:rsidR="002E4445">
              <w:rPr>
                <w:rFonts w:ascii="Arial" w:hAnsi="Arial" w:cs="Arial"/>
                <w:bCs/>
                <w:color w:val="984806" w:themeColor="accent6" w:themeShade="80"/>
                <w:sz w:val="22"/>
                <w:szCs w:val="22"/>
              </w:rPr>
              <w:t xml:space="preserve"> is free to </w:t>
            </w:r>
            <w:r w:rsidR="002E4445">
              <w:rPr>
                <w:rFonts w:ascii="Arial" w:hAnsi="Arial" w:cs="Arial"/>
                <w:bCs/>
                <w:color w:val="984806" w:themeColor="accent6" w:themeShade="80"/>
                <w:sz w:val="22"/>
                <w:szCs w:val="22"/>
              </w:rPr>
              <w:lastRenderedPageBreak/>
              <w:t>focus on operate the existing business efficiently.</w:t>
            </w:r>
          </w:p>
        </w:tc>
      </w:tr>
      <w:tr w:rsidR="00E31E28" w:rsidRPr="00CC0987" w14:paraId="08B8308B" w14:textId="77777777" w:rsidTr="006F4DB9">
        <w:trPr>
          <w:trHeight w:val="561"/>
        </w:trPr>
        <w:tc>
          <w:tcPr>
            <w:tcW w:w="2013" w:type="dxa"/>
            <w:shd w:val="clear" w:color="auto" w:fill="4F81BD" w:themeFill="accent1"/>
            <w:vAlign w:val="center"/>
          </w:tcPr>
          <w:p w14:paraId="6CEA4EBC"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WEAKNESSES</w:t>
            </w:r>
          </w:p>
        </w:tc>
        <w:tc>
          <w:tcPr>
            <w:tcW w:w="7484" w:type="dxa"/>
            <w:shd w:val="clear" w:color="auto" w:fill="C5D3FF"/>
          </w:tcPr>
          <w:p w14:paraId="73DB68CC"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High Initial Capital Investment: </w:t>
            </w:r>
            <w:r w:rsidR="00D42578">
              <w:rPr>
                <w:rFonts w:ascii="Arial" w:hAnsi="Arial" w:cs="Arial"/>
                <w:bCs/>
                <w:color w:val="002060"/>
                <w:sz w:val="22"/>
                <w:szCs w:val="22"/>
              </w:rPr>
              <w:t>INR 467.91</w:t>
            </w:r>
            <w:r w:rsidRPr="00E961BF">
              <w:rPr>
                <w:rFonts w:ascii="Arial" w:hAnsi="Arial" w:cs="Arial"/>
                <w:bCs/>
                <w:color w:val="002060"/>
                <w:sz w:val="22"/>
                <w:szCs w:val="22"/>
              </w:rPr>
              <w:t xml:space="preserve"> Crore required for the initial setup of </w:t>
            </w:r>
            <w:r w:rsidR="00D42578">
              <w:rPr>
                <w:rFonts w:ascii="Arial" w:hAnsi="Arial" w:cs="Arial"/>
                <w:bCs/>
                <w:color w:val="002060"/>
                <w:sz w:val="22"/>
                <w:szCs w:val="22"/>
              </w:rPr>
              <w:t>63.30 MW Hybrid [36 MW DC Solar + 27.30</w:t>
            </w:r>
            <w:r w:rsidRPr="00E961BF">
              <w:rPr>
                <w:rFonts w:ascii="Arial" w:hAnsi="Arial" w:cs="Arial"/>
                <w:bCs/>
                <w:color w:val="002060"/>
                <w:sz w:val="22"/>
                <w:szCs w:val="22"/>
              </w:rPr>
              <w:t xml:space="preserve"> MW Wind] power plant might strain Sai Infinium Limited’s capital, affecting short-term financial stability.</w:t>
            </w:r>
          </w:p>
          <w:p w14:paraId="43504688"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Space Requirements: </w:t>
            </w:r>
            <w:r w:rsidRPr="00E961BF">
              <w:rPr>
                <w:rFonts w:ascii="Arial" w:hAnsi="Arial" w:cs="Arial"/>
                <w:bCs/>
                <w:color w:val="002060"/>
                <w:sz w:val="22"/>
                <w:szCs w:val="22"/>
              </w:rPr>
              <w:t xml:space="preserve">The proposed plant requires </w:t>
            </w:r>
            <w:r w:rsidR="00D42578">
              <w:rPr>
                <w:rFonts w:ascii="Arial" w:hAnsi="Arial" w:cs="Arial"/>
                <w:bCs/>
                <w:color w:val="002060"/>
                <w:sz w:val="22"/>
                <w:szCs w:val="22"/>
              </w:rPr>
              <w:t>126.45 acres of land i.e. 2</w:t>
            </w:r>
            <w:r w:rsidRPr="00E961BF">
              <w:rPr>
                <w:rFonts w:ascii="Arial" w:hAnsi="Arial" w:cs="Arial"/>
                <w:bCs/>
                <w:color w:val="002060"/>
                <w:sz w:val="22"/>
                <w:szCs w:val="22"/>
              </w:rPr>
              <w:t xml:space="preserve"> Acre per MW approx., which might be challenging to secure in densely populated areas or where land prices are high.</w:t>
            </w:r>
          </w:p>
          <w:p w14:paraId="79AEA2F3"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Intermittency: </w:t>
            </w:r>
            <w:r w:rsidRPr="00E961BF">
              <w:rPr>
                <w:rFonts w:ascii="Arial" w:hAnsi="Arial" w:cs="Arial"/>
                <w:bCs/>
                <w:color w:val="002060"/>
                <w:sz w:val="22"/>
                <w:szCs w:val="22"/>
              </w:rPr>
              <w:t>The plant’s output will vary with weather conditions and time of day, requiring Sai Infinium Limited to invest in energy storage solutions or backup power sources.</w:t>
            </w:r>
          </w:p>
          <w:p w14:paraId="24D133AD" w14:textId="77777777" w:rsidR="00DA5135" w:rsidRPr="00E961BF" w:rsidRDefault="00E961BF" w:rsidP="00D42578">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Long Payback Period: </w:t>
            </w:r>
            <w:r w:rsidRPr="00E961BF">
              <w:rPr>
                <w:rFonts w:ascii="Arial" w:hAnsi="Arial" w:cs="Arial"/>
                <w:bCs/>
                <w:color w:val="002060"/>
                <w:sz w:val="22"/>
                <w:szCs w:val="22"/>
              </w:rPr>
              <w:t>With an estimated pa</w:t>
            </w:r>
            <w:r>
              <w:rPr>
                <w:rFonts w:ascii="Arial" w:hAnsi="Arial" w:cs="Arial"/>
                <w:bCs/>
                <w:color w:val="002060"/>
                <w:sz w:val="22"/>
                <w:szCs w:val="22"/>
              </w:rPr>
              <w:t xml:space="preserve">yback period of </w:t>
            </w:r>
            <w:r w:rsidR="00D42578">
              <w:rPr>
                <w:rFonts w:ascii="Arial" w:hAnsi="Arial" w:cs="Arial"/>
                <w:bCs/>
                <w:color w:val="002060"/>
                <w:sz w:val="22"/>
                <w:szCs w:val="22"/>
              </w:rPr>
              <w:t>7-8</w:t>
            </w:r>
            <w:r w:rsidRPr="00E961BF">
              <w:rPr>
                <w:rFonts w:ascii="Arial" w:hAnsi="Arial" w:cs="Arial"/>
                <w:bCs/>
                <w:color w:val="002060"/>
                <w:sz w:val="22"/>
                <w:szCs w:val="22"/>
              </w:rPr>
              <w:t xml:space="preserve"> years, Sai Infinium Limited might face challenges in demonstrating short-term returns to stakeholders.</w:t>
            </w:r>
          </w:p>
        </w:tc>
      </w:tr>
      <w:tr w:rsidR="00E31E28" w:rsidRPr="00CC0987" w14:paraId="2BCF0EAE" w14:textId="77777777" w:rsidTr="00E31E28">
        <w:tc>
          <w:tcPr>
            <w:tcW w:w="2013" w:type="dxa"/>
            <w:shd w:val="clear" w:color="auto" w:fill="9BBB59" w:themeFill="accent3"/>
            <w:vAlign w:val="center"/>
          </w:tcPr>
          <w:p w14:paraId="1D2AFCEB"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14:paraId="15359499"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43926129"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Growing Demand for Renewable Energy: </w:t>
            </w:r>
            <w:r w:rsidRPr="00E961BF">
              <w:rPr>
                <w:rFonts w:ascii="Arial" w:hAnsi="Arial" w:cs="Arial"/>
                <w:bCs/>
                <w:color w:val="4F6228" w:themeColor="accent3" w:themeShade="80"/>
                <w:sz w:val="22"/>
                <w:szCs w:val="22"/>
              </w:rPr>
              <w:t>As more businesses and governments commit to renewable energy, Sai Infinium Limited could benefit from increased demand for its surplus power under open access arrangements.</w:t>
            </w:r>
          </w:p>
          <w:p w14:paraId="61A648D8"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Technological Innovations: </w:t>
            </w:r>
            <w:r w:rsidRPr="00E961BF">
              <w:rPr>
                <w:rFonts w:ascii="Arial" w:hAnsi="Arial" w:cs="Arial"/>
                <w:bCs/>
                <w:color w:val="4F6228" w:themeColor="accent3" w:themeShade="80"/>
                <w:sz w:val="22"/>
                <w:szCs w:val="22"/>
              </w:rPr>
              <w:t>Advancements in battery stor</w:t>
            </w:r>
            <w:r w:rsidR="00D42578">
              <w:rPr>
                <w:rFonts w:ascii="Arial" w:hAnsi="Arial" w:cs="Arial"/>
                <w:bCs/>
                <w:color w:val="4F6228" w:themeColor="accent3" w:themeShade="80"/>
                <w:sz w:val="22"/>
                <w:szCs w:val="22"/>
              </w:rPr>
              <w:t xml:space="preserve">age technology could enable Sai </w:t>
            </w:r>
            <w:r w:rsidRPr="00E961BF">
              <w:rPr>
                <w:rFonts w:ascii="Arial" w:hAnsi="Arial" w:cs="Arial"/>
                <w:bCs/>
                <w:color w:val="4F6228" w:themeColor="accent3" w:themeShade="80"/>
                <w:sz w:val="22"/>
                <w:szCs w:val="22"/>
              </w:rPr>
              <w:t>Infinium Limited to store excess energy and provide a more consistent power supply, enhancing profitability.</w:t>
            </w:r>
          </w:p>
          <w:p w14:paraId="43457656"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Regulatory Support: </w:t>
            </w:r>
            <w:r w:rsidRPr="00E961BF">
              <w:rPr>
                <w:rFonts w:ascii="Arial" w:hAnsi="Arial" w:cs="Arial"/>
                <w:bCs/>
                <w:color w:val="4F6228" w:themeColor="accent3" w:themeShade="80"/>
                <w:sz w:val="22"/>
                <w:szCs w:val="22"/>
              </w:rPr>
              <w:t>New regulations mandating a percentage of renewable energy in the grid mix could provide additional revenue opportunities through power sales.</w:t>
            </w:r>
          </w:p>
          <w:p w14:paraId="5AD9A259"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Open Access Benefits: </w:t>
            </w:r>
            <w:r w:rsidRPr="00E961BF">
              <w:rPr>
                <w:rFonts w:ascii="Arial" w:hAnsi="Arial" w:cs="Arial"/>
                <w:bCs/>
                <w:color w:val="4F6228" w:themeColor="accent3" w:themeShade="80"/>
                <w:sz w:val="22"/>
                <w:szCs w:val="22"/>
              </w:rPr>
              <w:t>Sai</w:t>
            </w:r>
            <w:r w:rsidR="00D42578">
              <w:rPr>
                <w:rFonts w:ascii="Arial" w:hAnsi="Arial" w:cs="Arial"/>
                <w:bCs/>
                <w:color w:val="4F6228" w:themeColor="accent3" w:themeShade="80"/>
                <w:sz w:val="22"/>
                <w:szCs w:val="22"/>
              </w:rPr>
              <w:t xml:space="preserve"> </w:t>
            </w:r>
            <w:r w:rsidRPr="00E961BF">
              <w:rPr>
                <w:rFonts w:ascii="Arial" w:hAnsi="Arial" w:cs="Arial"/>
                <w:bCs/>
                <w:color w:val="4F6228" w:themeColor="accent3" w:themeShade="80"/>
                <w:sz w:val="22"/>
                <w:szCs w:val="22"/>
              </w:rPr>
              <w:t>Infinium Limited can sell excess electricity to other businesses or utilities through open access policies, diversifying its revenue streams.</w:t>
            </w:r>
          </w:p>
          <w:p w14:paraId="6A3619C1" w14:textId="77777777" w:rsidR="00E31E28" w:rsidRPr="00A05DCD" w:rsidRDefault="00E961BF" w:rsidP="00A05DCD">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Corporate Social Responsibility (CSR): </w:t>
            </w:r>
            <w:r w:rsidRPr="00E961BF">
              <w:rPr>
                <w:rFonts w:ascii="Arial" w:hAnsi="Arial" w:cs="Arial"/>
                <w:bCs/>
                <w:color w:val="4F6228" w:themeColor="accent3" w:themeShade="80"/>
                <w:sz w:val="22"/>
                <w:szCs w:val="22"/>
              </w:rPr>
              <w:t>Investing in solar energy can enhance Sai Infinium Limited’s brand image, attracting customers and partners who value sustainability.</w:t>
            </w:r>
          </w:p>
          <w:p w14:paraId="3886F0C2" w14:textId="77777777" w:rsidR="00A05DCD" w:rsidRPr="00A05DCD" w:rsidRDefault="00A05DCD" w:rsidP="00D42578">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t xml:space="preserve">Expansion Potential: </w:t>
            </w:r>
            <w:r w:rsidRPr="00A05DCD">
              <w:rPr>
                <w:rFonts w:ascii="Arial" w:hAnsi="Arial" w:cs="Arial"/>
                <w:bCs/>
                <w:color w:val="4F6228" w:themeColor="accent3" w:themeShade="80"/>
                <w:sz w:val="22"/>
                <w:szCs w:val="22"/>
              </w:rPr>
              <w:t xml:space="preserve">As Sai </w:t>
            </w:r>
            <w:r w:rsidR="00D42578">
              <w:rPr>
                <w:rFonts w:ascii="Arial" w:hAnsi="Arial" w:cs="Arial"/>
                <w:bCs/>
                <w:color w:val="4F6228" w:themeColor="accent3" w:themeShade="80"/>
                <w:sz w:val="22"/>
                <w:szCs w:val="22"/>
              </w:rPr>
              <w:t>Infinium Limited</w:t>
            </w:r>
            <w:r w:rsidRPr="00A05DCD">
              <w:rPr>
                <w:rFonts w:ascii="Arial" w:hAnsi="Arial" w:cs="Arial"/>
                <w:bCs/>
                <w:color w:val="4F6228" w:themeColor="accent3" w:themeShade="80"/>
                <w:sz w:val="22"/>
                <w:szCs w:val="22"/>
              </w:rPr>
              <w:t xml:space="preserve"> is an existing and old group, Company can diversified its business in future by entering into large scale Renewable projects.</w:t>
            </w:r>
          </w:p>
        </w:tc>
      </w:tr>
      <w:tr w:rsidR="00E31E28" w:rsidRPr="00CC0987" w14:paraId="269E2F74" w14:textId="77777777" w:rsidTr="00E31E28">
        <w:tc>
          <w:tcPr>
            <w:tcW w:w="2013" w:type="dxa"/>
            <w:shd w:val="clear" w:color="auto" w:fill="5F497A" w:themeFill="accent4" w:themeFillShade="BF"/>
            <w:vAlign w:val="center"/>
          </w:tcPr>
          <w:p w14:paraId="4172F8A3"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72B94D5E"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49DA0C47" w14:textId="77777777"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Regulatory Risks:</w:t>
            </w:r>
            <w:r w:rsidRPr="00A05DCD">
              <w:rPr>
                <w:rFonts w:ascii="Arial" w:hAnsi="Arial" w:cs="Arial"/>
                <w:bCs/>
                <w:color w:val="5F497A" w:themeColor="accent4" w:themeShade="BF"/>
                <w:sz w:val="22"/>
                <w:szCs w:val="22"/>
              </w:rPr>
              <w:t xml:space="preserve"> Changes in government policies or reductions in </w:t>
            </w:r>
            <w:r w:rsidRPr="00A05DCD">
              <w:rPr>
                <w:rFonts w:ascii="Arial" w:hAnsi="Arial" w:cs="Arial"/>
                <w:bCs/>
                <w:color w:val="5F497A" w:themeColor="accent4" w:themeShade="BF"/>
                <w:sz w:val="22"/>
                <w:szCs w:val="22"/>
              </w:rPr>
              <w:lastRenderedPageBreak/>
              <w:t>subsidies could impact the financial viability of the solar</w:t>
            </w:r>
            <w:r w:rsidR="00D42578">
              <w:rPr>
                <w:rFonts w:ascii="Arial" w:hAnsi="Arial" w:cs="Arial"/>
                <w:bCs/>
                <w:color w:val="5F497A" w:themeColor="accent4" w:themeShade="BF"/>
                <w:sz w:val="22"/>
                <w:szCs w:val="22"/>
              </w:rPr>
              <w:t xml:space="preserve"> project, affecting Sai </w:t>
            </w:r>
            <w:r w:rsidRPr="00A05DCD">
              <w:rPr>
                <w:rFonts w:ascii="Arial" w:hAnsi="Arial" w:cs="Arial"/>
                <w:bCs/>
                <w:color w:val="5F497A" w:themeColor="accent4" w:themeShade="BF"/>
                <w:sz w:val="22"/>
                <w:szCs w:val="22"/>
              </w:rPr>
              <w:t>Infinium Limited’s profitability.</w:t>
            </w:r>
          </w:p>
          <w:p w14:paraId="4D15E6D2" w14:textId="77777777"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Market Competition:</w:t>
            </w:r>
            <w:r w:rsidRPr="00A05DCD">
              <w:rPr>
                <w:rFonts w:ascii="Arial" w:hAnsi="Arial" w:cs="Arial"/>
                <w:bCs/>
                <w:color w:val="5F497A" w:themeColor="accent4" w:themeShade="BF"/>
                <w:sz w:val="22"/>
                <w:szCs w:val="22"/>
              </w:rPr>
              <w:t xml:space="preserve"> Increased competition from other renewable energy sources or cheaper conventional energy options might affect the market share and prici</w:t>
            </w:r>
            <w:r w:rsidR="00D42578">
              <w:rPr>
                <w:rFonts w:ascii="Arial" w:hAnsi="Arial" w:cs="Arial"/>
                <w:bCs/>
                <w:color w:val="5F497A" w:themeColor="accent4" w:themeShade="BF"/>
                <w:sz w:val="22"/>
                <w:szCs w:val="22"/>
              </w:rPr>
              <w:t xml:space="preserve">ng power of Sai </w:t>
            </w:r>
            <w:r w:rsidRPr="00A05DCD">
              <w:rPr>
                <w:rFonts w:ascii="Arial" w:hAnsi="Arial" w:cs="Arial"/>
                <w:bCs/>
                <w:color w:val="5F497A" w:themeColor="accent4" w:themeShade="BF"/>
                <w:sz w:val="22"/>
                <w:szCs w:val="22"/>
              </w:rPr>
              <w:t>Infinium Limited.</w:t>
            </w:r>
          </w:p>
          <w:p w14:paraId="5C44D6C3" w14:textId="77777777"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Technological Risks:</w:t>
            </w:r>
            <w:r w:rsidRPr="00A05DCD">
              <w:rPr>
                <w:rFonts w:ascii="Arial" w:hAnsi="Arial" w:cs="Arial"/>
                <w:bCs/>
                <w:color w:val="5F497A" w:themeColor="accent4" w:themeShade="BF"/>
                <w:sz w:val="22"/>
                <w:szCs w:val="22"/>
              </w:rPr>
              <w:t xml:space="preserve"> Rapid changes in solar technology or issues with the reliability of the installed equipment could pose risks to the project’s performance and financial returns.</w:t>
            </w:r>
          </w:p>
          <w:p w14:paraId="57EFD3D3" w14:textId="77777777" w:rsidR="00E31E28"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Economic Fluctuations:</w:t>
            </w:r>
            <w:r w:rsidRPr="00A05DCD">
              <w:rPr>
                <w:rFonts w:ascii="Arial" w:hAnsi="Arial" w:cs="Arial"/>
                <w:bCs/>
                <w:color w:val="5F497A" w:themeColor="accent4" w:themeShade="BF"/>
                <w:sz w:val="22"/>
                <w:szCs w:val="22"/>
              </w:rPr>
              <w:t xml:space="preserve"> Economic downturns could affect investment availability and delay project implementation or expansion plans.</w:t>
            </w:r>
            <w:r w:rsidR="00E31E28" w:rsidRPr="00A05DCD">
              <w:rPr>
                <w:rFonts w:ascii="Arial" w:hAnsi="Arial" w:cs="Arial"/>
                <w:bCs/>
                <w:color w:val="5F497A" w:themeColor="accent4" w:themeShade="BF"/>
                <w:sz w:val="22"/>
                <w:szCs w:val="22"/>
              </w:rPr>
              <w:t xml:space="preserve"> </w:t>
            </w:r>
          </w:p>
        </w:tc>
      </w:tr>
    </w:tbl>
    <w:p w14:paraId="1D8F3AE7" w14:textId="77777777" w:rsidR="00E31E28" w:rsidRDefault="00E31E28"/>
    <w:p w14:paraId="1AD36784" w14:textId="77777777" w:rsidR="00E31E28" w:rsidRDefault="00E31E28"/>
    <w:p w14:paraId="3B370440" w14:textId="77777777" w:rsidR="00E31E28" w:rsidRDefault="00E31E28"/>
    <w:p w14:paraId="48AAE829" w14:textId="77777777"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31AB855D" w14:textId="77777777" w:rsidTr="00486B22">
        <w:trPr>
          <w:trHeight w:val="20"/>
        </w:trPr>
        <w:tc>
          <w:tcPr>
            <w:tcW w:w="1620" w:type="dxa"/>
            <w:shd w:val="clear" w:color="auto" w:fill="002060"/>
            <w:vAlign w:val="center"/>
          </w:tcPr>
          <w:p w14:paraId="5F994FB9" w14:textId="77777777" w:rsidR="00232F9B" w:rsidRDefault="00232F9B"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H</w:t>
            </w:r>
          </w:p>
        </w:tc>
        <w:tc>
          <w:tcPr>
            <w:tcW w:w="7877" w:type="dxa"/>
            <w:shd w:val="clear" w:color="auto" w:fill="DBE5F1" w:themeFill="accent1" w:themeFillTint="33"/>
            <w:vAlign w:val="center"/>
          </w:tcPr>
          <w:p w14:paraId="17945C74"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1C28159B" w14:textId="77777777" w:rsidR="008D411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w:t>
      </w:r>
      <w:r w:rsidR="008D411F">
        <w:rPr>
          <w:rFonts w:ascii="Arial" w:hAnsi="Arial" w:cs="Arial"/>
          <w:sz w:val="22"/>
          <w:szCs w:val="22"/>
        </w:rPr>
        <w:t>Wind Solar Hybrid power</w:t>
      </w:r>
      <w:r w:rsidR="00486B22">
        <w:rPr>
          <w:rFonts w:ascii="Arial" w:hAnsi="Arial" w:cs="Arial"/>
          <w:sz w:val="22"/>
          <w:szCs w:val="22"/>
        </w:rPr>
        <w:t xml:space="preserve"> project is proposed to be commissioned by </w:t>
      </w:r>
      <w:r w:rsidR="00910476">
        <w:rPr>
          <w:rFonts w:ascii="Arial" w:hAnsi="Arial" w:cs="Arial"/>
          <w:sz w:val="22"/>
          <w:szCs w:val="22"/>
        </w:rPr>
        <w:t xml:space="preserve">making an investment of INR </w:t>
      </w:r>
      <w:r w:rsidR="00451BAE">
        <w:rPr>
          <w:rFonts w:ascii="Arial" w:hAnsi="Arial" w:cs="Arial"/>
          <w:sz w:val="22"/>
          <w:szCs w:val="22"/>
        </w:rPr>
        <w:t>467.91</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1559"/>
        <w:gridCol w:w="1701"/>
        <w:gridCol w:w="2126"/>
      </w:tblGrid>
      <w:tr w:rsidR="008D411F" w:rsidRPr="008D411F" w14:paraId="2DEBDDD3" w14:textId="77777777" w:rsidTr="008D411F">
        <w:trPr>
          <w:trHeight w:val="360"/>
        </w:trPr>
        <w:tc>
          <w:tcPr>
            <w:tcW w:w="9497" w:type="dxa"/>
            <w:gridSpan w:val="4"/>
            <w:shd w:val="clear" w:color="auto" w:fill="002060"/>
            <w:noWrap/>
            <w:vAlign w:val="center"/>
          </w:tcPr>
          <w:p w14:paraId="48D1A676" w14:textId="77777777" w:rsidR="008D411F" w:rsidRPr="008D411F" w:rsidRDefault="008D411F" w:rsidP="008D411F">
            <w:pPr>
              <w:spacing w:line="276" w:lineRule="auto"/>
              <w:jc w:val="center"/>
              <w:rPr>
                <w:rFonts w:asciiTheme="minorHAnsi" w:hAnsiTheme="minorHAnsi" w:cstheme="minorHAnsi"/>
                <w:b/>
                <w:bCs/>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8D411F" w:rsidRPr="008D411F" w14:paraId="54577AAF" w14:textId="77777777" w:rsidTr="008D411F">
        <w:trPr>
          <w:trHeight w:val="360"/>
        </w:trPr>
        <w:tc>
          <w:tcPr>
            <w:tcW w:w="4111" w:type="dxa"/>
            <w:vMerge w:val="restart"/>
            <w:shd w:val="clear" w:color="auto" w:fill="DBE5F1" w:themeFill="accent1" w:themeFillTint="33"/>
            <w:noWrap/>
            <w:vAlign w:val="center"/>
            <w:hideMark/>
          </w:tcPr>
          <w:p w14:paraId="4CA9C324" w14:textId="77777777"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 xml:space="preserve">Particular </w:t>
            </w:r>
            <w:r>
              <w:rPr>
                <w:rFonts w:asciiTheme="minorHAnsi" w:hAnsiTheme="minorHAnsi" w:cstheme="minorHAnsi"/>
                <w:b/>
                <w:bCs/>
                <w:sz w:val="22"/>
                <w:szCs w:val="22"/>
              </w:rPr>
              <w:t>(</w:t>
            </w:r>
            <w:r w:rsidRPr="008D411F">
              <w:rPr>
                <w:rFonts w:asciiTheme="minorHAnsi" w:hAnsiTheme="minorHAnsi" w:cstheme="minorHAnsi"/>
                <w:b/>
                <w:bCs/>
                <w:sz w:val="22"/>
                <w:szCs w:val="22"/>
              </w:rPr>
              <w:t>INR Crore)</w:t>
            </w:r>
          </w:p>
        </w:tc>
        <w:tc>
          <w:tcPr>
            <w:tcW w:w="1559" w:type="dxa"/>
            <w:shd w:val="clear" w:color="auto" w:fill="DBE5F1" w:themeFill="accent1" w:themeFillTint="33"/>
            <w:noWrap/>
            <w:vAlign w:val="center"/>
            <w:hideMark/>
          </w:tcPr>
          <w:p w14:paraId="27B00D9A"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36</w:t>
            </w:r>
            <w:r w:rsidR="008D411F" w:rsidRPr="008D411F">
              <w:rPr>
                <w:rFonts w:asciiTheme="minorHAnsi" w:hAnsiTheme="minorHAnsi" w:cstheme="minorHAnsi"/>
                <w:b/>
                <w:bCs/>
                <w:sz w:val="22"/>
                <w:szCs w:val="22"/>
              </w:rPr>
              <w:t>.00 MW</w:t>
            </w:r>
          </w:p>
        </w:tc>
        <w:tc>
          <w:tcPr>
            <w:tcW w:w="1701" w:type="dxa"/>
            <w:shd w:val="clear" w:color="auto" w:fill="DBE5F1" w:themeFill="accent1" w:themeFillTint="33"/>
            <w:noWrap/>
            <w:vAlign w:val="center"/>
            <w:hideMark/>
          </w:tcPr>
          <w:p w14:paraId="28069866"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27.3</w:t>
            </w:r>
            <w:r w:rsidR="008D411F" w:rsidRPr="008D411F">
              <w:rPr>
                <w:rFonts w:asciiTheme="minorHAnsi" w:hAnsiTheme="minorHAnsi" w:cstheme="minorHAnsi"/>
                <w:b/>
                <w:bCs/>
                <w:sz w:val="22"/>
                <w:szCs w:val="22"/>
              </w:rPr>
              <w:t>0 MW</w:t>
            </w:r>
          </w:p>
        </w:tc>
        <w:tc>
          <w:tcPr>
            <w:tcW w:w="2126" w:type="dxa"/>
            <w:shd w:val="clear" w:color="auto" w:fill="DBE5F1" w:themeFill="accent1" w:themeFillTint="33"/>
            <w:noWrap/>
            <w:vAlign w:val="center"/>
            <w:hideMark/>
          </w:tcPr>
          <w:p w14:paraId="20115786"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 Wind</w:t>
            </w:r>
          </w:p>
        </w:tc>
      </w:tr>
      <w:tr w:rsidR="008D411F" w:rsidRPr="008D411F" w14:paraId="79B231A8" w14:textId="77777777" w:rsidTr="008D411F">
        <w:trPr>
          <w:trHeight w:val="360"/>
        </w:trPr>
        <w:tc>
          <w:tcPr>
            <w:tcW w:w="4111" w:type="dxa"/>
            <w:vMerge/>
            <w:shd w:val="clear" w:color="auto" w:fill="DBE5F1" w:themeFill="accent1" w:themeFillTint="33"/>
            <w:noWrap/>
            <w:vAlign w:val="center"/>
            <w:hideMark/>
          </w:tcPr>
          <w:p w14:paraId="3B0A5E98" w14:textId="77777777" w:rsidR="008D411F" w:rsidRPr="008D411F" w:rsidRDefault="008D411F" w:rsidP="008D411F">
            <w:pPr>
              <w:spacing w:line="276" w:lineRule="auto"/>
              <w:rPr>
                <w:rFonts w:asciiTheme="minorHAnsi" w:hAnsiTheme="minorHAnsi" w:cstheme="minorHAnsi"/>
                <w:b/>
                <w:bCs/>
                <w:sz w:val="22"/>
                <w:szCs w:val="22"/>
              </w:rPr>
            </w:pPr>
          </w:p>
        </w:tc>
        <w:tc>
          <w:tcPr>
            <w:tcW w:w="1559" w:type="dxa"/>
            <w:shd w:val="clear" w:color="auto" w:fill="DBE5F1" w:themeFill="accent1" w:themeFillTint="33"/>
            <w:noWrap/>
            <w:vAlign w:val="center"/>
            <w:hideMark/>
          </w:tcPr>
          <w:p w14:paraId="17DBD0F3"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Plant</w:t>
            </w:r>
          </w:p>
        </w:tc>
        <w:tc>
          <w:tcPr>
            <w:tcW w:w="1701" w:type="dxa"/>
            <w:shd w:val="clear" w:color="auto" w:fill="DBE5F1" w:themeFill="accent1" w:themeFillTint="33"/>
            <w:noWrap/>
            <w:vAlign w:val="center"/>
            <w:hideMark/>
          </w:tcPr>
          <w:p w14:paraId="66EBCB0C"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Wind Plant</w:t>
            </w:r>
          </w:p>
        </w:tc>
        <w:tc>
          <w:tcPr>
            <w:tcW w:w="2126" w:type="dxa"/>
            <w:shd w:val="clear" w:color="auto" w:fill="DBE5F1" w:themeFill="accent1" w:themeFillTint="33"/>
            <w:noWrap/>
            <w:vAlign w:val="center"/>
            <w:hideMark/>
          </w:tcPr>
          <w:p w14:paraId="7ED98437"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Hybrid</w:t>
            </w:r>
          </w:p>
        </w:tc>
      </w:tr>
      <w:tr w:rsidR="008D411F" w:rsidRPr="008D411F" w14:paraId="77A16A5F" w14:textId="77777777" w:rsidTr="008D411F">
        <w:trPr>
          <w:trHeight w:val="360"/>
        </w:trPr>
        <w:tc>
          <w:tcPr>
            <w:tcW w:w="4111" w:type="dxa"/>
            <w:shd w:val="clear" w:color="auto" w:fill="auto"/>
            <w:noWrap/>
            <w:vAlign w:val="center"/>
            <w:hideMark/>
          </w:tcPr>
          <w:p w14:paraId="4427E7A7"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Land Development Cost</w:t>
            </w:r>
          </w:p>
        </w:tc>
        <w:tc>
          <w:tcPr>
            <w:tcW w:w="1559" w:type="dxa"/>
            <w:shd w:val="clear" w:color="auto" w:fill="auto"/>
            <w:noWrap/>
            <w:vAlign w:val="center"/>
            <w:hideMark/>
          </w:tcPr>
          <w:p w14:paraId="49EEC19E"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14:paraId="67869CF8"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14:paraId="3240B661"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451BAE" w:rsidRPr="008D411F" w14:paraId="5A864412" w14:textId="77777777" w:rsidTr="008D411F">
        <w:trPr>
          <w:trHeight w:val="360"/>
        </w:trPr>
        <w:tc>
          <w:tcPr>
            <w:tcW w:w="4111" w:type="dxa"/>
            <w:shd w:val="clear" w:color="auto" w:fill="auto"/>
            <w:noWrap/>
            <w:vAlign w:val="center"/>
            <w:hideMark/>
          </w:tcPr>
          <w:p w14:paraId="067AB521"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Building &amp; Civil Works</w:t>
            </w:r>
          </w:p>
        </w:tc>
        <w:tc>
          <w:tcPr>
            <w:tcW w:w="1559" w:type="dxa"/>
            <w:shd w:val="clear" w:color="auto" w:fill="auto"/>
            <w:noWrap/>
            <w:vAlign w:val="center"/>
            <w:hideMark/>
          </w:tcPr>
          <w:p w14:paraId="2C8354C8"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6.555</w:t>
            </w:r>
          </w:p>
        </w:tc>
        <w:tc>
          <w:tcPr>
            <w:tcW w:w="1701" w:type="dxa"/>
            <w:shd w:val="clear" w:color="auto" w:fill="auto"/>
            <w:noWrap/>
            <w:vAlign w:val="center"/>
            <w:hideMark/>
          </w:tcPr>
          <w:p w14:paraId="4558536C"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15.386</w:t>
            </w:r>
          </w:p>
        </w:tc>
        <w:tc>
          <w:tcPr>
            <w:tcW w:w="2126" w:type="dxa"/>
            <w:shd w:val="clear" w:color="auto" w:fill="auto"/>
            <w:noWrap/>
            <w:vAlign w:val="center"/>
            <w:hideMark/>
          </w:tcPr>
          <w:p w14:paraId="68853D1C"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21.94</w:t>
            </w:r>
          </w:p>
        </w:tc>
      </w:tr>
      <w:tr w:rsidR="00451BAE" w:rsidRPr="008D411F" w14:paraId="3A6A98C2" w14:textId="77777777" w:rsidTr="008D411F">
        <w:trPr>
          <w:trHeight w:val="360"/>
        </w:trPr>
        <w:tc>
          <w:tcPr>
            <w:tcW w:w="4111" w:type="dxa"/>
            <w:shd w:val="clear" w:color="auto" w:fill="auto"/>
            <w:noWrap/>
            <w:vAlign w:val="center"/>
            <w:hideMark/>
          </w:tcPr>
          <w:p w14:paraId="6BEE4BC4"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 xml:space="preserve">Plant &amp; Machinery </w:t>
            </w:r>
          </w:p>
        </w:tc>
        <w:tc>
          <w:tcPr>
            <w:tcW w:w="1559" w:type="dxa"/>
            <w:shd w:val="clear" w:color="auto" w:fill="auto"/>
            <w:noWrap/>
            <w:vAlign w:val="center"/>
            <w:hideMark/>
          </w:tcPr>
          <w:p w14:paraId="2FDD8741"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124.543</w:t>
            </w:r>
          </w:p>
        </w:tc>
        <w:tc>
          <w:tcPr>
            <w:tcW w:w="1701" w:type="dxa"/>
            <w:shd w:val="clear" w:color="auto" w:fill="auto"/>
            <w:noWrap/>
            <w:vAlign w:val="center"/>
            <w:hideMark/>
          </w:tcPr>
          <w:p w14:paraId="609A9590"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292.329</w:t>
            </w:r>
          </w:p>
        </w:tc>
        <w:tc>
          <w:tcPr>
            <w:tcW w:w="2126" w:type="dxa"/>
            <w:shd w:val="clear" w:color="auto" w:fill="auto"/>
            <w:noWrap/>
            <w:vAlign w:val="center"/>
            <w:hideMark/>
          </w:tcPr>
          <w:p w14:paraId="2568A40F"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416.87</w:t>
            </w:r>
          </w:p>
        </w:tc>
      </w:tr>
      <w:tr w:rsidR="00451BAE" w:rsidRPr="008D411F" w14:paraId="5E391E25" w14:textId="77777777" w:rsidTr="00451BAE">
        <w:trPr>
          <w:trHeight w:val="360"/>
        </w:trPr>
        <w:tc>
          <w:tcPr>
            <w:tcW w:w="4111" w:type="dxa"/>
            <w:shd w:val="clear" w:color="auto" w:fill="auto"/>
            <w:noWrap/>
            <w:vAlign w:val="center"/>
            <w:hideMark/>
          </w:tcPr>
          <w:p w14:paraId="267324FE"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Interest During Construction (IDC)</w:t>
            </w:r>
          </w:p>
        </w:tc>
        <w:tc>
          <w:tcPr>
            <w:tcW w:w="1559" w:type="dxa"/>
            <w:shd w:val="clear" w:color="auto" w:fill="auto"/>
            <w:noWrap/>
            <w:vAlign w:val="center"/>
            <w:hideMark/>
          </w:tcPr>
          <w:p w14:paraId="2A5EE7EF" w14:textId="77777777"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14:paraId="15F4967E" w14:textId="77777777"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633E0B01"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22.52</w:t>
            </w:r>
          </w:p>
        </w:tc>
      </w:tr>
      <w:tr w:rsidR="00451BAE" w:rsidRPr="008D411F" w14:paraId="69DC5881" w14:textId="77777777" w:rsidTr="00451BAE">
        <w:trPr>
          <w:trHeight w:val="360"/>
        </w:trPr>
        <w:tc>
          <w:tcPr>
            <w:tcW w:w="4111" w:type="dxa"/>
            <w:shd w:val="clear" w:color="auto" w:fill="auto"/>
            <w:noWrap/>
            <w:vAlign w:val="center"/>
            <w:hideMark/>
          </w:tcPr>
          <w:p w14:paraId="50466A26"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Preoperative Expenses ~  1.0% of Hard Cost</w:t>
            </w:r>
          </w:p>
        </w:tc>
        <w:tc>
          <w:tcPr>
            <w:tcW w:w="1559" w:type="dxa"/>
            <w:shd w:val="clear" w:color="auto" w:fill="auto"/>
            <w:noWrap/>
            <w:vAlign w:val="center"/>
            <w:hideMark/>
          </w:tcPr>
          <w:p w14:paraId="3863258C" w14:textId="77777777"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14:paraId="4EA43B5C" w14:textId="77777777"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0D86078D"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4.39</w:t>
            </w:r>
          </w:p>
        </w:tc>
      </w:tr>
      <w:tr w:rsidR="00451BAE" w:rsidRPr="008D411F" w14:paraId="0CF8EAB4" w14:textId="77777777" w:rsidTr="00451BAE">
        <w:trPr>
          <w:trHeight w:val="360"/>
        </w:trPr>
        <w:tc>
          <w:tcPr>
            <w:tcW w:w="4111" w:type="dxa"/>
            <w:shd w:val="clear" w:color="auto" w:fill="auto"/>
            <w:noWrap/>
            <w:vAlign w:val="center"/>
            <w:hideMark/>
          </w:tcPr>
          <w:p w14:paraId="453C341D"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Contingencies at ~ 0.5% of Hard Cost</w:t>
            </w:r>
          </w:p>
        </w:tc>
        <w:tc>
          <w:tcPr>
            <w:tcW w:w="1559" w:type="dxa"/>
            <w:shd w:val="clear" w:color="auto" w:fill="auto"/>
            <w:noWrap/>
            <w:vAlign w:val="center"/>
            <w:hideMark/>
          </w:tcPr>
          <w:p w14:paraId="31A821EA" w14:textId="77777777"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14:paraId="1A29DEA2" w14:textId="77777777"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534EB169"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2.19</w:t>
            </w:r>
          </w:p>
        </w:tc>
      </w:tr>
      <w:tr w:rsidR="008D411F" w:rsidRPr="008D411F" w14:paraId="0AE413AB" w14:textId="77777777" w:rsidTr="008D411F">
        <w:trPr>
          <w:trHeight w:val="360"/>
        </w:trPr>
        <w:tc>
          <w:tcPr>
            <w:tcW w:w="4111" w:type="dxa"/>
            <w:shd w:val="clear" w:color="auto" w:fill="002060"/>
            <w:noWrap/>
            <w:vAlign w:val="center"/>
            <w:hideMark/>
          </w:tcPr>
          <w:p w14:paraId="4450C1E6" w14:textId="77777777"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Sub Total</w:t>
            </w:r>
          </w:p>
        </w:tc>
        <w:tc>
          <w:tcPr>
            <w:tcW w:w="1559" w:type="dxa"/>
            <w:shd w:val="clear" w:color="auto" w:fill="002060"/>
            <w:noWrap/>
            <w:vAlign w:val="center"/>
            <w:hideMark/>
          </w:tcPr>
          <w:p w14:paraId="692B6B78"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131.10</w:t>
            </w:r>
          </w:p>
        </w:tc>
        <w:tc>
          <w:tcPr>
            <w:tcW w:w="1701" w:type="dxa"/>
            <w:shd w:val="clear" w:color="auto" w:fill="002060"/>
            <w:noWrap/>
            <w:vAlign w:val="center"/>
            <w:hideMark/>
          </w:tcPr>
          <w:p w14:paraId="41C6CF68"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307.72</w:t>
            </w:r>
          </w:p>
        </w:tc>
        <w:tc>
          <w:tcPr>
            <w:tcW w:w="2126" w:type="dxa"/>
            <w:shd w:val="clear" w:color="auto" w:fill="002060"/>
            <w:noWrap/>
            <w:vAlign w:val="center"/>
            <w:hideMark/>
          </w:tcPr>
          <w:p w14:paraId="030FA971"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467.91</w:t>
            </w:r>
          </w:p>
        </w:tc>
      </w:tr>
    </w:tbl>
    <w:p w14:paraId="6AD342C4" w14:textId="77777777"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w:t>
      </w:r>
      <w:r w:rsidR="008D411F">
        <w:rPr>
          <w:rFonts w:ascii="Arial" w:hAnsi="Arial" w:cs="Arial"/>
          <w:i/>
          <w:sz w:val="20"/>
          <w:szCs w:val="22"/>
          <w:lang w:eastAsia="en-IN"/>
        </w:rPr>
        <w:t>As per the EPC Agreement and other d</w:t>
      </w:r>
      <w:r w:rsidRPr="00A6443F">
        <w:rPr>
          <w:rFonts w:ascii="Arial" w:hAnsi="Arial" w:cs="Arial"/>
          <w:i/>
          <w:sz w:val="20"/>
          <w:szCs w:val="22"/>
          <w:lang w:eastAsia="en-IN"/>
        </w:rPr>
        <w:t>ata/Information provided by the company.</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2967"/>
        <w:gridCol w:w="2410"/>
        <w:gridCol w:w="3260"/>
      </w:tblGrid>
      <w:tr w:rsidR="008D411F" w:rsidRPr="00910476" w14:paraId="5484B685" w14:textId="77777777" w:rsidTr="008D411F">
        <w:trPr>
          <w:trHeight w:val="420"/>
        </w:trPr>
        <w:tc>
          <w:tcPr>
            <w:tcW w:w="9497" w:type="dxa"/>
            <w:gridSpan w:val="4"/>
            <w:shd w:val="clear" w:color="auto" w:fill="002060"/>
          </w:tcPr>
          <w:p w14:paraId="45B53A27" w14:textId="77777777" w:rsidR="008D411F" w:rsidRPr="00910476" w:rsidRDefault="008D411F" w:rsidP="008D411F">
            <w:pPr>
              <w:spacing w:line="276" w:lineRule="auto"/>
              <w:ind w:left="-108"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8D411F" w:rsidRPr="00910476" w14:paraId="73212FDD" w14:textId="77777777" w:rsidTr="008D411F">
        <w:trPr>
          <w:trHeight w:val="420"/>
        </w:trPr>
        <w:tc>
          <w:tcPr>
            <w:tcW w:w="860" w:type="dxa"/>
            <w:shd w:val="clear" w:color="auto" w:fill="DBE5F1" w:themeFill="accent1" w:themeFillTint="33"/>
            <w:noWrap/>
            <w:vAlign w:val="center"/>
          </w:tcPr>
          <w:p w14:paraId="025AE9AE" w14:textId="77777777" w:rsidR="008D411F" w:rsidRPr="00910476" w:rsidRDefault="008D411F"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2967" w:type="dxa"/>
            <w:shd w:val="clear" w:color="auto" w:fill="DBE5F1" w:themeFill="accent1" w:themeFillTint="33"/>
            <w:noWrap/>
            <w:vAlign w:val="center"/>
          </w:tcPr>
          <w:p w14:paraId="74C3781F" w14:textId="77777777" w:rsidR="008D411F" w:rsidRPr="00910476" w:rsidRDefault="008D411F"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2410" w:type="dxa"/>
            <w:shd w:val="clear" w:color="auto" w:fill="DBE5F1" w:themeFill="accent1" w:themeFillTint="33"/>
          </w:tcPr>
          <w:p w14:paraId="09E43B26" w14:textId="77777777" w:rsidR="008D411F" w:rsidRDefault="008D411F" w:rsidP="00910476">
            <w:pPr>
              <w:spacing w:line="276" w:lineRule="auto"/>
              <w:ind w:left="-66" w:right="-65"/>
              <w:jc w:val="center"/>
              <w:rPr>
                <w:rFonts w:asciiTheme="minorHAnsi" w:hAnsiTheme="minorHAnsi" w:cstheme="minorHAnsi"/>
                <w:b/>
                <w:bCs/>
                <w:color w:val="000000" w:themeColor="text1"/>
                <w:sz w:val="22"/>
                <w:szCs w:val="22"/>
              </w:rPr>
            </w:pPr>
          </w:p>
        </w:tc>
        <w:tc>
          <w:tcPr>
            <w:tcW w:w="3260" w:type="dxa"/>
            <w:shd w:val="clear" w:color="auto" w:fill="DBE5F1" w:themeFill="accent1" w:themeFillTint="33"/>
            <w:noWrap/>
            <w:vAlign w:val="center"/>
          </w:tcPr>
          <w:p w14:paraId="13BDCAFE" w14:textId="77777777" w:rsidR="008D411F" w:rsidRPr="00910476" w:rsidRDefault="008D411F"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 Crore)</w:t>
            </w:r>
          </w:p>
        </w:tc>
      </w:tr>
      <w:tr w:rsidR="008D411F" w:rsidRPr="00910476" w14:paraId="647E8053" w14:textId="77777777" w:rsidTr="008D411F">
        <w:trPr>
          <w:trHeight w:val="420"/>
        </w:trPr>
        <w:tc>
          <w:tcPr>
            <w:tcW w:w="860" w:type="dxa"/>
            <w:shd w:val="clear" w:color="auto" w:fill="auto"/>
            <w:noWrap/>
            <w:vAlign w:val="center"/>
            <w:hideMark/>
          </w:tcPr>
          <w:p w14:paraId="5B3616F6" w14:textId="77777777"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14:paraId="451BC7F0" w14:textId="77777777" w:rsidR="008D411F" w:rsidRDefault="008D411F" w:rsidP="00245948">
            <w:pPr>
              <w:rPr>
                <w:rFonts w:ascii="Calibri" w:hAnsi="Calibri" w:cs="Calibri"/>
                <w:color w:val="000000"/>
                <w:sz w:val="22"/>
                <w:szCs w:val="22"/>
              </w:rPr>
            </w:pPr>
            <w:r>
              <w:rPr>
                <w:rFonts w:ascii="Calibri" w:hAnsi="Calibri" w:cs="Calibri"/>
                <w:color w:val="000000"/>
                <w:sz w:val="22"/>
                <w:szCs w:val="22"/>
              </w:rPr>
              <w:t xml:space="preserve">Equity </w:t>
            </w:r>
          </w:p>
        </w:tc>
        <w:tc>
          <w:tcPr>
            <w:tcW w:w="2410" w:type="dxa"/>
          </w:tcPr>
          <w:p w14:paraId="55D22398" w14:textId="77777777" w:rsidR="008D411F"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p>
        </w:tc>
        <w:tc>
          <w:tcPr>
            <w:tcW w:w="3260" w:type="dxa"/>
            <w:shd w:val="clear" w:color="auto" w:fill="auto"/>
            <w:noWrap/>
            <w:vAlign w:val="center"/>
          </w:tcPr>
          <w:p w14:paraId="79AC5D26" w14:textId="77777777" w:rsidR="008D411F" w:rsidRPr="00910476"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116.9</w:t>
            </w:r>
            <w:r w:rsidR="00451BAE">
              <w:rPr>
                <w:rFonts w:asciiTheme="minorHAnsi" w:hAnsiTheme="minorHAnsi" w:cstheme="minorHAnsi"/>
                <w:color w:val="000000"/>
                <w:sz w:val="22"/>
                <w:szCs w:val="22"/>
              </w:rPr>
              <w:t>8</w:t>
            </w:r>
          </w:p>
        </w:tc>
      </w:tr>
      <w:tr w:rsidR="008D411F" w:rsidRPr="00910476" w14:paraId="07C38AF5" w14:textId="77777777" w:rsidTr="008D411F">
        <w:trPr>
          <w:trHeight w:val="420"/>
        </w:trPr>
        <w:tc>
          <w:tcPr>
            <w:tcW w:w="860" w:type="dxa"/>
            <w:shd w:val="clear" w:color="auto" w:fill="auto"/>
            <w:noWrap/>
            <w:vAlign w:val="center"/>
          </w:tcPr>
          <w:p w14:paraId="640DE45D" w14:textId="77777777"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14:paraId="03FEB96D" w14:textId="77777777" w:rsidR="008D411F" w:rsidRPr="00910476" w:rsidRDefault="008D411F"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2410" w:type="dxa"/>
          </w:tcPr>
          <w:p w14:paraId="5E1C44D1" w14:textId="77777777" w:rsidR="008D411F" w:rsidRDefault="008D411F"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75%</w:t>
            </w:r>
          </w:p>
        </w:tc>
        <w:tc>
          <w:tcPr>
            <w:tcW w:w="3260" w:type="dxa"/>
            <w:shd w:val="clear" w:color="auto" w:fill="auto"/>
            <w:noWrap/>
            <w:vAlign w:val="center"/>
          </w:tcPr>
          <w:p w14:paraId="7D88E4EE" w14:textId="77777777" w:rsidR="008D411F" w:rsidRPr="00910476" w:rsidRDefault="00451BAE"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350.93</w:t>
            </w:r>
          </w:p>
        </w:tc>
      </w:tr>
      <w:tr w:rsidR="008D411F" w:rsidRPr="00910476" w14:paraId="24999832" w14:textId="77777777" w:rsidTr="008D411F">
        <w:trPr>
          <w:trHeight w:val="420"/>
        </w:trPr>
        <w:tc>
          <w:tcPr>
            <w:tcW w:w="860" w:type="dxa"/>
            <w:shd w:val="clear" w:color="auto" w:fill="002060"/>
            <w:noWrap/>
            <w:vAlign w:val="center"/>
          </w:tcPr>
          <w:p w14:paraId="73B67C4B" w14:textId="77777777" w:rsidR="008D411F" w:rsidRPr="00245948" w:rsidRDefault="008D411F" w:rsidP="006A3486">
            <w:pPr>
              <w:pStyle w:val="ListParagraph"/>
              <w:spacing w:line="276" w:lineRule="auto"/>
              <w:ind w:left="459"/>
              <w:rPr>
                <w:rFonts w:asciiTheme="minorHAnsi" w:hAnsiTheme="minorHAnsi" w:cstheme="minorHAnsi"/>
                <w:b/>
                <w:color w:val="FFFFFF" w:themeColor="background1"/>
                <w:sz w:val="22"/>
                <w:szCs w:val="22"/>
              </w:rPr>
            </w:pPr>
          </w:p>
        </w:tc>
        <w:tc>
          <w:tcPr>
            <w:tcW w:w="2967" w:type="dxa"/>
            <w:shd w:val="clear" w:color="auto" w:fill="002060"/>
            <w:noWrap/>
            <w:vAlign w:val="center"/>
          </w:tcPr>
          <w:p w14:paraId="3ACB384A" w14:textId="77777777" w:rsidR="008D411F" w:rsidRPr="00245948" w:rsidRDefault="008D411F"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2410" w:type="dxa"/>
            <w:shd w:val="clear" w:color="auto" w:fill="002060"/>
          </w:tcPr>
          <w:p w14:paraId="213B5038" w14:textId="77777777" w:rsidR="008D411F" w:rsidRDefault="008D411F" w:rsidP="006A3486">
            <w:pPr>
              <w:spacing w:line="276" w:lineRule="auto"/>
              <w:ind w:left="-66" w:right="-65"/>
              <w:jc w:val="center"/>
              <w:rPr>
                <w:rFonts w:asciiTheme="minorHAnsi" w:hAnsiTheme="minorHAnsi" w:cstheme="minorHAnsi"/>
                <w:b/>
                <w:color w:val="FFFFFF" w:themeColor="background1"/>
                <w:sz w:val="22"/>
                <w:szCs w:val="22"/>
              </w:rPr>
            </w:pPr>
          </w:p>
        </w:tc>
        <w:tc>
          <w:tcPr>
            <w:tcW w:w="3260" w:type="dxa"/>
            <w:shd w:val="clear" w:color="auto" w:fill="002060"/>
            <w:noWrap/>
            <w:vAlign w:val="center"/>
          </w:tcPr>
          <w:p w14:paraId="7B8125F1" w14:textId="77777777" w:rsidR="008D411F" w:rsidRPr="00245948" w:rsidRDefault="00451BAE"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467.91</w:t>
            </w:r>
          </w:p>
        </w:tc>
      </w:tr>
    </w:tbl>
    <w:p w14:paraId="33708391" w14:textId="77777777"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14:paraId="7E741D80" w14:textId="77777777"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14:paraId="479CB0CF" w14:textId="77777777" w:rsidR="00FD5CC4" w:rsidRPr="00FD5CC4" w:rsidRDefault="00DF258E"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p>
    <w:p w14:paraId="44C86287" w14:textId="3714499D" w:rsidR="00BC52AF" w:rsidRPr="00BC52AF" w:rsidRDefault="00FD5CC4" w:rsidP="009F23A5">
      <w:pPr>
        <w:pStyle w:val="ListParagraph"/>
        <w:numPr>
          <w:ilvl w:val="0"/>
          <w:numId w:val="10"/>
        </w:numPr>
        <w:autoSpaceDE w:val="0"/>
        <w:autoSpaceDN w:val="0"/>
        <w:spacing w:before="240" w:after="240" w:line="360" w:lineRule="auto"/>
        <w:ind w:left="709" w:right="-8" w:hanging="425"/>
        <w:jc w:val="both"/>
        <w:rPr>
          <w:rFonts w:ascii="Arial" w:hAnsi="Arial" w:cs="Arial"/>
          <w:i/>
          <w:sz w:val="20"/>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 xml:space="preserve">Power plant will be implemented through appointment of EPC, for which company has signed an agreement with </w:t>
      </w:r>
      <w:r w:rsidR="00451BAE">
        <w:rPr>
          <w:rFonts w:ascii="Arial" w:hAnsi="Arial" w:cs="Arial"/>
          <w:sz w:val="22"/>
          <w:szCs w:val="22"/>
          <w:lang w:eastAsia="en-IN"/>
        </w:rPr>
        <w:t xml:space="preserve">Opera </w:t>
      </w:r>
      <w:r w:rsidRPr="00FD5CC4">
        <w:rPr>
          <w:rFonts w:ascii="Arial" w:hAnsi="Arial" w:cs="Arial"/>
          <w:sz w:val="22"/>
          <w:szCs w:val="22"/>
          <w:lang w:eastAsia="en-IN"/>
        </w:rPr>
        <w:t>Energy</w:t>
      </w:r>
      <w:r w:rsidR="00451BAE">
        <w:rPr>
          <w:rFonts w:ascii="Arial" w:hAnsi="Arial" w:cs="Arial"/>
          <w:sz w:val="22"/>
          <w:szCs w:val="22"/>
          <w:lang w:eastAsia="en-IN"/>
        </w:rPr>
        <w:t xml:space="preserve"> Pvt</w:t>
      </w:r>
      <w:r w:rsidRPr="00FD5CC4">
        <w:rPr>
          <w:rFonts w:ascii="Arial" w:hAnsi="Arial" w:cs="Arial"/>
          <w:sz w:val="22"/>
          <w:szCs w:val="22"/>
          <w:lang w:eastAsia="en-IN"/>
        </w:rPr>
        <w:t xml:space="preserve"> Ltd. dated </w:t>
      </w:r>
      <w:r w:rsidR="00451BAE">
        <w:rPr>
          <w:rFonts w:ascii="Arial" w:hAnsi="Arial" w:cs="Arial"/>
          <w:sz w:val="22"/>
          <w:szCs w:val="22"/>
          <w:lang w:eastAsia="en-IN"/>
        </w:rPr>
        <w:t>7</w:t>
      </w:r>
      <w:r w:rsidR="00451BAE" w:rsidRPr="00451BAE">
        <w:rPr>
          <w:rFonts w:ascii="Arial" w:hAnsi="Arial" w:cs="Arial"/>
          <w:sz w:val="22"/>
          <w:szCs w:val="22"/>
          <w:vertAlign w:val="superscript"/>
          <w:lang w:eastAsia="en-IN"/>
        </w:rPr>
        <w:t>th</w:t>
      </w:r>
      <w:r w:rsidR="00451BAE">
        <w:rPr>
          <w:rFonts w:ascii="Arial" w:hAnsi="Arial" w:cs="Arial"/>
          <w:sz w:val="22"/>
          <w:szCs w:val="22"/>
          <w:lang w:eastAsia="en-IN"/>
        </w:rPr>
        <w:t xml:space="preserve"> Jan 2025</w:t>
      </w:r>
      <w:r w:rsidRPr="00FD5CC4">
        <w:rPr>
          <w:rFonts w:ascii="Arial" w:hAnsi="Arial" w:cs="Arial"/>
          <w:sz w:val="22"/>
          <w:szCs w:val="22"/>
          <w:lang w:eastAsia="en-IN"/>
        </w:rPr>
        <w:t xml:space="preserve"> for design, develop, transfer and maintain the solar and wind hybrid power plant on behalf of M/s Sai Infinium Limited as an industrial customer.</w:t>
      </w:r>
      <w:r>
        <w:rPr>
          <w:rFonts w:ascii="Arial" w:hAnsi="Arial" w:cs="Arial"/>
          <w:sz w:val="22"/>
          <w:szCs w:val="22"/>
          <w:lang w:eastAsia="en-IN"/>
        </w:rPr>
        <w:t xml:space="preserve"> As per the commercial details of EPC agreement </w:t>
      </w:r>
      <w:r w:rsidR="009F23A5">
        <w:rPr>
          <w:rFonts w:ascii="Arial" w:hAnsi="Arial" w:cs="Arial"/>
          <w:sz w:val="22"/>
          <w:szCs w:val="22"/>
          <w:lang w:eastAsia="en-IN"/>
        </w:rPr>
        <w:t>the Capex of the project would be INR 438.81 Cr. excluding IDC, Contingencies and pre-operative expenses.</w:t>
      </w:r>
    </w:p>
    <w:p w14:paraId="6EA0685B" w14:textId="77777777" w:rsidR="00FD5CC4" w:rsidRPr="00FD5CC4" w:rsidRDefault="00143F10"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Pr>
          <w:rFonts w:ascii="Arial" w:hAnsi="Arial" w:cs="Arial"/>
          <w:sz w:val="22"/>
          <w:szCs w:val="22"/>
          <w:lang w:eastAsia="en-IN"/>
        </w:rPr>
        <w:lastRenderedPageBreak/>
        <w:t>As per data/information provided by the client, Out</w:t>
      </w:r>
      <w:r w:rsidR="00C717F9">
        <w:rPr>
          <w:rFonts w:ascii="Arial" w:hAnsi="Arial" w:cs="Arial"/>
          <w:sz w:val="22"/>
          <w:szCs w:val="22"/>
          <w:lang w:eastAsia="en-IN"/>
        </w:rPr>
        <w:t xml:space="preserve"> of total EPC cost of INR 43</w:t>
      </w:r>
      <w:r w:rsidR="00D11474">
        <w:rPr>
          <w:rFonts w:ascii="Arial" w:hAnsi="Arial" w:cs="Arial"/>
          <w:sz w:val="22"/>
          <w:szCs w:val="22"/>
          <w:lang w:eastAsia="en-IN"/>
        </w:rPr>
        <w:t>8.81 Crore, ~5% i.e. 21.94</w:t>
      </w:r>
      <w:r>
        <w:rPr>
          <w:rFonts w:ascii="Arial" w:hAnsi="Arial" w:cs="Arial"/>
          <w:sz w:val="22"/>
          <w:szCs w:val="22"/>
          <w:lang w:eastAsia="en-IN"/>
        </w:rPr>
        <w:t xml:space="preserve"> Crore is the estimated cost of building</w:t>
      </w:r>
      <w:r w:rsidR="00D11474">
        <w:rPr>
          <w:rFonts w:ascii="Arial" w:hAnsi="Arial" w:cs="Arial"/>
          <w:sz w:val="22"/>
          <w:szCs w:val="22"/>
          <w:lang w:eastAsia="en-IN"/>
        </w:rPr>
        <w:t xml:space="preserve"> &amp; civil works and ~95% i.e. 416.87</w:t>
      </w:r>
      <w:r>
        <w:rPr>
          <w:rFonts w:ascii="Arial" w:hAnsi="Arial" w:cs="Arial"/>
          <w:sz w:val="22"/>
          <w:szCs w:val="22"/>
          <w:lang w:eastAsia="en-IN"/>
        </w:rPr>
        <w:t xml:space="preserve"> Crore is the cost of plant and machinery for hybrid power plant.</w:t>
      </w:r>
    </w:p>
    <w:p w14:paraId="1AD07082" w14:textId="77777777" w:rsidR="00FD5CC4" w:rsidRPr="00FD5CC4" w:rsidRDefault="00A7292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As per the data/information provided by the client, applicable Interest during Constru</w:t>
      </w:r>
      <w:r w:rsidR="00D11474">
        <w:rPr>
          <w:rFonts w:ascii="Arial" w:hAnsi="Arial" w:cs="Arial"/>
          <w:sz w:val="22"/>
          <w:szCs w:val="22"/>
          <w:lang w:eastAsia="en-IN"/>
        </w:rPr>
        <w:t>ction (IDC) is 11</w:t>
      </w:r>
      <w:r w:rsidR="008C51BC" w:rsidRPr="00FD5CC4">
        <w:rPr>
          <w:rFonts w:ascii="Arial" w:hAnsi="Arial" w:cs="Arial"/>
          <w:sz w:val="22"/>
          <w:szCs w:val="22"/>
          <w:lang w:eastAsia="en-IN"/>
        </w:rPr>
        <w:t xml:space="preserve">%. </w:t>
      </w:r>
      <w:r w:rsidR="00366272" w:rsidRPr="00FD5CC4">
        <w:rPr>
          <w:rFonts w:ascii="Arial" w:hAnsi="Arial" w:cs="Arial"/>
          <w:sz w:val="22"/>
          <w:szCs w:val="22"/>
          <w:lang w:eastAsia="en-IN"/>
        </w:rPr>
        <w:t xml:space="preserve">Thus the </w:t>
      </w:r>
      <w:r w:rsidR="008C51BC" w:rsidRPr="00FD5CC4">
        <w:rPr>
          <w:rFonts w:ascii="Arial" w:hAnsi="Arial" w:cs="Arial"/>
          <w:sz w:val="22"/>
          <w:szCs w:val="22"/>
          <w:lang w:eastAsia="en-IN"/>
        </w:rPr>
        <w:t xml:space="preserve">company is required to pay INR </w:t>
      </w:r>
      <w:r w:rsidR="00D11474">
        <w:rPr>
          <w:rFonts w:ascii="Arial" w:hAnsi="Arial" w:cs="Arial"/>
          <w:sz w:val="22"/>
          <w:szCs w:val="22"/>
          <w:lang w:eastAsia="en-IN"/>
        </w:rPr>
        <w:t>22.52</w:t>
      </w:r>
      <w:r w:rsidR="00566464">
        <w:rPr>
          <w:rFonts w:ascii="Arial" w:hAnsi="Arial" w:cs="Arial"/>
          <w:sz w:val="22"/>
          <w:szCs w:val="22"/>
          <w:lang w:eastAsia="en-IN"/>
        </w:rPr>
        <w:t xml:space="preserve"> </w:t>
      </w:r>
      <w:r w:rsidR="008C51BC" w:rsidRPr="00FD5CC4">
        <w:rPr>
          <w:rFonts w:ascii="Arial" w:hAnsi="Arial" w:cs="Arial"/>
          <w:sz w:val="22"/>
          <w:szCs w:val="22"/>
          <w:lang w:eastAsia="en-IN"/>
        </w:rPr>
        <w:t xml:space="preserve">Crore as IDC from </w:t>
      </w:r>
      <w:r w:rsidR="00D42578">
        <w:rPr>
          <w:rFonts w:ascii="Arial" w:hAnsi="Arial" w:cs="Arial"/>
          <w:sz w:val="22"/>
          <w:szCs w:val="22"/>
          <w:lang w:eastAsia="en-IN"/>
        </w:rPr>
        <w:t>March 2025</w:t>
      </w:r>
      <w:r w:rsidR="008C51BC" w:rsidRPr="00FD5CC4">
        <w:rPr>
          <w:rFonts w:ascii="Arial" w:hAnsi="Arial" w:cs="Arial"/>
          <w:sz w:val="22"/>
          <w:szCs w:val="22"/>
          <w:lang w:eastAsia="en-IN"/>
        </w:rPr>
        <w:t xml:space="preserve"> to </w:t>
      </w:r>
      <w:r w:rsidR="00566464">
        <w:rPr>
          <w:rFonts w:ascii="Arial" w:hAnsi="Arial" w:cs="Arial"/>
          <w:sz w:val="22"/>
          <w:szCs w:val="22"/>
          <w:lang w:eastAsia="en-IN"/>
        </w:rPr>
        <w:t>31</w:t>
      </w:r>
      <w:r w:rsidR="00566464" w:rsidRPr="00566464">
        <w:rPr>
          <w:rFonts w:ascii="Arial" w:hAnsi="Arial" w:cs="Arial"/>
          <w:sz w:val="22"/>
          <w:szCs w:val="22"/>
          <w:vertAlign w:val="superscript"/>
          <w:lang w:eastAsia="en-IN"/>
        </w:rPr>
        <w:t>st</w:t>
      </w:r>
      <w:r w:rsidR="00D42578">
        <w:rPr>
          <w:rFonts w:ascii="Arial" w:hAnsi="Arial" w:cs="Arial"/>
          <w:sz w:val="22"/>
          <w:szCs w:val="22"/>
          <w:lang w:eastAsia="en-IN"/>
        </w:rPr>
        <w:t xml:space="preserve"> March 2026 (12</w:t>
      </w:r>
      <w:r w:rsidR="008C51BC" w:rsidRPr="00FD5CC4">
        <w:rPr>
          <w:rFonts w:ascii="Arial" w:hAnsi="Arial" w:cs="Arial"/>
          <w:sz w:val="22"/>
          <w:szCs w:val="22"/>
          <w:lang w:eastAsia="en-IN"/>
        </w:rPr>
        <w:t xml:space="preserve"> months)</w:t>
      </w:r>
      <w:r w:rsidR="00366272" w:rsidRPr="00FD5CC4">
        <w:rPr>
          <w:rFonts w:ascii="Arial" w:hAnsi="Arial" w:cs="Arial"/>
          <w:sz w:val="22"/>
          <w:szCs w:val="22"/>
          <w:lang w:eastAsia="en-IN"/>
        </w:rPr>
        <w:t xml:space="preserve"> as per the proposed Loan repayment schedule.</w:t>
      </w:r>
    </w:p>
    <w:p w14:paraId="4978F209" w14:textId="77777777" w:rsidR="00FD5CC4" w:rsidRPr="00FD5CC4" w:rsidRDefault="00CB27B8"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Preliminary &amp; Pre-Op</w:t>
      </w:r>
      <w:r w:rsidR="0037379E" w:rsidRPr="00FD5CC4">
        <w:rPr>
          <w:rFonts w:ascii="Arial" w:hAnsi="Arial" w:cs="Arial"/>
          <w:sz w:val="22"/>
          <w:szCs w:val="22"/>
          <w:lang w:eastAsia="en-IN"/>
        </w:rPr>
        <w:t xml:space="preserve">erative Expenses has been considered </w:t>
      </w:r>
      <w:r w:rsidRPr="00FD5CC4">
        <w:rPr>
          <w:rFonts w:ascii="Arial" w:hAnsi="Arial" w:cs="Arial"/>
          <w:sz w:val="22"/>
          <w:szCs w:val="22"/>
          <w:lang w:eastAsia="en-IN"/>
        </w:rPr>
        <w:t xml:space="preserve">based on the estimate of company’s resources </w:t>
      </w:r>
      <w:r w:rsidR="0037379E" w:rsidRPr="00FD5CC4">
        <w:rPr>
          <w:rFonts w:ascii="Arial" w:hAnsi="Arial" w:cs="Arial"/>
          <w:sz w:val="22"/>
          <w:szCs w:val="22"/>
          <w:lang w:eastAsia="en-IN"/>
        </w:rPr>
        <w:t xml:space="preserve">involvement </w:t>
      </w:r>
      <w:r w:rsidR="00366272" w:rsidRPr="00FD5CC4">
        <w:rPr>
          <w:rFonts w:ascii="Arial" w:hAnsi="Arial" w:cs="Arial"/>
          <w:sz w:val="22"/>
          <w:szCs w:val="22"/>
          <w:lang w:eastAsia="en-IN"/>
        </w:rPr>
        <w:t xml:space="preserve">as INR </w:t>
      </w:r>
      <w:r w:rsidR="00D42578">
        <w:rPr>
          <w:rFonts w:ascii="Arial" w:hAnsi="Arial" w:cs="Arial"/>
          <w:sz w:val="22"/>
          <w:szCs w:val="22"/>
          <w:lang w:eastAsia="en-IN"/>
        </w:rPr>
        <w:t>4.39</w:t>
      </w:r>
      <w:r w:rsidR="00B31EA4" w:rsidRPr="00FD5CC4">
        <w:rPr>
          <w:rFonts w:ascii="Arial" w:hAnsi="Arial" w:cs="Arial"/>
          <w:sz w:val="22"/>
          <w:szCs w:val="22"/>
          <w:lang w:eastAsia="en-IN"/>
        </w:rPr>
        <w:t xml:space="preserve"> Crore</w:t>
      </w:r>
      <w:r w:rsidR="00790C23">
        <w:rPr>
          <w:rFonts w:ascii="Arial" w:hAnsi="Arial" w:cs="Arial"/>
          <w:sz w:val="22"/>
          <w:szCs w:val="22"/>
          <w:lang w:eastAsia="en-IN"/>
        </w:rPr>
        <w:t>, which is 1% of hard cost of the project</w:t>
      </w:r>
      <w:r w:rsidR="00B31EA4" w:rsidRPr="00FD5CC4">
        <w:rPr>
          <w:rFonts w:ascii="Arial" w:hAnsi="Arial" w:cs="Arial"/>
          <w:sz w:val="22"/>
          <w:szCs w:val="22"/>
          <w:lang w:eastAsia="en-IN"/>
        </w:rPr>
        <w:t xml:space="preserve">. </w:t>
      </w:r>
      <w:r w:rsidR="00DF258E" w:rsidRPr="00FD5CC4">
        <w:rPr>
          <w:rFonts w:ascii="Arial" w:hAnsi="Arial" w:cs="Arial"/>
          <w:sz w:val="22"/>
          <w:szCs w:val="22"/>
          <w:lang w:eastAsia="en-IN"/>
        </w:rPr>
        <w:t xml:space="preserve">However, </w:t>
      </w:r>
      <w:r w:rsidR="00E73B41" w:rsidRPr="00FD5CC4">
        <w:rPr>
          <w:rFonts w:ascii="Arial" w:hAnsi="Arial" w:cs="Arial"/>
          <w:sz w:val="22"/>
          <w:szCs w:val="22"/>
          <w:lang w:eastAsia="en-IN"/>
        </w:rPr>
        <w:t>Company</w:t>
      </w:r>
      <w:r w:rsidR="00DF258E" w:rsidRPr="00FD5CC4">
        <w:rPr>
          <w:rFonts w:ascii="Arial" w:hAnsi="Arial" w:cs="Arial"/>
          <w:sz w:val="22"/>
          <w:szCs w:val="22"/>
          <w:lang w:eastAsia="en-IN"/>
        </w:rPr>
        <w:t xml:space="preserve"> did not provide us any invoices</w:t>
      </w:r>
      <w:r w:rsidR="00E73B41" w:rsidRPr="00FD5CC4">
        <w:rPr>
          <w:rFonts w:ascii="Arial" w:hAnsi="Arial" w:cs="Arial"/>
          <w:sz w:val="22"/>
          <w:szCs w:val="22"/>
          <w:lang w:eastAsia="en-IN"/>
        </w:rPr>
        <w:t>/bills</w:t>
      </w:r>
      <w:r w:rsidR="00DF258E" w:rsidRPr="00FD5CC4">
        <w:rPr>
          <w:rFonts w:ascii="Arial" w:hAnsi="Arial" w:cs="Arial"/>
          <w:sz w:val="22"/>
          <w:szCs w:val="22"/>
          <w:lang w:eastAsia="en-IN"/>
        </w:rPr>
        <w:t xml:space="preserve"> against these tentative costs considered. We recommend that the bank</w:t>
      </w:r>
      <w:r w:rsidR="00E73B41" w:rsidRPr="00FD5CC4">
        <w:rPr>
          <w:rFonts w:ascii="Arial" w:hAnsi="Arial" w:cs="Arial"/>
          <w:sz w:val="22"/>
          <w:szCs w:val="22"/>
          <w:lang w:eastAsia="en-IN"/>
        </w:rPr>
        <w:t>/financial institutions</w:t>
      </w:r>
      <w:r w:rsidR="00DF258E" w:rsidRPr="00FD5CC4">
        <w:rPr>
          <w:rFonts w:ascii="Arial" w:hAnsi="Arial" w:cs="Arial"/>
          <w:sz w:val="22"/>
          <w:szCs w:val="22"/>
          <w:lang w:eastAsia="en-IN"/>
        </w:rPr>
        <w:t xml:space="preserve"> </w:t>
      </w:r>
      <w:r w:rsidR="00E73B41" w:rsidRPr="00FD5CC4">
        <w:rPr>
          <w:rFonts w:ascii="Arial" w:hAnsi="Arial" w:cs="Arial"/>
          <w:sz w:val="22"/>
          <w:szCs w:val="22"/>
          <w:lang w:eastAsia="en-IN"/>
        </w:rPr>
        <w:t>advice</w:t>
      </w:r>
      <w:r w:rsidR="00DF258E" w:rsidRPr="00FD5CC4">
        <w:rPr>
          <w:rFonts w:ascii="Arial" w:hAnsi="Arial" w:cs="Arial"/>
          <w:sz w:val="22"/>
          <w:szCs w:val="22"/>
          <w:lang w:eastAsia="en-IN"/>
        </w:rPr>
        <w:t xml:space="preserve"> the company to </w:t>
      </w:r>
      <w:r w:rsidR="00E73B41" w:rsidRPr="00FD5CC4">
        <w:rPr>
          <w:rFonts w:ascii="Arial" w:hAnsi="Arial" w:cs="Arial"/>
          <w:sz w:val="22"/>
          <w:szCs w:val="22"/>
          <w:lang w:eastAsia="en-IN"/>
        </w:rPr>
        <w:t xml:space="preserve">submit actual cost based on the final quotations/invoices/bills. </w:t>
      </w:r>
      <w:r w:rsidR="00DF258E" w:rsidRPr="00FD5CC4">
        <w:rPr>
          <w:rFonts w:ascii="Arial" w:hAnsi="Arial" w:cs="Arial"/>
          <w:sz w:val="22"/>
          <w:szCs w:val="22"/>
          <w:lang w:eastAsia="en-IN"/>
        </w:rPr>
        <w:t>This will help validate the assertion</w:t>
      </w:r>
      <w:r w:rsidR="00E73B41" w:rsidRPr="00FD5CC4">
        <w:rPr>
          <w:rFonts w:ascii="Arial" w:hAnsi="Arial" w:cs="Arial"/>
          <w:sz w:val="22"/>
          <w:szCs w:val="22"/>
          <w:lang w:eastAsia="en-IN"/>
        </w:rPr>
        <w:t xml:space="preserve"> of different costs considered by the client</w:t>
      </w:r>
      <w:r w:rsidR="00DF258E" w:rsidRPr="00FD5CC4">
        <w:rPr>
          <w:rFonts w:ascii="Arial" w:hAnsi="Arial" w:cs="Arial"/>
          <w:sz w:val="22"/>
          <w:szCs w:val="22"/>
          <w:lang w:eastAsia="en-IN"/>
        </w:rPr>
        <w:t>.</w:t>
      </w:r>
    </w:p>
    <w:p w14:paraId="3FEA0FB2" w14:textId="1F1728D6" w:rsidR="00FD5CC4" w:rsidRPr="00FD5CC4" w:rsidRDefault="002E3C87"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Contingency cost of INR </w:t>
      </w:r>
      <w:r w:rsidR="00D42578">
        <w:rPr>
          <w:rFonts w:ascii="Arial" w:hAnsi="Arial" w:cs="Arial"/>
          <w:sz w:val="22"/>
          <w:szCs w:val="22"/>
          <w:lang w:eastAsia="en-IN"/>
        </w:rPr>
        <w:t>2.19</w:t>
      </w:r>
      <w:r w:rsidR="00E73B41" w:rsidRPr="00FD5CC4">
        <w:rPr>
          <w:rFonts w:ascii="Arial" w:hAnsi="Arial" w:cs="Arial"/>
          <w:sz w:val="22"/>
          <w:szCs w:val="22"/>
          <w:lang w:eastAsia="en-IN"/>
        </w:rPr>
        <w:t xml:space="preserve"> Crore </w:t>
      </w:r>
      <w:r w:rsidR="00CB27B8" w:rsidRPr="00FD5CC4">
        <w:rPr>
          <w:rFonts w:ascii="Arial" w:hAnsi="Arial" w:cs="Arial"/>
          <w:sz w:val="22"/>
          <w:szCs w:val="22"/>
          <w:lang w:eastAsia="en-IN"/>
        </w:rPr>
        <w:t xml:space="preserve">has been considered based on general assumption and professional </w:t>
      </w:r>
      <w:r w:rsidR="006F4DB9" w:rsidRPr="00FD5CC4">
        <w:rPr>
          <w:rFonts w:ascii="Arial" w:hAnsi="Arial" w:cs="Arial"/>
          <w:sz w:val="22"/>
          <w:szCs w:val="22"/>
          <w:lang w:eastAsia="en-IN"/>
        </w:rPr>
        <w:t>experience</w:t>
      </w:r>
      <w:r w:rsidR="00790C23">
        <w:rPr>
          <w:rFonts w:ascii="Arial" w:hAnsi="Arial" w:cs="Arial"/>
          <w:sz w:val="22"/>
          <w:szCs w:val="22"/>
          <w:lang w:eastAsia="en-IN"/>
        </w:rPr>
        <w:t xml:space="preserve"> (~0.5</w:t>
      </w:r>
      <w:r w:rsidR="00667027">
        <w:rPr>
          <w:rFonts w:ascii="Arial" w:hAnsi="Arial" w:cs="Arial"/>
          <w:sz w:val="22"/>
          <w:szCs w:val="22"/>
          <w:lang w:eastAsia="en-IN"/>
        </w:rPr>
        <w:t>%</w:t>
      </w:r>
      <w:r w:rsidR="00F1058B" w:rsidRPr="00FD5CC4">
        <w:rPr>
          <w:rFonts w:ascii="Arial" w:hAnsi="Arial" w:cs="Arial"/>
          <w:sz w:val="22"/>
          <w:szCs w:val="22"/>
          <w:lang w:eastAsia="en-IN"/>
        </w:rPr>
        <w:t xml:space="preserve"> of Hard Cost of the Project</w:t>
      </w:r>
      <w:r w:rsidR="006F4DB9" w:rsidRPr="00FD5CC4">
        <w:rPr>
          <w:rFonts w:ascii="Arial" w:hAnsi="Arial" w:cs="Arial"/>
          <w:sz w:val="22"/>
          <w:szCs w:val="22"/>
          <w:lang w:eastAsia="en-IN"/>
        </w:rPr>
        <w:t>)</w:t>
      </w:r>
      <w:r w:rsidR="00CB27B8" w:rsidRPr="00FD5CC4">
        <w:rPr>
          <w:rFonts w:ascii="Arial" w:hAnsi="Arial" w:cs="Arial"/>
          <w:sz w:val="22"/>
          <w:szCs w:val="22"/>
          <w:lang w:eastAsia="en-IN"/>
        </w:rPr>
        <w:t>.</w:t>
      </w:r>
    </w:p>
    <w:p w14:paraId="116903FF" w14:textId="77777777" w:rsidR="000C3E6C" w:rsidRPr="000C3E6C" w:rsidRDefault="001E4125" w:rsidP="000C3E6C">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The project is proposed to be funded through a term loan of INR </w:t>
      </w:r>
      <w:r w:rsidR="00D42578">
        <w:rPr>
          <w:rFonts w:ascii="Arial" w:hAnsi="Arial" w:cs="Arial"/>
          <w:sz w:val="22"/>
          <w:szCs w:val="22"/>
          <w:lang w:eastAsia="en-IN"/>
        </w:rPr>
        <w:t>350.93</w:t>
      </w:r>
      <w:r w:rsidR="00072BF1" w:rsidRPr="00FD5CC4">
        <w:rPr>
          <w:rFonts w:ascii="Arial" w:hAnsi="Arial" w:cs="Arial"/>
          <w:sz w:val="22"/>
          <w:szCs w:val="22"/>
          <w:lang w:eastAsia="en-IN"/>
        </w:rPr>
        <w:t xml:space="preserve"> </w:t>
      </w:r>
      <w:r w:rsidR="00D25AAF" w:rsidRPr="00FD5CC4">
        <w:rPr>
          <w:rFonts w:ascii="Arial" w:hAnsi="Arial" w:cs="Arial"/>
          <w:sz w:val="22"/>
          <w:szCs w:val="22"/>
          <w:lang w:eastAsia="en-IN"/>
        </w:rPr>
        <w:t>crore</w:t>
      </w:r>
      <w:r w:rsidR="00516CDB" w:rsidRPr="00FD5CC4">
        <w:rPr>
          <w:rFonts w:ascii="Arial" w:hAnsi="Arial" w:cs="Arial"/>
          <w:sz w:val="22"/>
          <w:szCs w:val="22"/>
          <w:lang w:eastAsia="en-IN"/>
        </w:rPr>
        <w:t>s</w:t>
      </w:r>
      <w:r w:rsidRPr="00FD5CC4">
        <w:rPr>
          <w:rFonts w:ascii="Arial" w:hAnsi="Arial" w:cs="Arial"/>
          <w:sz w:val="22"/>
          <w:szCs w:val="22"/>
          <w:lang w:eastAsia="en-IN"/>
        </w:rPr>
        <w:t xml:space="preserve"> and </w:t>
      </w:r>
      <w:r w:rsidR="00D25AAF" w:rsidRPr="00FD5CC4">
        <w:rPr>
          <w:rFonts w:ascii="Arial" w:hAnsi="Arial" w:cs="Arial"/>
          <w:sz w:val="22"/>
          <w:szCs w:val="22"/>
          <w:lang w:eastAsia="en-IN"/>
        </w:rPr>
        <w:t>promoter’s</w:t>
      </w:r>
      <w:r w:rsidRPr="00FD5CC4">
        <w:rPr>
          <w:rFonts w:ascii="Arial" w:hAnsi="Arial" w:cs="Arial"/>
          <w:sz w:val="22"/>
          <w:szCs w:val="22"/>
          <w:lang w:eastAsia="en-IN"/>
        </w:rPr>
        <w:t xml:space="preserve"> </w:t>
      </w:r>
      <w:r w:rsidR="00F1058B" w:rsidRPr="00FD5CC4">
        <w:rPr>
          <w:rFonts w:ascii="Arial" w:hAnsi="Arial" w:cs="Arial"/>
          <w:sz w:val="22"/>
          <w:szCs w:val="22"/>
          <w:lang w:eastAsia="en-IN"/>
        </w:rPr>
        <w:t>Equity</w:t>
      </w:r>
      <w:r w:rsidR="00D25AAF" w:rsidRPr="00FD5CC4">
        <w:rPr>
          <w:rFonts w:ascii="Arial" w:hAnsi="Arial" w:cs="Arial"/>
          <w:sz w:val="22"/>
          <w:szCs w:val="22"/>
          <w:lang w:eastAsia="en-IN"/>
        </w:rPr>
        <w:t xml:space="preserve"> </w:t>
      </w:r>
      <w:r w:rsidRPr="00FD5CC4">
        <w:rPr>
          <w:rFonts w:ascii="Arial" w:hAnsi="Arial" w:cs="Arial"/>
          <w:sz w:val="22"/>
          <w:szCs w:val="22"/>
          <w:lang w:eastAsia="en-IN"/>
        </w:rPr>
        <w:t xml:space="preserve">of INR </w:t>
      </w:r>
      <w:r w:rsidR="00F1058B" w:rsidRPr="00FD5CC4">
        <w:rPr>
          <w:rFonts w:ascii="Arial" w:hAnsi="Arial" w:cs="Arial"/>
          <w:sz w:val="22"/>
          <w:szCs w:val="22"/>
          <w:lang w:eastAsia="en-IN"/>
        </w:rPr>
        <w:t>1</w:t>
      </w:r>
      <w:r w:rsidR="00790C23">
        <w:rPr>
          <w:rFonts w:ascii="Arial" w:hAnsi="Arial" w:cs="Arial"/>
          <w:sz w:val="22"/>
          <w:szCs w:val="22"/>
          <w:lang w:eastAsia="en-IN"/>
        </w:rPr>
        <w:t>1</w:t>
      </w:r>
      <w:r w:rsidR="00F1058B" w:rsidRPr="00FD5CC4">
        <w:rPr>
          <w:rFonts w:ascii="Arial" w:hAnsi="Arial" w:cs="Arial"/>
          <w:sz w:val="22"/>
          <w:szCs w:val="22"/>
          <w:lang w:eastAsia="en-IN"/>
        </w:rPr>
        <w:t>6</w:t>
      </w:r>
      <w:r w:rsidR="00D42578">
        <w:rPr>
          <w:rFonts w:ascii="Arial" w:hAnsi="Arial" w:cs="Arial"/>
          <w:sz w:val="22"/>
          <w:szCs w:val="22"/>
          <w:lang w:eastAsia="en-IN"/>
        </w:rPr>
        <w:t>.98</w:t>
      </w:r>
      <w:r w:rsidR="00790C23">
        <w:rPr>
          <w:rFonts w:ascii="Arial" w:hAnsi="Arial" w:cs="Arial"/>
          <w:sz w:val="22"/>
          <w:szCs w:val="22"/>
          <w:lang w:eastAsia="en-IN"/>
        </w:rPr>
        <w:t xml:space="preserve"> crores.</w:t>
      </w:r>
    </w:p>
    <w:p w14:paraId="04CB096F" w14:textId="77777777" w:rsidR="000C3E6C" w:rsidRPr="000C3E6C" w:rsidRDefault="000C3E6C" w:rsidP="00F36AD4">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sidRPr="00F36AD4">
        <w:rPr>
          <w:rFonts w:ascii="Arial" w:hAnsi="Arial" w:cs="Arial"/>
          <w:sz w:val="22"/>
          <w:szCs w:val="22"/>
          <w:lang w:eastAsia="en-IN"/>
        </w:rPr>
        <w:t>Thus</w:t>
      </w:r>
      <w:r w:rsidRPr="000C3E6C">
        <w:rPr>
          <w:rFonts w:ascii="Arial" w:hAnsi="Arial" w:cs="Arial"/>
          <w:sz w:val="22"/>
        </w:rPr>
        <w:t>, ~INR 7.39 Crore per MW is the expected CAPEX for the proposed 63.30 MW Wind Solar Hybrid power plant as shown in the below table:</w:t>
      </w:r>
    </w:p>
    <w:tbl>
      <w:tblPr>
        <w:tblW w:w="7513" w:type="dxa"/>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2126"/>
        <w:gridCol w:w="1985"/>
        <w:gridCol w:w="1984"/>
      </w:tblGrid>
      <w:tr w:rsidR="000C3E6C" w:rsidRPr="00B85893" w14:paraId="652A4B77" w14:textId="77777777" w:rsidTr="000C3E6C">
        <w:trPr>
          <w:trHeight w:val="300"/>
        </w:trPr>
        <w:tc>
          <w:tcPr>
            <w:tcW w:w="1418" w:type="dxa"/>
            <w:shd w:val="clear" w:color="auto" w:fill="002060"/>
            <w:noWrap/>
            <w:vAlign w:val="bottom"/>
            <w:hideMark/>
          </w:tcPr>
          <w:p w14:paraId="7C3598D9" w14:textId="77777777" w:rsidR="000C3E6C" w:rsidRPr="00B85893" w:rsidRDefault="000C3E6C" w:rsidP="000C3E6C">
            <w:pP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Particular</w:t>
            </w:r>
          </w:p>
        </w:tc>
        <w:tc>
          <w:tcPr>
            <w:tcW w:w="2126" w:type="dxa"/>
            <w:shd w:val="clear" w:color="auto" w:fill="002060"/>
            <w:noWrap/>
            <w:vAlign w:val="center"/>
            <w:hideMark/>
          </w:tcPr>
          <w:p w14:paraId="2F35BF82" w14:textId="77777777"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Capex</w:t>
            </w:r>
            <w:r>
              <w:rPr>
                <w:rFonts w:asciiTheme="minorHAnsi" w:hAnsiTheme="minorHAnsi" w:cstheme="minorHAnsi"/>
                <w:b/>
                <w:color w:val="FFFFFF" w:themeColor="background1"/>
                <w:sz w:val="22"/>
                <w:szCs w:val="22"/>
              </w:rPr>
              <w:t xml:space="preserve"> (INR Cr.)</w:t>
            </w:r>
          </w:p>
        </w:tc>
        <w:tc>
          <w:tcPr>
            <w:tcW w:w="1985" w:type="dxa"/>
            <w:shd w:val="clear" w:color="auto" w:fill="002060"/>
            <w:noWrap/>
            <w:vAlign w:val="center"/>
            <w:hideMark/>
          </w:tcPr>
          <w:p w14:paraId="3C00AFAD" w14:textId="77777777"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MW</w:t>
            </w:r>
          </w:p>
        </w:tc>
        <w:tc>
          <w:tcPr>
            <w:tcW w:w="1984" w:type="dxa"/>
            <w:shd w:val="clear" w:color="auto" w:fill="002060"/>
            <w:noWrap/>
            <w:vAlign w:val="center"/>
            <w:hideMark/>
          </w:tcPr>
          <w:p w14:paraId="01604456" w14:textId="77777777"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Per MW Cost</w:t>
            </w:r>
          </w:p>
        </w:tc>
      </w:tr>
      <w:tr w:rsidR="000C3E6C" w:rsidRPr="00B85893" w14:paraId="620CCD6F" w14:textId="77777777" w:rsidTr="000C3E6C">
        <w:trPr>
          <w:trHeight w:val="300"/>
        </w:trPr>
        <w:tc>
          <w:tcPr>
            <w:tcW w:w="1418" w:type="dxa"/>
            <w:shd w:val="clear" w:color="auto" w:fill="DBE5F1" w:themeFill="accent1" w:themeFillTint="33"/>
            <w:noWrap/>
            <w:vAlign w:val="bottom"/>
            <w:hideMark/>
          </w:tcPr>
          <w:p w14:paraId="229E053A" w14:textId="77777777" w:rsidR="000C3E6C" w:rsidRPr="00B85893" w:rsidRDefault="000C3E6C" w:rsidP="000C3E6C">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Solar</w:t>
            </w:r>
          </w:p>
        </w:tc>
        <w:tc>
          <w:tcPr>
            <w:tcW w:w="2126" w:type="dxa"/>
            <w:shd w:val="clear" w:color="auto" w:fill="auto"/>
            <w:noWrap/>
            <w:vAlign w:val="center"/>
            <w:hideMark/>
          </w:tcPr>
          <w:p w14:paraId="233B3DB7"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131.09</w:t>
            </w:r>
          </w:p>
        </w:tc>
        <w:tc>
          <w:tcPr>
            <w:tcW w:w="1985" w:type="dxa"/>
            <w:shd w:val="clear" w:color="auto" w:fill="auto"/>
            <w:noWrap/>
            <w:vAlign w:val="center"/>
            <w:hideMark/>
          </w:tcPr>
          <w:p w14:paraId="32BB5F70"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r w:rsidRPr="00B85893">
              <w:rPr>
                <w:rFonts w:asciiTheme="minorHAnsi" w:hAnsiTheme="minorHAnsi" w:cstheme="minorHAnsi"/>
                <w:color w:val="000000"/>
                <w:sz w:val="22"/>
                <w:szCs w:val="22"/>
              </w:rPr>
              <w:t>.00</w:t>
            </w:r>
          </w:p>
        </w:tc>
        <w:tc>
          <w:tcPr>
            <w:tcW w:w="1984" w:type="dxa"/>
            <w:shd w:val="clear" w:color="auto" w:fill="auto"/>
            <w:noWrap/>
            <w:vAlign w:val="center"/>
            <w:hideMark/>
          </w:tcPr>
          <w:p w14:paraId="594909E0"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Pr="00B85893">
              <w:rPr>
                <w:rFonts w:asciiTheme="minorHAnsi" w:hAnsiTheme="minorHAnsi" w:cstheme="minorHAnsi"/>
                <w:color w:val="000000"/>
                <w:sz w:val="22"/>
                <w:szCs w:val="22"/>
              </w:rPr>
              <w:t>3.64</w:t>
            </w:r>
            <w:r>
              <w:rPr>
                <w:rFonts w:asciiTheme="minorHAnsi" w:hAnsiTheme="minorHAnsi" w:cstheme="minorHAnsi"/>
                <w:color w:val="000000"/>
                <w:sz w:val="22"/>
                <w:szCs w:val="22"/>
              </w:rPr>
              <w:t xml:space="preserve"> Cr.</w:t>
            </w:r>
          </w:p>
        </w:tc>
      </w:tr>
      <w:tr w:rsidR="000C3E6C" w:rsidRPr="00B85893" w14:paraId="7CAF696F" w14:textId="77777777" w:rsidTr="000C3E6C">
        <w:trPr>
          <w:trHeight w:val="300"/>
        </w:trPr>
        <w:tc>
          <w:tcPr>
            <w:tcW w:w="1418" w:type="dxa"/>
            <w:shd w:val="clear" w:color="auto" w:fill="DBE5F1" w:themeFill="accent1" w:themeFillTint="33"/>
            <w:noWrap/>
            <w:vAlign w:val="bottom"/>
            <w:hideMark/>
          </w:tcPr>
          <w:p w14:paraId="20320D38" w14:textId="77777777" w:rsidR="000C3E6C" w:rsidRPr="00B85893" w:rsidRDefault="000C3E6C" w:rsidP="000C3E6C">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Wind</w:t>
            </w:r>
          </w:p>
        </w:tc>
        <w:tc>
          <w:tcPr>
            <w:tcW w:w="2126" w:type="dxa"/>
            <w:shd w:val="clear" w:color="auto" w:fill="auto"/>
            <w:noWrap/>
            <w:vAlign w:val="center"/>
            <w:hideMark/>
          </w:tcPr>
          <w:p w14:paraId="3B31D46B"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307.71</w:t>
            </w:r>
          </w:p>
        </w:tc>
        <w:tc>
          <w:tcPr>
            <w:tcW w:w="1985" w:type="dxa"/>
            <w:shd w:val="clear" w:color="auto" w:fill="auto"/>
            <w:noWrap/>
            <w:vAlign w:val="center"/>
            <w:hideMark/>
          </w:tcPr>
          <w:p w14:paraId="01AED3C2"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27.30</w:t>
            </w:r>
          </w:p>
        </w:tc>
        <w:tc>
          <w:tcPr>
            <w:tcW w:w="1984" w:type="dxa"/>
            <w:shd w:val="clear" w:color="auto" w:fill="auto"/>
            <w:noWrap/>
            <w:vAlign w:val="center"/>
            <w:hideMark/>
          </w:tcPr>
          <w:p w14:paraId="2AFE6683"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Pr="00B85893">
              <w:rPr>
                <w:rFonts w:asciiTheme="minorHAnsi" w:hAnsiTheme="minorHAnsi" w:cstheme="minorHAnsi"/>
                <w:color w:val="000000"/>
                <w:sz w:val="22"/>
                <w:szCs w:val="22"/>
              </w:rPr>
              <w:t>11.27</w:t>
            </w:r>
            <w:r>
              <w:rPr>
                <w:rFonts w:asciiTheme="minorHAnsi" w:hAnsiTheme="minorHAnsi" w:cstheme="minorHAnsi"/>
                <w:color w:val="000000"/>
                <w:sz w:val="22"/>
                <w:szCs w:val="22"/>
              </w:rPr>
              <w:t xml:space="preserve"> Cr.</w:t>
            </w:r>
          </w:p>
        </w:tc>
      </w:tr>
    </w:tbl>
    <w:p w14:paraId="706CC0DB" w14:textId="77777777" w:rsidR="000C3E6C" w:rsidRDefault="000C3E6C" w:rsidP="000C3E6C">
      <w:pPr>
        <w:pStyle w:val="ListParagraph"/>
        <w:tabs>
          <w:tab w:val="left" w:pos="709"/>
        </w:tabs>
        <w:spacing w:before="240" w:after="240" w:line="360" w:lineRule="auto"/>
        <w:ind w:right="-8"/>
        <w:jc w:val="both"/>
        <w:rPr>
          <w:rFonts w:ascii="Arial" w:hAnsi="Arial" w:cs="Arial"/>
          <w:sz w:val="22"/>
        </w:rPr>
      </w:pPr>
      <w:r>
        <w:rPr>
          <w:rFonts w:ascii="Arial" w:hAnsi="Arial" w:cs="Arial"/>
          <w:sz w:val="22"/>
        </w:rPr>
        <w:t xml:space="preserve">Per MW cost of Solar and Wind power plants are in the line with market trends. </w:t>
      </w:r>
      <w:r w:rsidRPr="00A55784">
        <w:rPr>
          <w:rFonts w:ascii="Arial" w:hAnsi="Arial" w:cs="Arial"/>
          <w:sz w:val="22"/>
        </w:rPr>
        <w:t>The cost of a 1 MW solar power plant in India is typically between ₹4 and ₹5 crores. The cost depends on several factors, including: Solar panels, Land, Balance of system (BOS) components, Installation challenges, Batteries</w:t>
      </w:r>
      <w:r>
        <w:rPr>
          <w:rFonts w:ascii="Arial" w:hAnsi="Arial" w:cs="Arial"/>
          <w:sz w:val="22"/>
        </w:rPr>
        <w:t>. For reference Amplus Solar (</w:t>
      </w:r>
      <w:hyperlink r:id="rId68" w:history="1">
        <w:r w:rsidRPr="00163932">
          <w:rPr>
            <w:rStyle w:val="Hyperlink"/>
            <w:rFonts w:ascii="Arial" w:hAnsi="Arial" w:cs="Arial"/>
            <w:sz w:val="22"/>
          </w:rPr>
          <w:t>https://amplussolar.com/blogs/1mw-solar-power-plant</w:t>
        </w:r>
      </w:hyperlink>
      <w:r>
        <w:rPr>
          <w:rFonts w:ascii="Arial" w:hAnsi="Arial" w:cs="Arial"/>
          <w:sz w:val="22"/>
        </w:rPr>
        <w:t>) and Waree (</w:t>
      </w:r>
      <w:hyperlink r:id="rId69" w:history="1">
        <w:r w:rsidRPr="00163932">
          <w:rPr>
            <w:rStyle w:val="Hyperlink"/>
            <w:rFonts w:ascii="Arial" w:hAnsi="Arial" w:cs="Arial"/>
            <w:sz w:val="22"/>
          </w:rPr>
          <w:t>https://waaree.com/blog/5-mw-solar-power-energy-plant-in-india-profit-cost-land-requirement/</w:t>
        </w:r>
      </w:hyperlink>
      <w:r>
        <w:rPr>
          <w:rFonts w:ascii="Arial" w:hAnsi="Arial" w:cs="Arial"/>
          <w:sz w:val="22"/>
        </w:rPr>
        <w:t>) are known name in this field.</w:t>
      </w:r>
    </w:p>
    <w:p w14:paraId="172F8361" w14:textId="77777777" w:rsidR="000C3E6C" w:rsidRDefault="000C3E6C" w:rsidP="000C3E6C">
      <w:pPr>
        <w:pStyle w:val="ListParagraph"/>
        <w:tabs>
          <w:tab w:val="left" w:pos="709"/>
        </w:tabs>
        <w:spacing w:after="240" w:line="360" w:lineRule="auto"/>
        <w:ind w:right="-8"/>
        <w:jc w:val="both"/>
        <w:rPr>
          <w:rFonts w:ascii="Arial" w:hAnsi="Arial" w:cs="Arial"/>
          <w:sz w:val="22"/>
        </w:rPr>
      </w:pPr>
      <w:r>
        <w:rPr>
          <w:rFonts w:ascii="Arial" w:hAnsi="Arial" w:cs="Arial"/>
          <w:sz w:val="22"/>
        </w:rPr>
        <w:t xml:space="preserve">Similarly, </w:t>
      </w:r>
      <w:r w:rsidRPr="00A55784">
        <w:rPr>
          <w:rFonts w:ascii="Arial" w:hAnsi="Arial" w:cs="Arial"/>
          <w:sz w:val="22"/>
        </w:rPr>
        <w:t xml:space="preserve">According to a report by the Ministry of New and Renewable Energy in India, the capital cost of wind power projects in India ranges from INR 5.5 crore per MW to INR 6.5 crore per MW (approximately USD 750,000 to USD 880,000 per MW) for onshore wind </w:t>
      </w:r>
      <w:r w:rsidRPr="00A55784">
        <w:rPr>
          <w:rFonts w:ascii="Arial" w:hAnsi="Arial" w:cs="Arial"/>
          <w:sz w:val="22"/>
        </w:rPr>
        <w:lastRenderedPageBreak/>
        <w:t>projects, and from INR 8.5 crore per MW to INR 12 crore per MW (approximately USD 1.2 million to USD 1.6 million per MW) for offshore wind project.</w:t>
      </w:r>
      <w:r>
        <w:rPr>
          <w:rFonts w:ascii="Arial" w:hAnsi="Arial" w:cs="Arial"/>
          <w:sz w:val="22"/>
        </w:rPr>
        <w:t xml:space="preserve"> (</w:t>
      </w:r>
      <w:hyperlink r:id="rId70" w:anchor=":~:text=According%20to%20a%20report%20by,INR%2012%20crore%20per%20MW%20" w:history="1">
        <w:r w:rsidRPr="00163932">
          <w:rPr>
            <w:rStyle w:val="Hyperlink"/>
            <w:rFonts w:ascii="Arial" w:hAnsi="Arial" w:cs="Arial"/>
            <w:sz w:val="22"/>
          </w:rPr>
          <w:t>https://www.linkedin.com/pulse/india-wind-energy-potential-quesrow#:~:text=According%20to%20a%20report%20by,INR%2012%20crore%20per%20MW%20</w:t>
        </w:r>
      </w:hyperlink>
      <w:r>
        <w:rPr>
          <w:rFonts w:ascii="Arial" w:hAnsi="Arial" w:cs="Arial"/>
          <w:sz w:val="22"/>
        </w:rPr>
        <w:t>).</w:t>
      </w:r>
    </w:p>
    <w:p w14:paraId="14CFD06C" w14:textId="77777777" w:rsidR="000C3E6C" w:rsidRDefault="000C3E6C" w:rsidP="000C3E6C">
      <w:pPr>
        <w:pStyle w:val="ListParagraph"/>
        <w:tabs>
          <w:tab w:val="left" w:pos="709"/>
        </w:tabs>
        <w:spacing w:after="240" w:line="360" w:lineRule="auto"/>
        <w:ind w:right="-8"/>
        <w:jc w:val="both"/>
        <w:rPr>
          <w:rFonts w:ascii="Arial" w:hAnsi="Arial" w:cs="Arial"/>
          <w:sz w:val="22"/>
        </w:rPr>
      </w:pPr>
      <w:r>
        <w:rPr>
          <w:rFonts w:ascii="Arial" w:hAnsi="Arial" w:cs="Arial"/>
          <w:sz w:val="22"/>
        </w:rPr>
        <w:t xml:space="preserve">Further, as informed by client, </w:t>
      </w:r>
      <w:r w:rsidRPr="00A55784">
        <w:rPr>
          <w:rFonts w:ascii="Arial" w:hAnsi="Arial" w:cs="Arial"/>
          <w:sz w:val="22"/>
        </w:rPr>
        <w:t xml:space="preserve">the proposed hybrid model in use incorporates a range of advanced technological improvements and structural enhancements. Specifically, it utilizes a combination of hybrid tubular and lattice tower structures, designed with a higher hub height and an expanded blade swept area and turbines with DFIG technology. </w:t>
      </w:r>
    </w:p>
    <w:p w14:paraId="037B6AD9" w14:textId="77777777" w:rsidR="000C3E6C" w:rsidRPr="005F7CD1" w:rsidRDefault="000C3E6C" w:rsidP="000C3E6C">
      <w:pPr>
        <w:pStyle w:val="ListParagraph"/>
        <w:tabs>
          <w:tab w:val="left" w:pos="709"/>
        </w:tabs>
        <w:spacing w:after="240" w:line="360" w:lineRule="auto"/>
        <w:ind w:right="-8"/>
        <w:jc w:val="both"/>
        <w:rPr>
          <w:rFonts w:ascii="Arial" w:hAnsi="Arial" w:cs="Arial"/>
          <w:sz w:val="22"/>
        </w:rPr>
      </w:pPr>
      <w:r w:rsidRPr="00A55784">
        <w:rPr>
          <w:rFonts w:ascii="Arial" w:hAnsi="Arial" w:cs="Arial"/>
          <w:sz w:val="22"/>
        </w:rPr>
        <w:t>These features allow for a significantly increased energy capture and improved efficiency. These structural enhancements, coupled with state-of-the-art production technology, contribute to both the higher upfront costs and the enhanced production capacity achieved with this model. This approach represents an investment in the latest technology, aligning with industry trends focused on achieving higher output per unit and reducing lifetime costs through greater efficiency</w:t>
      </w:r>
      <w:r>
        <w:rPr>
          <w:rFonts w:ascii="Arial" w:hAnsi="Arial" w:cs="Arial"/>
          <w:sz w:val="22"/>
        </w:rPr>
        <w:t xml:space="preserve">, </w:t>
      </w:r>
      <w:r w:rsidRPr="005F7CD1">
        <w:rPr>
          <w:rFonts w:ascii="Arial" w:hAnsi="Arial" w:cs="Arial"/>
          <w:sz w:val="22"/>
        </w:rPr>
        <w:t>whereas the Rs. 5-7cr for on shore projects were proposed for the older technology turbines with less hub height and small swept area as per design</w:t>
      </w:r>
      <w:r>
        <w:rPr>
          <w:rFonts w:ascii="Arial" w:hAnsi="Arial" w:cs="Arial"/>
          <w:sz w:val="22"/>
        </w:rPr>
        <w:t>.</w:t>
      </w:r>
    </w:p>
    <w:p w14:paraId="30BEAF5F" w14:textId="77777777" w:rsidR="000C3E6C" w:rsidRPr="000C3E6C" w:rsidRDefault="000C3E6C" w:rsidP="000C3E6C">
      <w:pPr>
        <w:autoSpaceDE w:val="0"/>
        <w:autoSpaceDN w:val="0"/>
        <w:spacing w:before="240" w:line="360" w:lineRule="auto"/>
        <w:ind w:right="-8"/>
        <w:jc w:val="both"/>
        <w:rPr>
          <w:rFonts w:ascii="Arial" w:hAnsi="Arial" w:cs="Arial"/>
          <w:sz w:val="22"/>
        </w:rPr>
      </w:pPr>
    </w:p>
    <w:p w14:paraId="1E5A8D41" w14:textId="77777777"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3AA55E52" w14:textId="77777777" w:rsidTr="00113F4B">
        <w:trPr>
          <w:trHeight w:val="20"/>
        </w:trPr>
        <w:tc>
          <w:tcPr>
            <w:tcW w:w="1620" w:type="dxa"/>
            <w:shd w:val="clear" w:color="auto" w:fill="002060"/>
            <w:vAlign w:val="center"/>
          </w:tcPr>
          <w:p w14:paraId="12E9C3DE" w14:textId="77777777" w:rsidR="00DE13E5" w:rsidRDefault="00DE13E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I</w:t>
            </w:r>
          </w:p>
        </w:tc>
        <w:tc>
          <w:tcPr>
            <w:tcW w:w="7877" w:type="dxa"/>
            <w:shd w:val="clear" w:color="auto" w:fill="DBE5F1" w:themeFill="accent1" w:themeFillTint="33"/>
            <w:vAlign w:val="center"/>
          </w:tcPr>
          <w:p w14:paraId="2D0BD98A"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75204BCC" w14:textId="77777777" w:rsidR="00B44E45" w:rsidRDefault="00B44E45" w:rsidP="00B44E45">
      <w:pPr>
        <w:pStyle w:val="ListParagraph"/>
        <w:spacing w:line="360" w:lineRule="auto"/>
        <w:ind w:left="284" w:right="-143"/>
        <w:jc w:val="both"/>
        <w:rPr>
          <w:rFonts w:ascii="Arial" w:hAnsi="Arial" w:cs="Arial"/>
          <w:sz w:val="22"/>
          <w:szCs w:val="22"/>
        </w:rPr>
      </w:pPr>
    </w:p>
    <w:p w14:paraId="7308D368" w14:textId="77777777"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w:t>
      </w:r>
      <w:r w:rsidR="00143F10">
        <w:rPr>
          <w:rFonts w:ascii="Arial" w:hAnsi="Arial" w:cs="Arial"/>
          <w:sz w:val="22"/>
          <w:szCs w:val="22"/>
        </w:rPr>
        <w:t xml:space="preserve">hybrid power plant </w:t>
      </w:r>
      <w:r>
        <w:rPr>
          <w:rFonts w:ascii="Arial" w:hAnsi="Arial" w:cs="Arial"/>
          <w:sz w:val="22"/>
          <w:szCs w:val="22"/>
        </w:rPr>
        <w:t xml:space="preserve">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w:t>
      </w:r>
      <w:r w:rsidR="00143F10">
        <w:rPr>
          <w:rFonts w:ascii="Arial" w:hAnsi="Arial" w:cs="Arial"/>
          <w:sz w:val="22"/>
          <w:szCs w:val="22"/>
        </w:rPr>
        <w:t>April</w:t>
      </w:r>
      <w:r>
        <w:rPr>
          <w:rFonts w:ascii="Arial" w:hAnsi="Arial" w:cs="Arial"/>
          <w:sz w:val="22"/>
          <w:szCs w:val="22"/>
        </w:rPr>
        <w:t xml:space="preserve"> 202</w:t>
      </w:r>
      <w:r w:rsidR="00143F10">
        <w:rPr>
          <w:rFonts w:ascii="Arial" w:hAnsi="Arial" w:cs="Arial"/>
          <w:sz w:val="22"/>
          <w:szCs w:val="22"/>
        </w:rPr>
        <w:t>6</w:t>
      </w:r>
      <w:r>
        <w:rPr>
          <w:rFonts w:ascii="Arial" w:hAnsi="Arial" w:cs="Arial"/>
          <w:sz w:val="22"/>
          <w:szCs w:val="22"/>
        </w:rPr>
        <w:t>,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14:paraId="32296B71" w14:textId="77777777" w:rsidTr="00667027">
        <w:trPr>
          <w:trHeight w:val="650"/>
        </w:trPr>
        <w:tc>
          <w:tcPr>
            <w:tcW w:w="992" w:type="dxa"/>
            <w:shd w:val="clear" w:color="auto" w:fill="002060"/>
            <w:vAlign w:val="center"/>
          </w:tcPr>
          <w:p w14:paraId="34A33830" w14:textId="77777777" w:rsidR="009B68A9" w:rsidRPr="00EB204E" w:rsidRDefault="009B68A9" w:rsidP="00667027">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74AF6991"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0871E19B"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13E8A997"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5FBEB4C2" w14:textId="77777777"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14:paraId="77D6B845" w14:textId="77777777" w:rsidTr="00516CDB">
        <w:trPr>
          <w:trHeight w:val="908"/>
        </w:trPr>
        <w:tc>
          <w:tcPr>
            <w:tcW w:w="992" w:type="dxa"/>
            <w:vMerge w:val="restart"/>
            <w:shd w:val="clear" w:color="auto" w:fill="DBE5F1" w:themeFill="accent1" w:themeFillTint="33"/>
            <w:vAlign w:val="center"/>
          </w:tcPr>
          <w:p w14:paraId="7A0B9647"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299125E5"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40677EA9" w14:textId="77777777"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5D72E346" w14:textId="77777777" w:rsidR="009B68A9" w:rsidRPr="00D85E8C" w:rsidRDefault="00451BAE"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FY 2024</w:t>
            </w:r>
          </w:p>
        </w:tc>
        <w:tc>
          <w:tcPr>
            <w:tcW w:w="2835" w:type="dxa"/>
            <w:vAlign w:val="center"/>
          </w:tcPr>
          <w:p w14:paraId="1B85D205" w14:textId="77777777" w:rsidR="009B68A9" w:rsidRPr="00D85E8C" w:rsidRDefault="00A03503"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45C20197" w14:textId="77777777" w:rsidTr="00516CDB">
        <w:trPr>
          <w:trHeight w:val="629"/>
        </w:trPr>
        <w:tc>
          <w:tcPr>
            <w:tcW w:w="992" w:type="dxa"/>
            <w:vMerge/>
            <w:shd w:val="clear" w:color="auto" w:fill="DBE5F1" w:themeFill="accent1" w:themeFillTint="33"/>
            <w:vAlign w:val="center"/>
          </w:tcPr>
          <w:p w14:paraId="03682096"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4CB6D52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1D1C685A" w14:textId="77777777"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65DC1218" w14:textId="77777777" w:rsidR="00926B5B" w:rsidRPr="00D85E8C" w:rsidRDefault="00926B5B"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1229E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March</w:t>
            </w:r>
            <w:r>
              <w:rPr>
                <w:rFonts w:asciiTheme="minorHAnsi" w:hAnsiTheme="minorHAnsi" w:cstheme="minorHAnsi"/>
                <w:sz w:val="22"/>
                <w:szCs w:val="22"/>
                <w:lang w:eastAsia="en-IN"/>
              </w:rPr>
              <w:t xml:space="preserve"> 202</w:t>
            </w:r>
            <w:r w:rsidR="00451BAE">
              <w:rPr>
                <w:rFonts w:asciiTheme="minorHAnsi" w:hAnsiTheme="minorHAnsi" w:cstheme="minorHAnsi"/>
                <w:sz w:val="22"/>
                <w:szCs w:val="22"/>
                <w:lang w:eastAsia="en-IN"/>
              </w:rPr>
              <w:t>5</w:t>
            </w:r>
          </w:p>
        </w:tc>
        <w:tc>
          <w:tcPr>
            <w:tcW w:w="2835" w:type="dxa"/>
            <w:vAlign w:val="center"/>
          </w:tcPr>
          <w:p w14:paraId="46AF14E9"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FA18E26" w14:textId="77777777" w:rsidTr="0053285B">
        <w:trPr>
          <w:trHeight w:val="70"/>
        </w:trPr>
        <w:tc>
          <w:tcPr>
            <w:tcW w:w="992" w:type="dxa"/>
            <w:shd w:val="clear" w:color="auto" w:fill="DBE5F1" w:themeFill="accent1" w:themeFillTint="33"/>
            <w:vAlign w:val="center"/>
          </w:tcPr>
          <w:p w14:paraId="3EC3DA9E" w14:textId="77777777"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7AA6B44A"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685F735E"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30D9B9FC" w14:textId="77777777" w:rsidR="00926B5B" w:rsidRPr="00D85E8C" w:rsidRDefault="00451BAE" w:rsidP="00451BA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451BA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w:t>
            </w:r>
            <w:r w:rsidR="00926B5B">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14:paraId="2BC0D469"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68D53973" w14:textId="77777777" w:rsidTr="00516CDB">
        <w:trPr>
          <w:trHeight w:val="800"/>
        </w:trPr>
        <w:tc>
          <w:tcPr>
            <w:tcW w:w="992" w:type="dxa"/>
            <w:vMerge w:val="restart"/>
            <w:shd w:val="clear" w:color="auto" w:fill="DBE5F1" w:themeFill="accent1" w:themeFillTint="33"/>
            <w:vAlign w:val="center"/>
          </w:tcPr>
          <w:p w14:paraId="13D6FEA8"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39F42502"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663C9D7C"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3E727D22" w14:textId="77777777" w:rsidR="009B68A9" w:rsidRPr="00D85E8C" w:rsidRDefault="00451BAE" w:rsidP="00451BA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00003378" w:rsidRPr="00003378">
              <w:rPr>
                <w:rFonts w:asciiTheme="minorHAnsi" w:hAnsiTheme="minorHAnsi" w:cstheme="minorHAnsi"/>
                <w:sz w:val="22"/>
                <w:szCs w:val="22"/>
                <w:vertAlign w:val="superscript"/>
                <w:lang w:eastAsia="en-IN"/>
              </w:rPr>
              <w:t>th</w:t>
            </w:r>
            <w:r w:rsidR="00003378">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Jan</w:t>
            </w:r>
            <w:r w:rsidR="000E7187">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5</w:t>
            </w:r>
          </w:p>
        </w:tc>
        <w:tc>
          <w:tcPr>
            <w:tcW w:w="2835" w:type="dxa"/>
            <w:vAlign w:val="center"/>
          </w:tcPr>
          <w:p w14:paraId="49374815" w14:textId="77777777"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14:paraId="1D818809" w14:textId="77777777" w:rsidTr="00516CDB">
        <w:trPr>
          <w:trHeight w:val="270"/>
        </w:trPr>
        <w:tc>
          <w:tcPr>
            <w:tcW w:w="992" w:type="dxa"/>
            <w:vMerge/>
            <w:shd w:val="clear" w:color="auto" w:fill="DBE5F1" w:themeFill="accent1" w:themeFillTint="33"/>
            <w:vAlign w:val="center"/>
          </w:tcPr>
          <w:p w14:paraId="5709D93A" w14:textId="77777777"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FDF67DA"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14:paraId="289FF19C"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1B04B83A" w14:textId="77777777" w:rsidR="009B68A9" w:rsidRPr="00D85E8C" w:rsidRDefault="00451BAE"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w:t>
            </w:r>
            <w:r w:rsidR="000E7187">
              <w:rPr>
                <w:rFonts w:asciiTheme="minorHAnsi" w:hAnsiTheme="minorHAnsi" w:cstheme="minorHAnsi"/>
                <w:sz w:val="22"/>
                <w:szCs w:val="22"/>
                <w:lang w:eastAsia="en-IN"/>
              </w:rPr>
              <w:t>1</w:t>
            </w:r>
            <w:r w:rsidR="000E7187"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w:t>
            </w:r>
            <w:r w:rsidR="000E7187">
              <w:rPr>
                <w:rFonts w:asciiTheme="minorHAnsi" w:hAnsiTheme="minorHAnsi" w:cstheme="minorHAnsi"/>
                <w:sz w:val="22"/>
                <w:szCs w:val="22"/>
                <w:lang w:eastAsia="en-IN"/>
              </w:rPr>
              <w:t xml:space="preserve"> 2025</w:t>
            </w:r>
          </w:p>
        </w:tc>
        <w:tc>
          <w:tcPr>
            <w:tcW w:w="2835" w:type="dxa"/>
            <w:vAlign w:val="center"/>
          </w:tcPr>
          <w:p w14:paraId="1F1C58A6" w14:textId="77777777" w:rsidR="009B68A9" w:rsidRPr="00D85E8C" w:rsidRDefault="00003378" w:rsidP="002E3C87">
            <w:pPr>
              <w:autoSpaceDE w:val="0"/>
              <w:autoSpaceDN w:val="0"/>
              <w:spacing w:line="360" w:lineRule="auto"/>
              <w:ind w:right="212"/>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43E6A70E" w14:textId="77777777" w:rsidTr="00516CDB">
        <w:trPr>
          <w:trHeight w:val="270"/>
        </w:trPr>
        <w:tc>
          <w:tcPr>
            <w:tcW w:w="992" w:type="dxa"/>
            <w:vMerge/>
            <w:shd w:val="clear" w:color="auto" w:fill="DBE5F1" w:themeFill="accent1" w:themeFillTint="33"/>
            <w:vAlign w:val="center"/>
          </w:tcPr>
          <w:p w14:paraId="0D4C8FCC"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D35465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0FD98C5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27EAD488"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2025</w:t>
            </w:r>
          </w:p>
        </w:tc>
        <w:tc>
          <w:tcPr>
            <w:tcW w:w="2835" w:type="dxa"/>
            <w:vAlign w:val="center"/>
          </w:tcPr>
          <w:p w14:paraId="76E82BD6"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2FD1AD5" w14:textId="77777777" w:rsidTr="00516CDB">
        <w:trPr>
          <w:trHeight w:val="405"/>
        </w:trPr>
        <w:tc>
          <w:tcPr>
            <w:tcW w:w="992" w:type="dxa"/>
            <w:vMerge/>
            <w:shd w:val="clear" w:color="auto" w:fill="DBE5F1" w:themeFill="accent1" w:themeFillTint="33"/>
            <w:vAlign w:val="center"/>
          </w:tcPr>
          <w:p w14:paraId="02A396BC"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8DA6B2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4E4ECF74"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40797CC4"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2025</w:t>
            </w:r>
          </w:p>
        </w:tc>
        <w:tc>
          <w:tcPr>
            <w:tcW w:w="2835" w:type="dxa"/>
            <w:vAlign w:val="center"/>
          </w:tcPr>
          <w:p w14:paraId="0FB44D10" w14:textId="77777777"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6D1862F3" w14:textId="77777777" w:rsidTr="00516CDB">
        <w:trPr>
          <w:trHeight w:val="270"/>
        </w:trPr>
        <w:tc>
          <w:tcPr>
            <w:tcW w:w="992" w:type="dxa"/>
            <w:vMerge/>
            <w:shd w:val="clear" w:color="auto" w:fill="DBE5F1" w:themeFill="accent1" w:themeFillTint="33"/>
            <w:vAlign w:val="center"/>
          </w:tcPr>
          <w:p w14:paraId="12FB23D1"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799B283"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6E621E2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452BEB2D" w14:textId="27B0E21D" w:rsidR="00926B5B" w:rsidRPr="00D85E8C" w:rsidRDefault="00805203"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September</w:t>
            </w:r>
            <w:r w:rsidR="000E7187">
              <w:rPr>
                <w:rFonts w:asciiTheme="minorHAnsi" w:hAnsiTheme="minorHAnsi" w:cstheme="minorHAnsi"/>
                <w:sz w:val="22"/>
                <w:szCs w:val="22"/>
                <w:lang w:eastAsia="en-IN"/>
              </w:rPr>
              <w:t xml:space="preserve"> 2025</w:t>
            </w:r>
          </w:p>
        </w:tc>
        <w:tc>
          <w:tcPr>
            <w:tcW w:w="2835" w:type="dxa"/>
            <w:vAlign w:val="center"/>
          </w:tcPr>
          <w:p w14:paraId="40EA06EC"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41E5F590" w14:textId="77777777" w:rsidTr="001229E4">
        <w:trPr>
          <w:trHeight w:val="270"/>
        </w:trPr>
        <w:tc>
          <w:tcPr>
            <w:tcW w:w="992" w:type="dxa"/>
            <w:vMerge w:val="restart"/>
            <w:shd w:val="clear" w:color="auto" w:fill="DBE5F1" w:themeFill="accent1" w:themeFillTint="33"/>
            <w:vAlign w:val="center"/>
          </w:tcPr>
          <w:p w14:paraId="5B98EE99" w14:textId="77777777"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15065A32"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2FBEF83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4C4658AF"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2025</w:t>
            </w:r>
          </w:p>
        </w:tc>
        <w:tc>
          <w:tcPr>
            <w:tcW w:w="2835" w:type="dxa"/>
            <w:vAlign w:val="center"/>
          </w:tcPr>
          <w:p w14:paraId="41C51C92" w14:textId="77777777"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61A5827D" w14:textId="77777777" w:rsidTr="001229E4">
        <w:trPr>
          <w:trHeight w:val="270"/>
        </w:trPr>
        <w:tc>
          <w:tcPr>
            <w:tcW w:w="992" w:type="dxa"/>
            <w:vMerge/>
            <w:shd w:val="clear" w:color="auto" w:fill="DBE5F1" w:themeFill="accent1" w:themeFillTint="33"/>
            <w:vAlign w:val="center"/>
          </w:tcPr>
          <w:p w14:paraId="2E0A7E10"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393031A"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19EAEDBD"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64AF37B6"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2025</w:t>
            </w:r>
          </w:p>
        </w:tc>
        <w:tc>
          <w:tcPr>
            <w:tcW w:w="2835" w:type="dxa"/>
            <w:vAlign w:val="center"/>
          </w:tcPr>
          <w:p w14:paraId="30F928F8"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49A72EFF" w14:textId="77777777" w:rsidTr="00516CDB">
        <w:trPr>
          <w:trHeight w:val="455"/>
        </w:trPr>
        <w:tc>
          <w:tcPr>
            <w:tcW w:w="992" w:type="dxa"/>
            <w:vMerge/>
            <w:shd w:val="clear" w:color="auto" w:fill="DBE5F1" w:themeFill="accent1" w:themeFillTint="33"/>
            <w:vAlign w:val="center"/>
          </w:tcPr>
          <w:p w14:paraId="258BF1CB"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4C7C04E"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7E2935B7"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0DFEB554" w14:textId="0BDFF121" w:rsidR="00926B5B" w:rsidRPr="00D85E8C" w:rsidRDefault="00805203"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September</w:t>
            </w:r>
            <w:r w:rsidR="00451BAE">
              <w:rPr>
                <w:rFonts w:asciiTheme="minorHAnsi" w:hAnsiTheme="minorHAnsi" w:cstheme="minorHAnsi"/>
                <w:sz w:val="22"/>
                <w:szCs w:val="22"/>
                <w:lang w:eastAsia="en-IN"/>
              </w:rPr>
              <w:t xml:space="preserve"> 2025</w:t>
            </w:r>
          </w:p>
        </w:tc>
        <w:tc>
          <w:tcPr>
            <w:tcW w:w="2835" w:type="dxa"/>
            <w:vAlign w:val="center"/>
          </w:tcPr>
          <w:p w14:paraId="7F7F1720"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30ABE3DC" w14:textId="77777777" w:rsidTr="00516CDB">
        <w:trPr>
          <w:trHeight w:val="405"/>
        </w:trPr>
        <w:tc>
          <w:tcPr>
            <w:tcW w:w="992" w:type="dxa"/>
            <w:vMerge/>
            <w:shd w:val="clear" w:color="auto" w:fill="DBE5F1" w:themeFill="accent1" w:themeFillTint="33"/>
            <w:vAlign w:val="center"/>
          </w:tcPr>
          <w:p w14:paraId="2DC2B698"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1E3A36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3500C3D8"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796600FE" w14:textId="77777777"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 2025</w:t>
            </w:r>
          </w:p>
        </w:tc>
        <w:tc>
          <w:tcPr>
            <w:tcW w:w="2835" w:type="dxa"/>
            <w:vAlign w:val="center"/>
          </w:tcPr>
          <w:p w14:paraId="59411412"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56159E1" w14:textId="77777777" w:rsidTr="00516CDB">
        <w:trPr>
          <w:trHeight w:val="70"/>
        </w:trPr>
        <w:tc>
          <w:tcPr>
            <w:tcW w:w="992" w:type="dxa"/>
            <w:vMerge/>
            <w:shd w:val="clear" w:color="auto" w:fill="DBE5F1" w:themeFill="accent1" w:themeFillTint="33"/>
            <w:vAlign w:val="center"/>
          </w:tcPr>
          <w:p w14:paraId="4D51494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275519B"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29C88A37" w14:textId="77777777"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0D6B30D5" w14:textId="77777777" w:rsidR="00926B5B" w:rsidRPr="00003378" w:rsidRDefault="00003378" w:rsidP="00926B5B">
            <w:pPr>
              <w:autoSpaceDE w:val="0"/>
              <w:autoSpaceDN w:val="0"/>
              <w:spacing w:line="360" w:lineRule="auto"/>
              <w:jc w:val="center"/>
              <w:rPr>
                <w:rFonts w:asciiTheme="minorHAnsi" w:hAnsiTheme="minorHAnsi" w:cstheme="minorHAnsi"/>
                <w:sz w:val="22"/>
                <w:szCs w:val="22"/>
                <w:lang w:eastAsia="en-IN"/>
              </w:rPr>
            </w:pPr>
            <w:r w:rsidRPr="00003378">
              <w:rPr>
                <w:rFonts w:asciiTheme="minorHAnsi" w:hAnsiTheme="minorHAnsi" w:cstheme="minorHAnsi"/>
                <w:sz w:val="22"/>
                <w:szCs w:val="22"/>
                <w:lang w:eastAsia="en-IN"/>
              </w:rPr>
              <w:t>Jan 202</w:t>
            </w:r>
            <w:r w:rsidR="00451BAE">
              <w:rPr>
                <w:rFonts w:asciiTheme="minorHAnsi" w:hAnsiTheme="minorHAnsi" w:cstheme="minorHAnsi"/>
                <w:sz w:val="22"/>
                <w:szCs w:val="22"/>
                <w:lang w:eastAsia="en-IN"/>
              </w:rPr>
              <w:t>6</w:t>
            </w:r>
          </w:p>
        </w:tc>
        <w:tc>
          <w:tcPr>
            <w:tcW w:w="2835" w:type="dxa"/>
            <w:vAlign w:val="center"/>
          </w:tcPr>
          <w:p w14:paraId="643D0E7A"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50466D89" w14:textId="77777777" w:rsidTr="00516CDB">
        <w:trPr>
          <w:trHeight w:val="1551"/>
        </w:trPr>
        <w:tc>
          <w:tcPr>
            <w:tcW w:w="992" w:type="dxa"/>
            <w:shd w:val="clear" w:color="auto" w:fill="DBE5F1" w:themeFill="accent1" w:themeFillTint="33"/>
            <w:vAlign w:val="center"/>
          </w:tcPr>
          <w:p w14:paraId="52C1D45E" w14:textId="77777777"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70FD0CDC" w14:textId="77777777"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36E357A6" w14:textId="77777777"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4AA63B5E" w14:textId="77777777" w:rsidR="009B68A9" w:rsidRPr="00D85E8C" w:rsidRDefault="000E7187" w:rsidP="00F23E7D">
            <w:pPr>
              <w:jc w:val="center"/>
              <w:rPr>
                <w:rFonts w:ascii="Calibri" w:hAnsi="Calibri" w:cs="Calibri"/>
                <w:color w:val="000000"/>
                <w:sz w:val="22"/>
                <w:szCs w:val="22"/>
              </w:rPr>
            </w:pPr>
            <w:r>
              <w:rPr>
                <w:rFonts w:asciiTheme="minorHAnsi" w:hAnsiTheme="minorHAnsi" w:cstheme="minorHAnsi"/>
                <w:sz w:val="22"/>
                <w:szCs w:val="22"/>
                <w:lang w:eastAsia="en-IN"/>
              </w:rPr>
              <w:t>Feb 2026</w:t>
            </w:r>
          </w:p>
        </w:tc>
        <w:tc>
          <w:tcPr>
            <w:tcW w:w="2835" w:type="dxa"/>
            <w:vAlign w:val="center"/>
          </w:tcPr>
          <w:p w14:paraId="66406A99" w14:textId="77777777"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14:paraId="1085BE3E" w14:textId="77777777" w:rsidTr="00516CDB">
        <w:trPr>
          <w:trHeight w:val="270"/>
        </w:trPr>
        <w:tc>
          <w:tcPr>
            <w:tcW w:w="992" w:type="dxa"/>
            <w:shd w:val="clear" w:color="auto" w:fill="DBE5F1" w:themeFill="accent1" w:themeFillTint="33"/>
            <w:vAlign w:val="center"/>
          </w:tcPr>
          <w:p w14:paraId="38E50792"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45604DF8"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1A9C0C72"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6F9633B9" w14:textId="77777777" w:rsidR="009B68A9" w:rsidRPr="00D85E8C" w:rsidRDefault="000E7187" w:rsidP="002E3C87">
            <w:pPr>
              <w:jc w:val="center"/>
              <w:rPr>
                <w:rFonts w:ascii="Calibri" w:hAnsi="Calibri" w:cs="Calibri"/>
                <w:color w:val="000000"/>
                <w:sz w:val="22"/>
                <w:szCs w:val="22"/>
              </w:rPr>
            </w:pPr>
            <w:r>
              <w:rPr>
                <w:rFonts w:asciiTheme="minorHAnsi" w:hAnsiTheme="minorHAnsi" w:cstheme="minorHAnsi"/>
                <w:sz w:val="22"/>
                <w:szCs w:val="22"/>
                <w:lang w:eastAsia="en-IN"/>
              </w:rPr>
              <w:t>March</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6</w:t>
            </w:r>
          </w:p>
        </w:tc>
        <w:tc>
          <w:tcPr>
            <w:tcW w:w="2835" w:type="dxa"/>
            <w:vAlign w:val="center"/>
          </w:tcPr>
          <w:p w14:paraId="704B36E4" w14:textId="77777777"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60B4F718" w14:textId="77777777" w:rsidTr="00516CDB">
        <w:trPr>
          <w:trHeight w:val="405"/>
        </w:trPr>
        <w:tc>
          <w:tcPr>
            <w:tcW w:w="992" w:type="dxa"/>
            <w:shd w:val="clear" w:color="auto" w:fill="DBE5F1" w:themeFill="accent1" w:themeFillTint="33"/>
            <w:vAlign w:val="center"/>
          </w:tcPr>
          <w:p w14:paraId="75E01C46"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31A99BC5"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52C9B599"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1F48910A" w14:textId="77777777" w:rsidR="009B68A9" w:rsidRPr="00D85E8C" w:rsidRDefault="00E82AF4"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 xml:space="preserve">April </w:t>
            </w:r>
            <w:r>
              <w:rPr>
                <w:rFonts w:asciiTheme="minorHAnsi" w:hAnsiTheme="minorHAnsi" w:cstheme="minorHAnsi"/>
                <w:sz w:val="22"/>
                <w:szCs w:val="22"/>
                <w:lang w:eastAsia="en-IN"/>
              </w:rPr>
              <w:t>202</w:t>
            </w:r>
            <w:r w:rsidR="000E7187">
              <w:rPr>
                <w:rFonts w:asciiTheme="minorHAnsi" w:hAnsiTheme="minorHAnsi" w:cstheme="minorHAnsi"/>
                <w:sz w:val="22"/>
                <w:szCs w:val="22"/>
                <w:lang w:eastAsia="en-IN"/>
              </w:rPr>
              <w:t>6</w:t>
            </w:r>
          </w:p>
        </w:tc>
        <w:tc>
          <w:tcPr>
            <w:tcW w:w="2835" w:type="dxa"/>
            <w:vAlign w:val="center"/>
          </w:tcPr>
          <w:p w14:paraId="3DF0FA09" w14:textId="77777777"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19784D08" w14:textId="77777777" w:rsidR="00D11B70" w:rsidRDefault="00D11B70" w:rsidP="00D11B70">
      <w:pPr>
        <w:autoSpaceDE w:val="0"/>
        <w:autoSpaceDN w:val="0"/>
        <w:spacing w:line="360" w:lineRule="auto"/>
        <w:ind w:left="284" w:right="-1"/>
        <w:rPr>
          <w:rFonts w:ascii="Arial" w:hAnsi="Arial" w:cs="Arial"/>
          <w:b/>
          <w:sz w:val="22"/>
          <w:szCs w:val="22"/>
          <w:lang w:eastAsia="en-IN"/>
        </w:rPr>
      </w:pPr>
    </w:p>
    <w:p w14:paraId="372FE24E" w14:textId="77777777"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43099F3B" w14:textId="76CBC335" w:rsidR="00003378" w:rsidRDefault="00003378"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 xml:space="preserve">Power plant will be implemented through appointment of EPC, for which company has signed an agreement with </w:t>
      </w:r>
      <w:r w:rsidR="00451BAE">
        <w:rPr>
          <w:rFonts w:ascii="Arial" w:hAnsi="Arial" w:cs="Arial"/>
          <w:sz w:val="22"/>
          <w:szCs w:val="22"/>
          <w:lang w:eastAsia="en-IN"/>
        </w:rPr>
        <w:t>Opera</w:t>
      </w:r>
      <w:r w:rsidRPr="00FD5CC4">
        <w:rPr>
          <w:rFonts w:ascii="Arial" w:hAnsi="Arial" w:cs="Arial"/>
          <w:sz w:val="22"/>
          <w:szCs w:val="22"/>
          <w:lang w:eastAsia="en-IN"/>
        </w:rPr>
        <w:t xml:space="preserve"> Energy Ltd. dated </w:t>
      </w:r>
      <w:r w:rsidR="00451BAE">
        <w:rPr>
          <w:rFonts w:ascii="Arial" w:hAnsi="Arial" w:cs="Arial"/>
          <w:sz w:val="22"/>
          <w:szCs w:val="22"/>
          <w:lang w:eastAsia="en-IN"/>
        </w:rPr>
        <w:t>7</w:t>
      </w:r>
      <w:r w:rsidR="00451BAE" w:rsidRPr="00451BAE">
        <w:rPr>
          <w:rFonts w:ascii="Arial" w:hAnsi="Arial" w:cs="Arial"/>
          <w:sz w:val="22"/>
          <w:szCs w:val="22"/>
          <w:vertAlign w:val="superscript"/>
          <w:lang w:eastAsia="en-IN"/>
        </w:rPr>
        <w:t>th</w:t>
      </w:r>
      <w:r w:rsidR="00451BAE">
        <w:rPr>
          <w:rFonts w:ascii="Arial" w:hAnsi="Arial" w:cs="Arial"/>
          <w:sz w:val="22"/>
          <w:szCs w:val="22"/>
          <w:lang w:eastAsia="en-IN"/>
        </w:rPr>
        <w:t xml:space="preserve"> Jan 2025</w:t>
      </w:r>
      <w:r w:rsidRPr="00FD5CC4">
        <w:rPr>
          <w:rFonts w:ascii="Arial" w:hAnsi="Arial" w:cs="Arial"/>
          <w:sz w:val="22"/>
          <w:szCs w:val="22"/>
          <w:lang w:eastAsia="en-IN"/>
        </w:rPr>
        <w:t xml:space="preserve"> for design, develop, transfer and maintain the solar and wind hybrid power plant on behalf of M/s Sai Infinium Limited as an industrial customer.</w:t>
      </w:r>
      <w:r>
        <w:rPr>
          <w:rFonts w:ascii="Arial" w:hAnsi="Arial" w:cs="Arial"/>
          <w:sz w:val="22"/>
          <w:szCs w:val="22"/>
          <w:lang w:eastAsia="en-IN"/>
        </w:rPr>
        <w:t xml:space="preserve"> Thus</w:t>
      </w:r>
      <w:r w:rsidR="00805203">
        <w:rPr>
          <w:rFonts w:ascii="Arial" w:hAnsi="Arial" w:cs="Arial"/>
          <w:sz w:val="22"/>
          <w:szCs w:val="22"/>
          <w:lang w:eastAsia="en-IN"/>
        </w:rPr>
        <w:t xml:space="preserve">, </w:t>
      </w:r>
      <w:r>
        <w:rPr>
          <w:rFonts w:ascii="Arial" w:hAnsi="Arial" w:cs="Arial"/>
          <w:sz w:val="22"/>
          <w:szCs w:val="22"/>
          <w:lang w:eastAsia="en-IN"/>
        </w:rPr>
        <w:t>there is no need to appoint architect, civil contractor/developer separately and procurement of the Plant &amp; Machinery will also be handled by EPC only.</w:t>
      </w:r>
    </w:p>
    <w:p w14:paraId="632E6C8E" w14:textId="77777777"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0707606D" w14:textId="77777777" w:rsid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5AE9EC15" w14:textId="486E8FBC" w:rsidR="00003378" w:rsidRPr="00C54C48" w:rsidRDefault="00003378" w:rsidP="00C54C4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14:paraId="5B12BED7" w14:textId="77777777"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003378">
        <w:rPr>
          <w:rFonts w:ascii="Arial" w:hAnsi="Arial" w:cs="Arial"/>
          <w:sz w:val="22"/>
          <w:szCs w:val="22"/>
          <w:lang w:eastAsia="en-IN"/>
        </w:rPr>
        <w:t>April</w:t>
      </w:r>
      <w:r w:rsidR="009E1196">
        <w:rPr>
          <w:rFonts w:ascii="Arial" w:hAnsi="Arial" w:cs="Arial"/>
          <w:sz w:val="22"/>
          <w:szCs w:val="22"/>
          <w:lang w:eastAsia="en-IN"/>
        </w:rPr>
        <w:t xml:space="preserve"> 202</w:t>
      </w:r>
      <w:r w:rsidR="00003378">
        <w:rPr>
          <w:rFonts w:ascii="Arial" w:hAnsi="Arial" w:cs="Arial"/>
          <w:sz w:val="22"/>
          <w:szCs w:val="22"/>
          <w:lang w:eastAsia="en-IN"/>
        </w:rPr>
        <w:t>6</w:t>
      </w:r>
      <w:r w:rsidRPr="009E1196">
        <w:rPr>
          <w:rFonts w:ascii="Arial" w:hAnsi="Arial" w:cs="Arial"/>
          <w:sz w:val="22"/>
          <w:szCs w:val="22"/>
          <w:lang w:eastAsia="en-IN"/>
        </w:rPr>
        <w:t>.</w:t>
      </w:r>
    </w:p>
    <w:p w14:paraId="79301671" w14:textId="77777777"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14:paraId="44D9F32C" w14:textId="77777777" w:rsidR="00353453" w:rsidRDefault="00353453" w:rsidP="00EE4F8B">
      <w:pPr>
        <w:autoSpaceDE w:val="0"/>
        <w:autoSpaceDN w:val="0"/>
        <w:spacing w:before="240" w:line="360" w:lineRule="auto"/>
        <w:ind w:right="212"/>
        <w:rPr>
          <w:rFonts w:ascii="Arial" w:hAnsi="Arial" w:cs="Arial"/>
          <w:sz w:val="22"/>
          <w:szCs w:val="22"/>
          <w:lang w:eastAsia="en-IN"/>
        </w:rPr>
      </w:pPr>
    </w:p>
    <w:p w14:paraId="7852BE37" w14:textId="77777777" w:rsidR="00732544" w:rsidRDefault="00732544" w:rsidP="00EE4F8B">
      <w:pPr>
        <w:autoSpaceDE w:val="0"/>
        <w:autoSpaceDN w:val="0"/>
        <w:spacing w:before="240" w:line="360" w:lineRule="auto"/>
        <w:ind w:right="212"/>
        <w:rPr>
          <w:rFonts w:ascii="Arial" w:hAnsi="Arial" w:cs="Arial"/>
          <w:sz w:val="22"/>
          <w:szCs w:val="22"/>
          <w:lang w:eastAsia="en-IN"/>
        </w:rPr>
      </w:pPr>
    </w:p>
    <w:p w14:paraId="19583F04" w14:textId="77777777" w:rsidR="001D4248" w:rsidRDefault="001D4248" w:rsidP="0016406D">
      <w:pPr>
        <w:autoSpaceDE w:val="0"/>
        <w:autoSpaceDN w:val="0"/>
        <w:spacing w:before="240" w:line="360" w:lineRule="auto"/>
        <w:ind w:right="212"/>
        <w:rPr>
          <w:rFonts w:ascii="Arial" w:hAnsi="Arial" w:cs="Arial"/>
          <w:sz w:val="22"/>
          <w:szCs w:val="22"/>
          <w:lang w:eastAsia="en-IN"/>
        </w:rPr>
      </w:pPr>
    </w:p>
    <w:p w14:paraId="697639D1" w14:textId="77777777" w:rsidR="009A2BEE" w:rsidRDefault="009A2BEE" w:rsidP="0016406D">
      <w:pPr>
        <w:autoSpaceDE w:val="0"/>
        <w:autoSpaceDN w:val="0"/>
        <w:spacing w:before="240" w:line="360" w:lineRule="auto"/>
        <w:ind w:right="212"/>
        <w:rPr>
          <w:rFonts w:ascii="Arial" w:hAnsi="Arial" w:cs="Arial"/>
          <w:sz w:val="22"/>
          <w:szCs w:val="22"/>
          <w:lang w:eastAsia="en-IN"/>
        </w:rPr>
      </w:pPr>
    </w:p>
    <w:p w14:paraId="7794FE0F"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29E37E4F"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17717617" w14:textId="77777777"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07F47B28" w14:textId="77777777" w:rsidTr="00113F4B">
        <w:trPr>
          <w:trHeight w:val="20"/>
        </w:trPr>
        <w:tc>
          <w:tcPr>
            <w:tcW w:w="1620" w:type="dxa"/>
            <w:shd w:val="clear" w:color="auto" w:fill="002060"/>
            <w:vAlign w:val="center"/>
          </w:tcPr>
          <w:p w14:paraId="76CC1E94" w14:textId="77777777" w:rsidR="00B44E45" w:rsidRDefault="00B44E4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J</w:t>
            </w:r>
          </w:p>
        </w:tc>
        <w:tc>
          <w:tcPr>
            <w:tcW w:w="7877" w:type="dxa"/>
            <w:shd w:val="clear" w:color="auto" w:fill="DBE5F1" w:themeFill="accent1" w:themeFillTint="33"/>
            <w:vAlign w:val="center"/>
          </w:tcPr>
          <w:p w14:paraId="0FBE05E2"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49256F05" w14:textId="77777777" w:rsidR="00525F90" w:rsidRDefault="00525F90"/>
    <w:p w14:paraId="3C20E337" w14:textId="77777777"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14:paraId="428CF348" w14:textId="77777777"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4B98AFF"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D16468E" w14:textId="77777777"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A9DA156" w14:textId="77777777"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5C431B82" w14:textId="77777777"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5833E12"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66F0E4F8"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14:paraId="09FD11D1" w14:textId="77777777"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45DEE4B"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128B849F" w14:textId="77777777" w:rsidR="00072BE9" w:rsidRDefault="00072BE9" w:rsidP="005A44E7">
            <w:pPr>
              <w:spacing w:line="360" w:lineRule="auto"/>
              <w:jc w:val="both"/>
              <w:rPr>
                <w:rFonts w:asciiTheme="minorHAnsi" w:hAnsiTheme="minorHAnsi" w:cstheme="minorHAnsi"/>
                <w:sz w:val="22"/>
                <w:szCs w:val="22"/>
                <w:lang w:eastAsia="en-IN"/>
              </w:rPr>
            </w:pPr>
            <w:r w:rsidRPr="00072BE9">
              <w:rPr>
                <w:rFonts w:asciiTheme="minorHAnsi" w:hAnsiTheme="minorHAnsi" w:cstheme="minorHAnsi"/>
                <w:sz w:val="22"/>
                <w:szCs w:val="22"/>
                <w:lang w:eastAsia="en-IN"/>
              </w:rPr>
              <w:t xml:space="preserve">Provisional Registration of Renewable Energy Project under Gujarat Renewable Energy Policy- 2023 </w:t>
            </w:r>
          </w:p>
          <w:p w14:paraId="0D6B8548" w14:textId="77777777" w:rsidR="005A44E7" w:rsidRPr="00072BE9" w:rsidRDefault="00851F45" w:rsidP="005A44E7">
            <w:pPr>
              <w:spacing w:line="360" w:lineRule="auto"/>
              <w:jc w:val="both"/>
              <w:rPr>
                <w:rFonts w:asciiTheme="minorHAnsi" w:hAnsiTheme="minorHAnsi" w:cstheme="minorHAnsi"/>
                <w:i/>
                <w:sz w:val="22"/>
                <w:szCs w:val="22"/>
                <w:lang w:eastAsia="en-IN"/>
              </w:rPr>
            </w:pPr>
            <w:r w:rsidRPr="00072BE9">
              <w:rPr>
                <w:rFonts w:asciiTheme="minorHAnsi" w:hAnsiTheme="minorHAnsi" w:cstheme="minorHAnsi"/>
                <w:i/>
                <w:sz w:val="22"/>
                <w:szCs w:val="22"/>
                <w:lang w:eastAsia="en-IN"/>
              </w:rPr>
              <w:t xml:space="preserve">Gujarat Energy Development Agency </w:t>
            </w:r>
            <w:r w:rsidR="00072BE9" w:rsidRPr="00072BE9">
              <w:rPr>
                <w:rFonts w:asciiTheme="minorHAnsi" w:hAnsiTheme="minorHAnsi" w:cstheme="minorHAnsi"/>
                <w:i/>
                <w:sz w:val="22"/>
                <w:szCs w:val="22"/>
                <w:lang w:eastAsia="en-IN"/>
              </w:rPr>
              <w:t>(GEDA)</w:t>
            </w:r>
          </w:p>
        </w:tc>
        <w:tc>
          <w:tcPr>
            <w:tcW w:w="2693" w:type="dxa"/>
            <w:tcBorders>
              <w:top w:val="single" w:sz="4" w:space="0" w:color="auto"/>
              <w:left w:val="single" w:sz="4" w:space="0" w:color="auto"/>
              <w:right w:val="single" w:sz="4" w:space="0" w:color="auto"/>
            </w:tcBorders>
            <w:vAlign w:val="center"/>
          </w:tcPr>
          <w:p w14:paraId="70E4D380" w14:textId="77777777" w:rsidR="005A44E7" w:rsidRPr="00100A1B" w:rsidRDefault="00FD25A7" w:rsidP="005A44E7">
            <w:pPr>
              <w:spacing w:line="360" w:lineRule="auto"/>
              <w:jc w:val="center"/>
              <w:rPr>
                <w:rFonts w:asciiTheme="minorHAnsi" w:hAnsiTheme="minorHAnsi" w:cstheme="minorHAnsi"/>
                <w:sz w:val="22"/>
                <w:szCs w:val="22"/>
                <w:lang w:val="it-IT" w:eastAsia="en-IN"/>
              </w:rPr>
            </w:pPr>
            <w:r w:rsidRPr="00100A1B">
              <w:rPr>
                <w:rFonts w:asciiTheme="minorHAnsi" w:hAnsiTheme="minorHAnsi" w:cstheme="minorHAnsi"/>
                <w:sz w:val="22"/>
                <w:szCs w:val="22"/>
                <w:lang w:val="it-IT" w:eastAsia="en-IN"/>
              </w:rPr>
              <w:t>PR No.: GEDA/PR/WSH/23-24/02/824/13</w:t>
            </w:r>
          </w:p>
          <w:p w14:paraId="1592C61F" w14:textId="77777777" w:rsidR="00FD25A7" w:rsidRPr="005F4593" w:rsidRDefault="00FD25A7" w:rsidP="005A44E7">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eastAsia="en-IN"/>
              </w:rPr>
              <w:t>Dated: 3rd February 2024</w:t>
            </w:r>
          </w:p>
        </w:tc>
        <w:tc>
          <w:tcPr>
            <w:tcW w:w="2126" w:type="dxa"/>
            <w:tcBorders>
              <w:top w:val="single" w:sz="4" w:space="0" w:color="auto"/>
              <w:left w:val="single" w:sz="4" w:space="0" w:color="auto"/>
              <w:bottom w:val="single" w:sz="4" w:space="0" w:color="auto"/>
              <w:right w:val="single" w:sz="4" w:space="0" w:color="auto"/>
            </w:tcBorders>
            <w:vAlign w:val="center"/>
          </w:tcPr>
          <w:p w14:paraId="3AC7470A" w14:textId="77777777" w:rsidR="005A44E7" w:rsidRPr="005F4593" w:rsidRDefault="00FD25A7" w:rsidP="005A44E7">
            <w:pPr>
              <w:tabs>
                <w:tab w:val="left" w:pos="4320"/>
                <w:tab w:val="left" w:pos="5040"/>
                <w:tab w:val="left" w:pos="5310"/>
              </w:tabs>
              <w:spacing w:line="360" w:lineRule="auto"/>
              <w:jc w:val="center"/>
              <w:rPr>
                <w:rFonts w:asciiTheme="minorHAnsi" w:hAnsiTheme="minorHAnsi" w:cstheme="minorHAnsi"/>
                <w:sz w:val="22"/>
                <w:szCs w:val="22"/>
              </w:rPr>
            </w:pPr>
            <w:r>
              <w:rPr>
                <w:rFonts w:asciiTheme="minorHAnsi" w:hAnsiTheme="minorHAnsi" w:cstheme="minorHAnsi"/>
                <w:sz w:val="22"/>
                <w:szCs w:val="22"/>
                <w:lang w:eastAsia="en-IN"/>
              </w:rPr>
              <w:t>Applied</w:t>
            </w:r>
          </w:p>
        </w:tc>
      </w:tr>
      <w:tr w:rsidR="00A97F64" w:rsidRPr="005F4593" w14:paraId="7ADC0199"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CA147D5"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24D861A" w14:textId="77777777"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531E7779" w14:textId="73A90466" w:rsidR="005F4593" w:rsidRPr="00805203" w:rsidRDefault="005F4593" w:rsidP="00851F45">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sidR="00805203" w:rsidRPr="00805203">
              <w:rPr>
                <w:rFonts w:asciiTheme="minorHAnsi" w:hAnsiTheme="minorHAnsi" w:cstheme="minorHAnsi"/>
                <w:i/>
                <w:sz w:val="22"/>
                <w:szCs w:val="22"/>
                <w:lang w:val="it-IT" w:eastAsia="en-IN"/>
              </w:rPr>
              <w:t>Rajkot</w:t>
            </w:r>
            <w:r w:rsidR="00851F45" w:rsidRPr="00805203">
              <w:rPr>
                <w:rFonts w:asciiTheme="minorHAnsi" w:hAnsiTheme="minorHAnsi" w:cstheme="minorHAnsi"/>
                <w:i/>
                <w:sz w:val="22"/>
                <w:szCs w:val="22"/>
                <w:lang w:val="it-IT" w:eastAsia="en-IN"/>
              </w:rPr>
              <w:t>, Gujrat</w:t>
            </w:r>
            <w:r w:rsidR="00E971EF"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52DA499A" w14:textId="77777777"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1B468153" w14:textId="77777777" w:rsidR="005A44E7" w:rsidRPr="005F4593" w:rsidRDefault="00E971EF"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5F4593" w:rsidRPr="005F4593" w14:paraId="0A7894EE"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536507A" w14:textId="77777777"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FBA48EF" w14:textId="77777777" w:rsidR="00851F45" w:rsidRDefault="00851F45" w:rsidP="00E971EF">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Grid Connectivity Approval </w:t>
            </w:r>
          </w:p>
          <w:p w14:paraId="588CF940" w14:textId="77777777" w:rsidR="00C9144D" w:rsidRPr="00C9144D" w:rsidRDefault="00851F45" w:rsidP="00851F45">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Gujrat Energy Transmission Corporation Limited</w:t>
            </w:r>
            <w:r w:rsidR="00E971EF">
              <w:rPr>
                <w:rFonts w:asciiTheme="minorHAnsi" w:hAnsiTheme="minorHAnsi" w:cstheme="minorHAnsi"/>
                <w:i/>
                <w:sz w:val="22"/>
                <w:szCs w:val="22"/>
                <w:lang w:eastAsia="en-IN"/>
              </w:rPr>
              <w:t xml:space="preserve"> </w:t>
            </w:r>
            <w:r>
              <w:rPr>
                <w:rFonts w:asciiTheme="minorHAnsi" w:hAnsiTheme="minorHAnsi" w:cstheme="minorHAnsi"/>
                <w:i/>
                <w:sz w:val="22"/>
                <w:szCs w:val="22"/>
                <w:lang w:eastAsia="en-IN"/>
              </w:rPr>
              <w:t>(GETCO)</w:t>
            </w:r>
          </w:p>
        </w:tc>
        <w:tc>
          <w:tcPr>
            <w:tcW w:w="2693" w:type="dxa"/>
            <w:tcBorders>
              <w:top w:val="single" w:sz="4" w:space="0" w:color="auto"/>
              <w:left w:val="single" w:sz="4" w:space="0" w:color="auto"/>
              <w:right w:val="single" w:sz="4" w:space="0" w:color="auto"/>
            </w:tcBorders>
            <w:vAlign w:val="center"/>
          </w:tcPr>
          <w:p w14:paraId="3342F2FA" w14:textId="77777777" w:rsidR="00A03503" w:rsidRDefault="00A03503" w:rsidP="00E971EF">
            <w:pPr>
              <w:spacing w:line="360" w:lineRule="auto"/>
              <w:jc w:val="center"/>
              <w:rPr>
                <w:rFonts w:asciiTheme="minorHAnsi" w:hAnsiTheme="minorHAnsi" w:cstheme="minorHAnsi"/>
                <w:sz w:val="22"/>
                <w:szCs w:val="22"/>
                <w:lang w:eastAsia="en-IN"/>
              </w:rPr>
            </w:pPr>
            <w:r w:rsidRPr="00A03503">
              <w:rPr>
                <w:rFonts w:asciiTheme="minorHAnsi" w:hAnsiTheme="minorHAnsi" w:cstheme="minorHAnsi"/>
                <w:sz w:val="22"/>
                <w:szCs w:val="22"/>
                <w:lang w:eastAsia="en-IN"/>
              </w:rPr>
              <w:t xml:space="preserve">GETCO/R&amp;C/STAGE2000127 </w:t>
            </w:r>
          </w:p>
          <w:p w14:paraId="2A703BC9" w14:textId="77777777" w:rsidR="005F4593" w:rsidRDefault="00A03503"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Dated: 13/0</w:t>
            </w:r>
            <w:r w:rsidR="00851F45" w:rsidRPr="00851F45">
              <w:rPr>
                <w:rFonts w:asciiTheme="minorHAnsi" w:hAnsiTheme="minorHAnsi" w:cstheme="minorHAnsi"/>
                <w:sz w:val="22"/>
                <w:szCs w:val="22"/>
                <w:lang w:eastAsia="en-IN"/>
              </w:rPr>
              <w:t>1/202</w:t>
            </w:r>
            <w:r>
              <w:rPr>
                <w:rFonts w:asciiTheme="minorHAnsi" w:hAnsiTheme="minorHAnsi" w:cstheme="minorHAnsi"/>
                <w:sz w:val="22"/>
                <w:szCs w:val="22"/>
                <w:lang w:eastAsia="en-IN"/>
              </w:rPr>
              <w:t>4</w:t>
            </w:r>
          </w:p>
        </w:tc>
        <w:tc>
          <w:tcPr>
            <w:tcW w:w="2126" w:type="dxa"/>
            <w:tcBorders>
              <w:top w:val="single" w:sz="4" w:space="0" w:color="auto"/>
              <w:left w:val="single" w:sz="4" w:space="0" w:color="auto"/>
              <w:right w:val="single" w:sz="4" w:space="0" w:color="auto"/>
            </w:tcBorders>
            <w:vAlign w:val="center"/>
          </w:tcPr>
          <w:p w14:paraId="2EB25521" w14:textId="77777777" w:rsidR="005F4593" w:rsidRPr="005F4593" w:rsidRDefault="00C9144D"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C9144D" w:rsidRPr="005F4593" w14:paraId="1950B7AE"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EF61BF1" w14:textId="77777777"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29AD034" w14:textId="77777777" w:rsidR="00C9144D" w:rsidRDefault="00851F45" w:rsidP="00083B33">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r w:rsidRPr="00851F45">
              <w:rPr>
                <w:rFonts w:asciiTheme="minorHAnsi" w:hAnsiTheme="minorHAnsi" w:cstheme="minorHAnsi"/>
                <w:i/>
                <w:sz w:val="22"/>
                <w:szCs w:val="22"/>
                <w:lang w:eastAsia="en-IN"/>
              </w:rPr>
              <w:t>Gujarat Electricity Regulatory Commission (GERC)</w:t>
            </w:r>
          </w:p>
        </w:tc>
        <w:tc>
          <w:tcPr>
            <w:tcW w:w="2693" w:type="dxa"/>
            <w:tcBorders>
              <w:top w:val="single" w:sz="4" w:space="0" w:color="auto"/>
              <w:left w:val="single" w:sz="4" w:space="0" w:color="auto"/>
              <w:right w:val="single" w:sz="4" w:space="0" w:color="auto"/>
            </w:tcBorders>
            <w:vAlign w:val="center"/>
          </w:tcPr>
          <w:p w14:paraId="18324B10" w14:textId="77777777"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14:paraId="5C765511" w14:textId="77777777"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14:paraId="42AA461E" w14:textId="77777777"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7F1638A6" w14:textId="77777777"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8A34C54"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BB3FC3F"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02E0CC8A" w14:textId="77777777"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051380D6" w14:textId="77777777"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584235C9" w14:textId="77777777"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14BA355B" w14:textId="77777777"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28824A7"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0BF2E753" w14:textId="77777777"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00A107AA" w14:textId="4DFBC4B6"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 xml:space="preserve">Fire and Emergency Services, Government Of </w:t>
            </w:r>
            <w:r w:rsidR="00805203">
              <w:rPr>
                <w:rFonts w:asciiTheme="minorHAnsi" w:hAnsiTheme="minorHAnsi" w:cstheme="minorHAnsi"/>
                <w:i/>
                <w:sz w:val="22"/>
                <w:szCs w:val="22"/>
                <w:lang w:eastAsia="en-IN"/>
              </w:rPr>
              <w:t>Gujarat</w:t>
            </w:r>
          </w:p>
        </w:tc>
        <w:tc>
          <w:tcPr>
            <w:tcW w:w="2693" w:type="dxa"/>
            <w:tcBorders>
              <w:top w:val="single" w:sz="4" w:space="0" w:color="auto"/>
              <w:left w:val="single" w:sz="4" w:space="0" w:color="auto"/>
              <w:right w:val="single" w:sz="4" w:space="0" w:color="auto"/>
            </w:tcBorders>
            <w:vAlign w:val="center"/>
          </w:tcPr>
          <w:p w14:paraId="3CAFB430" w14:textId="77777777"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3BA06E74" w14:textId="77777777"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A97F64" w:rsidRPr="005F4593" w14:paraId="18AAA0B6" w14:textId="77777777"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69D9609"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2691B708" w14:textId="77777777"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3F2766A1" w14:textId="4EB65561"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 xml:space="preserve">Fire and Emergency Services, Government Of </w:t>
            </w:r>
            <w:r w:rsidR="00805203">
              <w:rPr>
                <w:rFonts w:asciiTheme="minorHAnsi" w:hAnsiTheme="minorHAnsi" w:cstheme="minorHAnsi"/>
                <w:i/>
                <w:sz w:val="22"/>
                <w:szCs w:val="22"/>
                <w:lang w:eastAsia="en-IN"/>
              </w:rPr>
              <w:t>Gujarat</w:t>
            </w:r>
          </w:p>
        </w:tc>
        <w:tc>
          <w:tcPr>
            <w:tcW w:w="2693" w:type="dxa"/>
            <w:tcBorders>
              <w:top w:val="single" w:sz="4" w:space="0" w:color="auto"/>
              <w:left w:val="single" w:sz="4" w:space="0" w:color="auto"/>
              <w:right w:val="single" w:sz="4" w:space="0" w:color="auto"/>
            </w:tcBorders>
            <w:shd w:val="clear" w:color="auto" w:fill="auto"/>
            <w:vAlign w:val="center"/>
          </w:tcPr>
          <w:p w14:paraId="6598F538" w14:textId="77777777"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3804512B" w14:textId="77777777"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bl>
    <w:p w14:paraId="64E42189" w14:textId="77777777" w:rsidR="0047104D" w:rsidRDefault="0047104D" w:rsidP="0047104D">
      <w:pPr>
        <w:autoSpaceDE w:val="0"/>
        <w:autoSpaceDN w:val="0"/>
        <w:spacing w:line="360" w:lineRule="auto"/>
        <w:ind w:left="142" w:right="-286"/>
        <w:jc w:val="both"/>
        <w:rPr>
          <w:rFonts w:ascii="Arial" w:hAnsi="Arial" w:cs="Arial"/>
          <w:b/>
          <w:sz w:val="22"/>
          <w:szCs w:val="22"/>
          <w:lang w:eastAsia="en-IN"/>
        </w:rPr>
      </w:pPr>
    </w:p>
    <w:p w14:paraId="1EE7602F" w14:textId="77777777"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66696DDA" w14:textId="75A83842" w:rsidR="003D6497" w:rsidRPr="00805203" w:rsidRDefault="00851F45" w:rsidP="003D6497">
      <w:pPr>
        <w:pStyle w:val="ListParagraph"/>
        <w:numPr>
          <w:ilvl w:val="0"/>
          <w:numId w:val="47"/>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lastRenderedPageBreak/>
        <w:t xml:space="preserve">As per EPC agreement, </w:t>
      </w:r>
      <w:r w:rsidR="00A03503">
        <w:rPr>
          <w:rFonts w:ascii="Arial" w:hAnsi="Arial" w:cs="Arial"/>
          <w:sz w:val="22"/>
          <w:szCs w:val="22"/>
          <w:lang w:eastAsia="en-IN"/>
        </w:rPr>
        <w:t xml:space="preserve">Opera </w:t>
      </w:r>
      <w:r>
        <w:rPr>
          <w:rFonts w:ascii="Arial" w:hAnsi="Arial" w:cs="Arial"/>
          <w:sz w:val="22"/>
          <w:szCs w:val="22"/>
          <w:lang w:eastAsia="en-IN"/>
        </w:rPr>
        <w:t xml:space="preserve">Energy </w:t>
      </w:r>
      <w:r w:rsidR="00A03503">
        <w:rPr>
          <w:rFonts w:ascii="Arial" w:hAnsi="Arial" w:cs="Arial"/>
          <w:sz w:val="22"/>
          <w:szCs w:val="22"/>
          <w:lang w:eastAsia="en-IN"/>
        </w:rPr>
        <w:t xml:space="preserve">Private </w:t>
      </w:r>
      <w:r>
        <w:rPr>
          <w:rFonts w:ascii="Arial" w:hAnsi="Arial" w:cs="Arial"/>
          <w:sz w:val="22"/>
          <w:szCs w:val="22"/>
          <w:lang w:eastAsia="en-IN"/>
        </w:rPr>
        <w:t xml:space="preserve">Limited has </w:t>
      </w:r>
      <w:r w:rsidR="003D6497">
        <w:rPr>
          <w:rFonts w:ascii="Arial" w:hAnsi="Arial" w:cs="Arial"/>
          <w:sz w:val="22"/>
          <w:szCs w:val="22"/>
          <w:lang w:eastAsia="en-IN"/>
        </w:rPr>
        <w:t xml:space="preserve">obtained </w:t>
      </w:r>
      <w:r w:rsidR="002C62E6" w:rsidRPr="00566464">
        <w:rPr>
          <w:rFonts w:ascii="Arial" w:hAnsi="Arial" w:cs="Arial"/>
          <w:sz w:val="22"/>
          <w:szCs w:val="22"/>
        </w:rPr>
        <w:t>Grid Connectivity approval</w:t>
      </w:r>
      <w:r w:rsidR="002C62E6">
        <w:rPr>
          <w:rFonts w:ascii="Arial" w:hAnsi="Arial" w:cs="Arial"/>
          <w:sz w:val="22"/>
          <w:szCs w:val="22"/>
        </w:rPr>
        <w:t xml:space="preserve"> fro</w:t>
      </w:r>
      <w:r w:rsidR="002C62E6" w:rsidRPr="00566464">
        <w:rPr>
          <w:rFonts w:ascii="Arial" w:hAnsi="Arial" w:cs="Arial"/>
          <w:sz w:val="22"/>
          <w:szCs w:val="22"/>
        </w:rPr>
        <w:t xml:space="preserve">m GETCO for </w:t>
      </w:r>
      <w:r w:rsidR="00A03503">
        <w:rPr>
          <w:rFonts w:ascii="Arial" w:hAnsi="Arial" w:cs="Arial"/>
          <w:sz w:val="22"/>
          <w:szCs w:val="22"/>
        </w:rPr>
        <w:t>30</w:t>
      </w:r>
      <w:r w:rsidR="002C62E6" w:rsidRPr="00566464">
        <w:rPr>
          <w:rFonts w:ascii="Arial" w:hAnsi="Arial" w:cs="Arial"/>
          <w:sz w:val="22"/>
          <w:szCs w:val="22"/>
        </w:rPr>
        <w:t xml:space="preserve"> MW W</w:t>
      </w:r>
      <w:r w:rsidR="00A03503">
        <w:rPr>
          <w:rFonts w:ascii="Arial" w:hAnsi="Arial" w:cs="Arial"/>
          <w:sz w:val="22"/>
          <w:szCs w:val="22"/>
        </w:rPr>
        <w:t xml:space="preserve">ind Solar hybrid power plant at </w:t>
      </w:r>
      <w:r w:rsidR="00A03503" w:rsidRPr="00A03503">
        <w:rPr>
          <w:rFonts w:ascii="Arial" w:hAnsi="Arial" w:cs="Arial"/>
          <w:sz w:val="22"/>
          <w:szCs w:val="22"/>
        </w:rPr>
        <w:t>66KV</w:t>
      </w:r>
      <w:r w:rsidR="00805203">
        <w:rPr>
          <w:rFonts w:ascii="Arial" w:hAnsi="Arial" w:cs="Arial"/>
          <w:sz w:val="22"/>
          <w:szCs w:val="22"/>
        </w:rPr>
        <w:t xml:space="preserve"> </w:t>
      </w:r>
      <w:r w:rsidR="00A03503" w:rsidRPr="00A03503">
        <w:rPr>
          <w:rFonts w:ascii="Arial" w:hAnsi="Arial" w:cs="Arial"/>
          <w:sz w:val="22"/>
          <w:szCs w:val="22"/>
        </w:rPr>
        <w:t>Gangiyavadar substation of GETCO</w:t>
      </w:r>
      <w:r w:rsidR="003D6497">
        <w:rPr>
          <w:rFonts w:ascii="Arial" w:hAnsi="Arial" w:cs="Arial"/>
          <w:sz w:val="22"/>
          <w:szCs w:val="22"/>
        </w:rPr>
        <w:t xml:space="preserve"> in the name of Opera Engitech Private Limited, which is a 100% subsidiary of </w:t>
      </w:r>
      <w:r w:rsidR="003D6497">
        <w:rPr>
          <w:rFonts w:ascii="Arial" w:hAnsi="Arial" w:cs="Arial"/>
          <w:sz w:val="22"/>
          <w:szCs w:val="22"/>
          <w:lang w:eastAsia="en-IN"/>
        </w:rPr>
        <w:t>Opera Energy Private Limited</w:t>
      </w:r>
      <w:r>
        <w:rPr>
          <w:rFonts w:ascii="Arial" w:hAnsi="Arial" w:cs="Arial"/>
          <w:i/>
          <w:sz w:val="22"/>
          <w:szCs w:val="22"/>
          <w:lang w:eastAsia="en-IN"/>
        </w:rPr>
        <w:t>.</w:t>
      </w:r>
      <w:r w:rsidR="003D6497">
        <w:rPr>
          <w:rFonts w:ascii="Arial" w:hAnsi="Arial" w:cs="Arial"/>
          <w:i/>
          <w:sz w:val="22"/>
          <w:szCs w:val="22"/>
          <w:lang w:eastAsia="en-IN"/>
        </w:rPr>
        <w:t xml:space="preserve"> </w:t>
      </w:r>
      <w:r w:rsidR="003D6497" w:rsidRPr="00851F45">
        <w:rPr>
          <w:rFonts w:ascii="Arial" w:hAnsi="Arial" w:cs="Arial"/>
          <w:i/>
          <w:sz w:val="22"/>
          <w:szCs w:val="22"/>
          <w:lang w:eastAsia="en-IN"/>
        </w:rPr>
        <w:t xml:space="preserve">Ref: </w:t>
      </w:r>
      <w:r w:rsidR="003D6497" w:rsidRPr="00A03503">
        <w:rPr>
          <w:rFonts w:ascii="Arial" w:hAnsi="Arial" w:cs="Arial"/>
          <w:i/>
          <w:sz w:val="22"/>
          <w:szCs w:val="22"/>
          <w:lang w:eastAsia="en-IN"/>
        </w:rPr>
        <w:t xml:space="preserve">GETCO/R&amp;C/STAGE2000127 </w:t>
      </w:r>
      <w:r w:rsidR="003D6497">
        <w:rPr>
          <w:rFonts w:ascii="Arial" w:hAnsi="Arial" w:cs="Arial"/>
          <w:i/>
          <w:sz w:val="22"/>
          <w:szCs w:val="22"/>
          <w:lang w:eastAsia="en-IN"/>
        </w:rPr>
        <w:t>Dated: 13/01</w:t>
      </w:r>
      <w:r w:rsidR="003D6497" w:rsidRPr="00851F45">
        <w:rPr>
          <w:rFonts w:ascii="Arial" w:hAnsi="Arial" w:cs="Arial"/>
          <w:i/>
          <w:sz w:val="22"/>
          <w:szCs w:val="22"/>
          <w:lang w:eastAsia="en-IN"/>
        </w:rPr>
        <w:t>/202</w:t>
      </w:r>
      <w:r w:rsidR="003D6497">
        <w:rPr>
          <w:rFonts w:ascii="Arial" w:hAnsi="Arial" w:cs="Arial"/>
          <w:i/>
          <w:sz w:val="22"/>
          <w:szCs w:val="22"/>
          <w:lang w:eastAsia="en-IN"/>
        </w:rPr>
        <w:t>4</w:t>
      </w:r>
      <w:r w:rsidR="003D6497">
        <w:rPr>
          <w:rFonts w:ascii="Arial" w:hAnsi="Arial" w:cs="Arial"/>
          <w:i/>
          <w:sz w:val="22"/>
          <w:szCs w:val="22"/>
          <w:lang w:eastAsia="en-IN"/>
        </w:rPr>
        <w:t>.</w:t>
      </w:r>
    </w:p>
    <w:p w14:paraId="2D61B5A1" w14:textId="6EFBD897" w:rsidR="002C62E6" w:rsidRDefault="003D6497" w:rsidP="003D6497">
      <w:pPr>
        <w:pStyle w:val="ListParagraph"/>
        <w:numPr>
          <w:ilvl w:val="0"/>
          <w:numId w:val="47"/>
        </w:numPr>
        <w:autoSpaceDE w:val="0"/>
        <w:autoSpaceDN w:val="0"/>
        <w:spacing w:line="360" w:lineRule="auto"/>
        <w:ind w:right="-8"/>
        <w:jc w:val="both"/>
        <w:rPr>
          <w:rFonts w:ascii="Arial" w:hAnsi="Arial" w:cs="Arial"/>
          <w:sz w:val="22"/>
          <w:szCs w:val="22"/>
          <w:lang w:eastAsia="en-IN"/>
        </w:rPr>
      </w:pPr>
      <w:r w:rsidRPr="003D6497">
        <w:rPr>
          <w:rFonts w:ascii="Arial" w:hAnsi="Arial" w:cs="Arial"/>
          <w:sz w:val="22"/>
          <w:szCs w:val="22"/>
          <w:lang w:eastAsia="en-IN"/>
        </w:rPr>
        <w:t>Opera Engitech has successfully received Stage 2 connectivity for a 30 MW capacity. Based on this, the company has applied for Developer Permission (DP) for 30 MW AC in GEDA. Opera Engitech will transfer 27.3 MW of this capacity to Sai Infinium</w:t>
      </w:r>
      <w:r>
        <w:rPr>
          <w:rFonts w:ascii="Arial" w:hAnsi="Arial" w:cs="Arial"/>
          <w:sz w:val="22"/>
          <w:szCs w:val="22"/>
          <w:lang w:eastAsia="en-IN"/>
        </w:rPr>
        <w:t xml:space="preserve"> Ltd.</w:t>
      </w:r>
      <w:r w:rsidRPr="003D6497">
        <w:rPr>
          <w:rFonts w:ascii="Arial" w:hAnsi="Arial" w:cs="Arial"/>
          <w:sz w:val="22"/>
          <w:szCs w:val="22"/>
          <w:lang w:eastAsia="en-IN"/>
        </w:rPr>
        <w:t xml:space="preserve"> through the Transfer Permission (TP) mechanism. Sai Infinium is undertaking a hybrid project consisting of 27.3 MW of wind capacity and 36 DC (26.5 MW AC) of solar capacity. As per GERC guidelines, only the higher capacity between wind or solar is considered for the project capacity; therefore, only 27.3 MW of connectivity will be required.</w:t>
      </w:r>
    </w:p>
    <w:p w14:paraId="1881B111" w14:textId="3F8A180A" w:rsidR="00FD25A7" w:rsidRDefault="00FD25A7" w:rsidP="00FD25A7">
      <w:pPr>
        <w:pStyle w:val="ListParagraph"/>
        <w:numPr>
          <w:ilvl w:val="0"/>
          <w:numId w:val="47"/>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EPC</w:t>
      </w:r>
      <w:r w:rsidR="003D6497">
        <w:rPr>
          <w:rFonts w:ascii="Arial" w:hAnsi="Arial" w:cs="Arial"/>
          <w:sz w:val="22"/>
          <w:szCs w:val="22"/>
          <w:lang w:eastAsia="en-IN"/>
        </w:rPr>
        <w:t xml:space="preserve"> through Opera Engitech</w:t>
      </w:r>
      <w:r>
        <w:rPr>
          <w:rFonts w:ascii="Arial" w:hAnsi="Arial" w:cs="Arial"/>
          <w:sz w:val="22"/>
          <w:szCs w:val="22"/>
          <w:lang w:eastAsia="en-IN"/>
        </w:rPr>
        <w:t xml:space="preserve"> </w:t>
      </w:r>
      <w:r w:rsidR="006A049E">
        <w:rPr>
          <w:rFonts w:ascii="Arial" w:hAnsi="Arial" w:cs="Arial"/>
          <w:sz w:val="22"/>
          <w:szCs w:val="22"/>
          <w:lang w:eastAsia="en-IN"/>
        </w:rPr>
        <w:t xml:space="preserve">(wholly owned subsidiary) </w:t>
      </w:r>
      <w:r>
        <w:rPr>
          <w:rFonts w:ascii="Arial" w:hAnsi="Arial" w:cs="Arial"/>
          <w:sz w:val="22"/>
          <w:szCs w:val="22"/>
          <w:lang w:eastAsia="en-IN"/>
        </w:rPr>
        <w:t xml:space="preserve">has applied for </w:t>
      </w:r>
      <w:r w:rsidRPr="00FD25A7">
        <w:rPr>
          <w:rFonts w:ascii="Arial" w:hAnsi="Arial" w:cs="Arial"/>
          <w:sz w:val="22"/>
          <w:szCs w:val="22"/>
          <w:lang w:eastAsia="en-IN"/>
        </w:rPr>
        <w:t>Provisional Registration of Renewable Energy Project under Gujarat Renewable Energy Policy- 2023</w:t>
      </w:r>
      <w:r>
        <w:rPr>
          <w:rFonts w:ascii="Arial" w:hAnsi="Arial" w:cs="Arial"/>
          <w:sz w:val="22"/>
          <w:szCs w:val="22"/>
          <w:lang w:eastAsia="en-IN"/>
        </w:rPr>
        <w:t xml:space="preserve"> </w:t>
      </w:r>
      <w:r w:rsidRPr="00FD25A7">
        <w:rPr>
          <w:rFonts w:ascii="Arial" w:hAnsi="Arial" w:cs="Arial"/>
          <w:i/>
          <w:sz w:val="22"/>
          <w:szCs w:val="22"/>
          <w:lang w:eastAsia="en-IN"/>
        </w:rPr>
        <w:t>Reference: PR No.: GEDA/PR/WSH/23-24/02/824/13</w:t>
      </w:r>
      <w:r>
        <w:rPr>
          <w:rFonts w:ascii="Arial" w:hAnsi="Arial" w:cs="Arial"/>
          <w:i/>
          <w:sz w:val="22"/>
          <w:szCs w:val="22"/>
          <w:lang w:eastAsia="en-IN"/>
        </w:rPr>
        <w:t xml:space="preserve"> Dated 3rd Feb 2024.</w:t>
      </w:r>
      <w:r w:rsidR="003D6497">
        <w:rPr>
          <w:rFonts w:ascii="Arial" w:hAnsi="Arial" w:cs="Arial"/>
          <w:sz w:val="22"/>
          <w:szCs w:val="22"/>
          <w:lang w:eastAsia="en-IN"/>
        </w:rPr>
        <w:t xml:space="preserve"> GEDA approval is in the name of Opera Engitech at present which will be transfer in the name of Sai Infinium limited on or before C.O.D. as informed by client.</w:t>
      </w:r>
    </w:p>
    <w:p w14:paraId="48D0B044" w14:textId="249AEFA9" w:rsidR="006F15C2" w:rsidRDefault="00851F45" w:rsidP="00E60BC3">
      <w:pPr>
        <w:pStyle w:val="ListParagraph"/>
        <w:numPr>
          <w:ilvl w:val="0"/>
          <w:numId w:val="47"/>
        </w:numPr>
        <w:autoSpaceDE w:val="0"/>
        <w:autoSpaceDN w:val="0"/>
        <w:spacing w:line="360" w:lineRule="auto"/>
        <w:ind w:right="-8"/>
        <w:jc w:val="both"/>
        <w:rPr>
          <w:rFonts w:ascii="Arial" w:hAnsi="Arial" w:cs="Arial"/>
          <w:sz w:val="22"/>
          <w:szCs w:val="22"/>
        </w:rPr>
      </w:pPr>
      <w:r w:rsidRPr="00FD25A7">
        <w:rPr>
          <w:rFonts w:ascii="Arial" w:hAnsi="Arial" w:cs="Arial"/>
          <w:sz w:val="22"/>
          <w:szCs w:val="22"/>
        </w:rPr>
        <w:t xml:space="preserve">As per the agreement, M/s </w:t>
      </w:r>
      <w:r w:rsidR="00A03503" w:rsidRPr="00FD25A7">
        <w:rPr>
          <w:rFonts w:ascii="Arial" w:hAnsi="Arial" w:cs="Arial"/>
          <w:sz w:val="22"/>
          <w:szCs w:val="22"/>
        </w:rPr>
        <w:t>Opera</w:t>
      </w:r>
      <w:r w:rsidRPr="00FD25A7">
        <w:rPr>
          <w:rFonts w:ascii="Arial" w:hAnsi="Arial" w:cs="Arial"/>
          <w:sz w:val="22"/>
          <w:szCs w:val="22"/>
        </w:rPr>
        <w:t xml:space="preserve"> Energy</w:t>
      </w:r>
      <w:r w:rsidR="00A03503" w:rsidRPr="00FD25A7">
        <w:rPr>
          <w:rFonts w:ascii="Arial" w:hAnsi="Arial" w:cs="Arial"/>
          <w:sz w:val="22"/>
          <w:szCs w:val="22"/>
        </w:rPr>
        <w:t xml:space="preserve"> Private</w:t>
      </w:r>
      <w:r w:rsidRPr="00FD25A7">
        <w:rPr>
          <w:rFonts w:ascii="Arial" w:hAnsi="Arial" w:cs="Arial"/>
          <w:sz w:val="22"/>
          <w:szCs w:val="22"/>
        </w:rPr>
        <w:t xml:space="preserve"> Limited has acquired ~</w:t>
      </w:r>
      <w:r w:rsidR="00D11474" w:rsidRPr="00FD25A7">
        <w:rPr>
          <w:rFonts w:ascii="Arial" w:hAnsi="Arial" w:cs="Arial"/>
          <w:sz w:val="22"/>
          <w:szCs w:val="22"/>
        </w:rPr>
        <w:t>126.4</w:t>
      </w:r>
      <w:r w:rsidR="00A03503" w:rsidRPr="00FD25A7">
        <w:rPr>
          <w:rFonts w:ascii="Arial" w:hAnsi="Arial" w:cs="Arial"/>
          <w:sz w:val="22"/>
          <w:szCs w:val="22"/>
        </w:rPr>
        <w:t>5</w:t>
      </w:r>
      <w:r w:rsidRPr="00FD25A7">
        <w:rPr>
          <w:rFonts w:ascii="Arial" w:hAnsi="Arial" w:cs="Arial"/>
          <w:sz w:val="22"/>
          <w:szCs w:val="22"/>
        </w:rPr>
        <w:t xml:space="preserve"> Acre </w:t>
      </w:r>
      <w:r w:rsidR="00C16741">
        <w:rPr>
          <w:rFonts w:ascii="Arial" w:hAnsi="Arial" w:cs="Arial"/>
          <w:sz w:val="22"/>
          <w:szCs w:val="22"/>
        </w:rPr>
        <w:t xml:space="preserve">leasehold </w:t>
      </w:r>
      <w:r w:rsidR="00B15672">
        <w:rPr>
          <w:rFonts w:ascii="Arial" w:hAnsi="Arial" w:cs="Arial"/>
          <w:sz w:val="22"/>
          <w:szCs w:val="22"/>
        </w:rPr>
        <w:t xml:space="preserve">private </w:t>
      </w:r>
      <w:r w:rsidRPr="00FD25A7">
        <w:rPr>
          <w:rFonts w:ascii="Arial" w:hAnsi="Arial" w:cs="Arial"/>
          <w:sz w:val="22"/>
          <w:szCs w:val="22"/>
        </w:rPr>
        <w:t xml:space="preserve">land </w:t>
      </w:r>
      <w:r w:rsidR="006F15C2">
        <w:rPr>
          <w:rFonts w:ascii="Arial" w:hAnsi="Arial" w:cs="Arial"/>
          <w:sz w:val="22"/>
          <w:szCs w:val="22"/>
        </w:rPr>
        <w:t xml:space="preserve">in the name of Opera Engitech private limited (100% subsidiary) </w:t>
      </w:r>
      <w:r w:rsidR="00A03503" w:rsidRPr="00FD25A7">
        <w:rPr>
          <w:rFonts w:ascii="Arial" w:hAnsi="Arial" w:cs="Arial"/>
          <w:sz w:val="22"/>
          <w:szCs w:val="22"/>
        </w:rPr>
        <w:t>at Village: Sardharka Taluka: Wankaner Morbi District, State of Gujrat 363621</w:t>
      </w:r>
      <w:r w:rsidRPr="00FD25A7">
        <w:rPr>
          <w:rFonts w:ascii="Arial" w:hAnsi="Arial" w:cs="Arial"/>
          <w:sz w:val="22"/>
          <w:szCs w:val="22"/>
        </w:rPr>
        <w:t xml:space="preserve"> for </w:t>
      </w:r>
      <w:r w:rsidR="00FD25A7">
        <w:rPr>
          <w:rFonts w:ascii="Arial" w:hAnsi="Arial" w:cs="Arial"/>
          <w:sz w:val="22"/>
          <w:szCs w:val="22"/>
        </w:rPr>
        <w:t xml:space="preserve">63.30 MW Hybrid power project. </w:t>
      </w:r>
      <w:r w:rsidR="002C62E6" w:rsidRPr="00FD25A7">
        <w:rPr>
          <w:rFonts w:ascii="Arial" w:hAnsi="Arial" w:cs="Arial"/>
          <w:sz w:val="22"/>
          <w:szCs w:val="22"/>
        </w:rPr>
        <w:t xml:space="preserve">As per the site visit dated, </w:t>
      </w:r>
      <w:r w:rsidR="00A03503" w:rsidRPr="00FD25A7">
        <w:rPr>
          <w:rFonts w:ascii="Arial" w:hAnsi="Arial" w:cs="Arial"/>
          <w:sz w:val="22"/>
          <w:szCs w:val="22"/>
        </w:rPr>
        <w:t>15</w:t>
      </w:r>
      <w:r w:rsidR="00A03503" w:rsidRPr="00FD25A7">
        <w:rPr>
          <w:rFonts w:ascii="Arial" w:hAnsi="Arial" w:cs="Arial"/>
          <w:sz w:val="22"/>
          <w:szCs w:val="22"/>
          <w:vertAlign w:val="superscript"/>
        </w:rPr>
        <w:t>th</w:t>
      </w:r>
      <w:r w:rsidR="00A03503" w:rsidRPr="00FD25A7">
        <w:rPr>
          <w:rFonts w:ascii="Arial" w:hAnsi="Arial" w:cs="Arial"/>
          <w:sz w:val="22"/>
          <w:szCs w:val="22"/>
        </w:rPr>
        <w:t xml:space="preserve"> January 2025</w:t>
      </w:r>
      <w:r w:rsidR="002C62E6" w:rsidRPr="00FD25A7">
        <w:rPr>
          <w:rFonts w:ascii="Arial" w:hAnsi="Arial" w:cs="Arial"/>
          <w:sz w:val="22"/>
          <w:szCs w:val="22"/>
        </w:rPr>
        <w:t xml:space="preserve">, we found that the land is an agricultural </w:t>
      </w:r>
      <w:r w:rsidR="00A03503" w:rsidRPr="00FD25A7">
        <w:rPr>
          <w:rFonts w:ascii="Arial" w:hAnsi="Arial" w:cs="Arial"/>
          <w:sz w:val="22"/>
          <w:szCs w:val="22"/>
        </w:rPr>
        <w:t xml:space="preserve">leasehold </w:t>
      </w:r>
      <w:r w:rsidR="002C62E6" w:rsidRPr="00FD25A7">
        <w:rPr>
          <w:rFonts w:ascii="Arial" w:hAnsi="Arial" w:cs="Arial"/>
          <w:sz w:val="22"/>
          <w:szCs w:val="22"/>
        </w:rPr>
        <w:t xml:space="preserve">land for which </w:t>
      </w:r>
      <w:r w:rsidR="006F15C2">
        <w:rPr>
          <w:rFonts w:ascii="Arial" w:hAnsi="Arial" w:cs="Arial"/>
          <w:sz w:val="22"/>
          <w:szCs w:val="22"/>
        </w:rPr>
        <w:t>EPC</w:t>
      </w:r>
      <w:r w:rsidR="00A03503" w:rsidRPr="00FD25A7">
        <w:rPr>
          <w:rFonts w:ascii="Arial" w:hAnsi="Arial" w:cs="Arial"/>
          <w:sz w:val="22"/>
          <w:szCs w:val="22"/>
        </w:rPr>
        <w:t xml:space="preserve"> </w:t>
      </w:r>
      <w:r w:rsidR="002C62E6" w:rsidRPr="00FD25A7">
        <w:rPr>
          <w:rFonts w:ascii="Arial" w:hAnsi="Arial" w:cs="Arial"/>
          <w:sz w:val="22"/>
          <w:szCs w:val="22"/>
        </w:rPr>
        <w:t>needs to obtain CLU certificate from the respective authority.</w:t>
      </w:r>
    </w:p>
    <w:p w14:paraId="427288E8" w14:textId="1639066D" w:rsidR="002C62E6" w:rsidRPr="00FD25A7" w:rsidRDefault="006F15C2" w:rsidP="00E60BC3">
      <w:pPr>
        <w:pStyle w:val="ListParagraph"/>
        <w:numPr>
          <w:ilvl w:val="0"/>
          <w:numId w:val="47"/>
        </w:numPr>
        <w:autoSpaceDE w:val="0"/>
        <w:autoSpaceDN w:val="0"/>
        <w:spacing w:line="360" w:lineRule="auto"/>
        <w:ind w:right="-8"/>
        <w:jc w:val="both"/>
        <w:rPr>
          <w:rFonts w:ascii="Arial" w:hAnsi="Arial" w:cs="Arial"/>
          <w:sz w:val="22"/>
          <w:szCs w:val="22"/>
        </w:rPr>
      </w:pPr>
      <w:r>
        <w:rPr>
          <w:rFonts w:ascii="Arial" w:hAnsi="Arial" w:cs="Arial"/>
          <w:sz w:val="22"/>
          <w:szCs w:val="22"/>
        </w:rPr>
        <w:t>As per the lease deed shared by client, leasehold land is in the name of Opera Engitech at present and will be sub-lease out in the name of</w:t>
      </w:r>
      <w:r w:rsidR="00F920CE">
        <w:rPr>
          <w:rFonts w:ascii="Arial" w:hAnsi="Arial" w:cs="Arial"/>
          <w:sz w:val="22"/>
          <w:szCs w:val="22"/>
        </w:rPr>
        <w:t xml:space="preserve"> Sai Infinium limited as per the</w:t>
      </w:r>
      <w:r>
        <w:rPr>
          <w:rFonts w:ascii="Arial" w:hAnsi="Arial" w:cs="Arial"/>
          <w:sz w:val="22"/>
          <w:szCs w:val="22"/>
        </w:rPr>
        <w:t xml:space="preserve"> terms &amp; conditions mentioned in EPC agreement.</w:t>
      </w:r>
    </w:p>
    <w:p w14:paraId="3EFAFACE" w14:textId="77777777" w:rsidR="00F65732" w:rsidRPr="00F65732" w:rsidRDefault="00890CEF" w:rsidP="00F65732">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14:paraId="3D749876" w14:textId="77777777" w:rsidR="00336664" w:rsidRDefault="00F65732" w:rsidP="00F65732">
      <w:pPr>
        <w:tabs>
          <w:tab w:val="left" w:pos="3975"/>
        </w:tabs>
        <w:rPr>
          <w:lang w:eastAsia="en-IN"/>
        </w:rPr>
      </w:pPr>
      <w:r>
        <w:rPr>
          <w:lang w:eastAsia="en-IN"/>
        </w:rPr>
        <w:tab/>
      </w:r>
    </w:p>
    <w:p w14:paraId="3D09C8B9" w14:textId="77777777" w:rsidR="00336664" w:rsidRPr="00336664" w:rsidRDefault="00336664" w:rsidP="00336664">
      <w:pPr>
        <w:rPr>
          <w:lang w:eastAsia="en-IN"/>
        </w:rPr>
      </w:pPr>
    </w:p>
    <w:p w14:paraId="3B664397" w14:textId="77777777" w:rsidR="00336664" w:rsidRPr="00336664" w:rsidRDefault="00336664" w:rsidP="00336664">
      <w:pPr>
        <w:rPr>
          <w:lang w:eastAsia="en-IN"/>
        </w:rPr>
      </w:pPr>
    </w:p>
    <w:p w14:paraId="5D3BBE49" w14:textId="77777777" w:rsidR="00336664" w:rsidRPr="00336664" w:rsidRDefault="00336664" w:rsidP="00336664">
      <w:pPr>
        <w:rPr>
          <w:lang w:eastAsia="en-IN"/>
        </w:rPr>
      </w:pPr>
    </w:p>
    <w:p w14:paraId="57FFECD5" w14:textId="77777777" w:rsidR="00336664" w:rsidRPr="00336664" w:rsidRDefault="00336664" w:rsidP="00336664">
      <w:pPr>
        <w:rPr>
          <w:lang w:eastAsia="en-IN"/>
        </w:rPr>
      </w:pPr>
    </w:p>
    <w:p w14:paraId="102D79F4" w14:textId="77777777" w:rsidR="00336664" w:rsidRPr="00336664" w:rsidRDefault="00336664" w:rsidP="00336664">
      <w:pPr>
        <w:rPr>
          <w:lang w:eastAsia="en-IN"/>
        </w:rPr>
      </w:pPr>
    </w:p>
    <w:p w14:paraId="3BAC3F90" w14:textId="77777777" w:rsidR="00336664" w:rsidRPr="00336664" w:rsidRDefault="00336664" w:rsidP="00336664">
      <w:pPr>
        <w:rPr>
          <w:lang w:eastAsia="en-IN"/>
        </w:rPr>
      </w:pPr>
    </w:p>
    <w:p w14:paraId="314D6406" w14:textId="77777777" w:rsidR="009457C1" w:rsidRPr="00F66B61" w:rsidRDefault="009457C1" w:rsidP="00F66B61">
      <w:pPr>
        <w:rPr>
          <w:lang w:eastAsia="en-IN"/>
        </w:rPr>
        <w:sectPr w:rsidR="009457C1" w:rsidRPr="00F66B61" w:rsidSect="00B1418B">
          <w:headerReference w:type="even" r:id="rId71"/>
          <w:headerReference w:type="default" r:id="rId72"/>
          <w:footerReference w:type="even" r:id="rId73"/>
          <w:footerReference w:type="default" r:id="rId74"/>
          <w:headerReference w:type="first" r:id="rId75"/>
          <w:footerReference w:type="first" r:id="rId76"/>
          <w:type w:val="continuous"/>
          <w:pgSz w:w="11910" w:h="16840"/>
          <w:pgMar w:top="1702" w:right="1137" w:bottom="1220" w:left="1000" w:header="454" w:footer="144" w:gutter="0"/>
          <w:cols w:space="720"/>
          <w:docGrid w:linePitch="326"/>
        </w:sectPr>
      </w:pPr>
    </w:p>
    <w:tbl>
      <w:tblPr>
        <w:tblStyle w:val="TableGrid"/>
        <w:tblW w:w="14458" w:type="dxa"/>
        <w:tblInd w:w="392" w:type="dxa"/>
        <w:tblCellMar>
          <w:top w:w="142" w:type="dxa"/>
          <w:bottom w:w="142" w:type="dxa"/>
        </w:tblCellMar>
        <w:tblLook w:val="04A0" w:firstRow="1" w:lastRow="0" w:firstColumn="1" w:lastColumn="0" w:noHBand="0" w:noVBand="1"/>
      </w:tblPr>
      <w:tblGrid>
        <w:gridCol w:w="1620"/>
        <w:gridCol w:w="12838"/>
      </w:tblGrid>
      <w:tr w:rsidR="00795F34" w14:paraId="5FEF43C1" w14:textId="77777777" w:rsidTr="0032546C">
        <w:trPr>
          <w:trHeight w:val="20"/>
        </w:trPr>
        <w:tc>
          <w:tcPr>
            <w:tcW w:w="1620" w:type="dxa"/>
            <w:shd w:val="clear" w:color="auto" w:fill="002060"/>
            <w:vAlign w:val="center"/>
          </w:tcPr>
          <w:p w14:paraId="010316CC" w14:textId="77777777" w:rsidR="00795F34" w:rsidRDefault="00795F34"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K</w:t>
            </w:r>
          </w:p>
        </w:tc>
        <w:tc>
          <w:tcPr>
            <w:tcW w:w="12838" w:type="dxa"/>
            <w:shd w:val="clear" w:color="auto" w:fill="DBE5F1" w:themeFill="accent1" w:themeFillTint="33"/>
            <w:vAlign w:val="center"/>
          </w:tcPr>
          <w:p w14:paraId="6E8E30B3" w14:textId="77777777" w:rsidR="00795F34" w:rsidRDefault="00711369" w:rsidP="00113F4B">
            <w:pPr>
              <w:jc w:val="center"/>
              <w:rPr>
                <w:rFonts w:ascii="Arial" w:hAnsi="Arial" w:cs="Arial"/>
                <w:b/>
                <w:sz w:val="22"/>
                <w:szCs w:val="22"/>
              </w:rPr>
            </w:pPr>
            <w:r>
              <w:rPr>
                <w:rFonts w:ascii="Arial" w:hAnsi="Arial" w:cs="Arial"/>
                <w:b/>
                <w:sz w:val="22"/>
                <w:szCs w:val="22"/>
                <w:lang w:eastAsia="en-IN"/>
              </w:rPr>
              <w:t>PROJECT</w:t>
            </w:r>
            <w:r w:rsidR="00795F34">
              <w:rPr>
                <w:rFonts w:ascii="Arial" w:hAnsi="Arial" w:cs="Arial"/>
                <w:b/>
                <w:sz w:val="22"/>
                <w:szCs w:val="22"/>
                <w:lang w:eastAsia="en-IN"/>
              </w:rPr>
              <w:t>’S FINANCIAL FEASIBILITY</w:t>
            </w:r>
          </w:p>
        </w:tc>
      </w:tr>
    </w:tbl>
    <w:p w14:paraId="79072ABC"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22FF7685" w14:textId="77777777"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w:t>
      </w:r>
      <w:r w:rsidR="00711369">
        <w:rPr>
          <w:rFonts w:ascii="Arial" w:hAnsi="Arial" w:cs="Arial"/>
          <w:b/>
          <w:sz w:val="22"/>
          <w:szCs w:val="22"/>
          <w:lang w:eastAsia="en-IN"/>
        </w:rPr>
        <w:t>PROJECT</w:t>
      </w:r>
      <w:r>
        <w:rPr>
          <w:rFonts w:ascii="Arial" w:hAnsi="Arial" w:cs="Arial"/>
          <w:b/>
          <w:sz w:val="22"/>
          <w:szCs w:val="22"/>
          <w:lang w:eastAsia="en-IN"/>
        </w:rPr>
        <w:t xml:space="preserve">: </w:t>
      </w:r>
    </w:p>
    <w:p w14:paraId="3D72887C" w14:textId="77777777" w:rsidR="00051AF3" w:rsidRPr="00051AF3" w:rsidRDefault="000917EB" w:rsidP="00E13C82">
      <w:pPr>
        <w:pStyle w:val="ListParagraph"/>
        <w:autoSpaceDE w:val="0"/>
        <w:autoSpaceDN w:val="0"/>
        <w:adjustRightInd w:val="0"/>
        <w:spacing w:after="240" w:line="360" w:lineRule="auto"/>
        <w:ind w:left="709" w:right="-824"/>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w:t>
      </w:r>
      <w:r w:rsidR="00A2131D">
        <w:rPr>
          <w:rFonts w:ascii="Arial" w:hAnsi="Arial" w:cs="Arial"/>
          <w:sz w:val="22"/>
          <w:szCs w:val="22"/>
        </w:rPr>
        <w:t xml:space="preserve"> proposed </w:t>
      </w:r>
      <w:r w:rsidR="001831DE">
        <w:rPr>
          <w:rFonts w:ascii="Arial" w:hAnsi="Arial" w:cs="Arial"/>
          <w:sz w:val="22"/>
          <w:szCs w:val="22"/>
        </w:rPr>
        <w:t>Wind-</w:t>
      </w:r>
      <w:r w:rsidR="00A2131D">
        <w:rPr>
          <w:rFonts w:ascii="Arial" w:hAnsi="Arial" w:cs="Arial"/>
          <w:sz w:val="22"/>
          <w:szCs w:val="22"/>
        </w:rPr>
        <w:t xml:space="preserve">Solar </w:t>
      </w:r>
      <w:r w:rsidR="001831DE">
        <w:rPr>
          <w:rFonts w:ascii="Arial" w:hAnsi="Arial" w:cs="Arial"/>
          <w:sz w:val="22"/>
          <w:szCs w:val="22"/>
        </w:rPr>
        <w:t xml:space="preserve">Hybrid </w:t>
      </w:r>
      <w:r w:rsidR="00A2131D">
        <w:rPr>
          <w:rFonts w:ascii="Arial" w:hAnsi="Arial" w:cs="Arial"/>
          <w:sz w:val="22"/>
          <w:szCs w:val="22"/>
        </w:rPr>
        <w:t>power</w:t>
      </w:r>
      <w:r w:rsidR="00795F34" w:rsidRPr="00051AF3">
        <w:rPr>
          <w:rFonts w:ascii="Arial" w:hAnsi="Arial" w:cs="Arial"/>
          <w:sz w:val="22"/>
          <w:szCs w:val="22"/>
        </w:rPr>
        <w:t xml:space="preserv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F124C6">
        <w:rPr>
          <w:rFonts w:ascii="Arial" w:hAnsi="Arial" w:cs="Arial"/>
          <w:sz w:val="22"/>
          <w:szCs w:val="22"/>
        </w:rPr>
        <w:t>5</w:t>
      </w:r>
      <w:r w:rsidR="00711369">
        <w:rPr>
          <w:rFonts w:ascii="Arial" w:hAnsi="Arial" w:cs="Arial"/>
          <w:sz w:val="22"/>
          <w:szCs w:val="22"/>
        </w:rPr>
        <w:t xml:space="preserve"> </w:t>
      </w:r>
      <w:r w:rsidR="001831DE">
        <w:rPr>
          <w:rFonts w:ascii="Arial" w:hAnsi="Arial" w:cs="Arial"/>
          <w:sz w:val="22"/>
          <w:szCs w:val="22"/>
        </w:rPr>
        <w:t>to FY 2052</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14:paraId="6DEAD16A" w14:textId="77777777" w:rsidR="002F386F" w:rsidRDefault="001C45E0" w:rsidP="00D22C05">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6470BD93" w14:textId="77777777" w:rsidR="008A1E65" w:rsidRDefault="002F386F" w:rsidP="00D22C05">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7"/>
        <w:gridCol w:w="907"/>
        <w:gridCol w:w="906"/>
        <w:gridCol w:w="906"/>
        <w:gridCol w:w="906"/>
        <w:gridCol w:w="906"/>
        <w:gridCol w:w="906"/>
        <w:gridCol w:w="906"/>
        <w:gridCol w:w="906"/>
        <w:gridCol w:w="906"/>
        <w:gridCol w:w="906"/>
        <w:gridCol w:w="887"/>
      </w:tblGrid>
      <w:tr w:rsidR="002F386F" w:rsidRPr="008A1E65" w14:paraId="0DE4AAA2" w14:textId="77777777" w:rsidTr="005F7CD1">
        <w:trPr>
          <w:trHeight w:val="300"/>
        </w:trPr>
        <w:tc>
          <w:tcPr>
            <w:tcW w:w="678" w:type="pct"/>
            <w:shd w:val="clear" w:color="000000" w:fill="002060"/>
            <w:noWrap/>
            <w:vAlign w:val="center"/>
            <w:hideMark/>
          </w:tcPr>
          <w:p w14:paraId="5425AA29" w14:textId="77777777" w:rsidR="002F386F" w:rsidRPr="008A1E65" w:rsidRDefault="002F386F"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Year Ending</w:t>
            </w:r>
          </w:p>
        </w:tc>
        <w:tc>
          <w:tcPr>
            <w:tcW w:w="333" w:type="pct"/>
            <w:shd w:val="clear" w:color="000000" w:fill="002060"/>
            <w:noWrap/>
            <w:vAlign w:val="center"/>
            <w:hideMark/>
          </w:tcPr>
          <w:p w14:paraId="43FDC71A"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31-Mar-27</w:t>
            </w:r>
          </w:p>
        </w:tc>
        <w:tc>
          <w:tcPr>
            <w:tcW w:w="333" w:type="pct"/>
            <w:shd w:val="clear" w:color="000000" w:fill="002060"/>
            <w:noWrap/>
            <w:vAlign w:val="center"/>
            <w:hideMark/>
          </w:tcPr>
          <w:p w14:paraId="79CC12F9"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31-Mar-28</w:t>
            </w:r>
          </w:p>
        </w:tc>
        <w:tc>
          <w:tcPr>
            <w:tcW w:w="333" w:type="pct"/>
            <w:shd w:val="clear" w:color="000000" w:fill="002060"/>
            <w:noWrap/>
            <w:vAlign w:val="center"/>
            <w:hideMark/>
          </w:tcPr>
          <w:p w14:paraId="2500D531"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31-Mar-29</w:t>
            </w:r>
          </w:p>
        </w:tc>
        <w:tc>
          <w:tcPr>
            <w:tcW w:w="333" w:type="pct"/>
            <w:shd w:val="clear" w:color="000000" w:fill="002060"/>
            <w:noWrap/>
            <w:vAlign w:val="center"/>
            <w:hideMark/>
          </w:tcPr>
          <w:p w14:paraId="2BFF80A9"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31-Mar-30</w:t>
            </w:r>
          </w:p>
        </w:tc>
        <w:tc>
          <w:tcPr>
            <w:tcW w:w="333" w:type="pct"/>
            <w:shd w:val="clear" w:color="000000" w:fill="002060"/>
            <w:noWrap/>
            <w:vAlign w:val="center"/>
            <w:hideMark/>
          </w:tcPr>
          <w:p w14:paraId="03F78E4B"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31-Mar-31</w:t>
            </w:r>
          </w:p>
        </w:tc>
        <w:tc>
          <w:tcPr>
            <w:tcW w:w="333" w:type="pct"/>
            <w:shd w:val="clear" w:color="000000" w:fill="002060"/>
            <w:noWrap/>
            <w:vAlign w:val="center"/>
            <w:hideMark/>
          </w:tcPr>
          <w:p w14:paraId="4B1A7DE1"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31-Mar-32</w:t>
            </w:r>
          </w:p>
        </w:tc>
        <w:tc>
          <w:tcPr>
            <w:tcW w:w="333" w:type="pct"/>
            <w:shd w:val="clear" w:color="000000" w:fill="002060"/>
            <w:noWrap/>
            <w:vAlign w:val="center"/>
            <w:hideMark/>
          </w:tcPr>
          <w:p w14:paraId="525C0823"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31-Mar-33</w:t>
            </w:r>
          </w:p>
        </w:tc>
        <w:tc>
          <w:tcPr>
            <w:tcW w:w="333" w:type="pct"/>
            <w:shd w:val="clear" w:color="000000" w:fill="002060"/>
            <w:noWrap/>
            <w:vAlign w:val="center"/>
            <w:hideMark/>
          </w:tcPr>
          <w:p w14:paraId="2FB11A08"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31-Mar-34</w:t>
            </w:r>
          </w:p>
        </w:tc>
        <w:tc>
          <w:tcPr>
            <w:tcW w:w="333" w:type="pct"/>
            <w:shd w:val="clear" w:color="000000" w:fill="002060"/>
            <w:noWrap/>
            <w:vAlign w:val="center"/>
            <w:hideMark/>
          </w:tcPr>
          <w:p w14:paraId="38406D4A"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31-Mar-35</w:t>
            </w:r>
          </w:p>
        </w:tc>
        <w:tc>
          <w:tcPr>
            <w:tcW w:w="333" w:type="pct"/>
            <w:shd w:val="clear" w:color="000000" w:fill="002060"/>
            <w:noWrap/>
            <w:vAlign w:val="center"/>
            <w:hideMark/>
          </w:tcPr>
          <w:p w14:paraId="1AAD7532"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31-Mar-36</w:t>
            </w:r>
          </w:p>
        </w:tc>
        <w:tc>
          <w:tcPr>
            <w:tcW w:w="333" w:type="pct"/>
            <w:shd w:val="clear" w:color="000000" w:fill="002060"/>
            <w:noWrap/>
            <w:vAlign w:val="center"/>
            <w:hideMark/>
          </w:tcPr>
          <w:p w14:paraId="0B75B351"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31-Mar-37</w:t>
            </w:r>
          </w:p>
        </w:tc>
        <w:tc>
          <w:tcPr>
            <w:tcW w:w="333" w:type="pct"/>
            <w:shd w:val="clear" w:color="000000" w:fill="002060"/>
            <w:noWrap/>
            <w:vAlign w:val="center"/>
            <w:hideMark/>
          </w:tcPr>
          <w:p w14:paraId="3D6CEE16"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31-Mar-38</w:t>
            </w:r>
          </w:p>
        </w:tc>
        <w:tc>
          <w:tcPr>
            <w:tcW w:w="326" w:type="pct"/>
            <w:shd w:val="clear" w:color="000000" w:fill="002060"/>
            <w:noWrap/>
            <w:vAlign w:val="center"/>
            <w:hideMark/>
          </w:tcPr>
          <w:p w14:paraId="16F69CA9"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31-Mar-39</w:t>
            </w:r>
          </w:p>
        </w:tc>
      </w:tr>
      <w:tr w:rsidR="002F386F" w:rsidRPr="008A1E65" w14:paraId="24CC554B" w14:textId="77777777" w:rsidTr="005F7CD1">
        <w:trPr>
          <w:trHeight w:val="300"/>
        </w:trPr>
        <w:tc>
          <w:tcPr>
            <w:tcW w:w="678" w:type="pct"/>
            <w:shd w:val="clear" w:color="000000" w:fill="D9E1F2"/>
            <w:noWrap/>
            <w:vAlign w:val="center"/>
            <w:hideMark/>
          </w:tcPr>
          <w:p w14:paraId="1872B4EA" w14:textId="77777777"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14:paraId="039320FF"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w:t>
            </w:r>
          </w:p>
        </w:tc>
        <w:tc>
          <w:tcPr>
            <w:tcW w:w="333" w:type="pct"/>
            <w:shd w:val="clear" w:color="000000" w:fill="D9E1F2"/>
            <w:noWrap/>
            <w:vAlign w:val="center"/>
            <w:hideMark/>
          </w:tcPr>
          <w:p w14:paraId="3E657BA7"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w:t>
            </w:r>
          </w:p>
        </w:tc>
        <w:tc>
          <w:tcPr>
            <w:tcW w:w="333" w:type="pct"/>
            <w:shd w:val="clear" w:color="000000" w:fill="D9E1F2"/>
            <w:noWrap/>
            <w:vAlign w:val="center"/>
            <w:hideMark/>
          </w:tcPr>
          <w:p w14:paraId="5645852A"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3</w:t>
            </w:r>
          </w:p>
        </w:tc>
        <w:tc>
          <w:tcPr>
            <w:tcW w:w="333" w:type="pct"/>
            <w:shd w:val="clear" w:color="000000" w:fill="D9E1F2"/>
            <w:noWrap/>
            <w:vAlign w:val="center"/>
            <w:hideMark/>
          </w:tcPr>
          <w:p w14:paraId="441291BF"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4</w:t>
            </w:r>
          </w:p>
        </w:tc>
        <w:tc>
          <w:tcPr>
            <w:tcW w:w="333" w:type="pct"/>
            <w:shd w:val="clear" w:color="000000" w:fill="D9E1F2"/>
            <w:noWrap/>
            <w:vAlign w:val="center"/>
            <w:hideMark/>
          </w:tcPr>
          <w:p w14:paraId="176E1F09"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5</w:t>
            </w:r>
          </w:p>
        </w:tc>
        <w:tc>
          <w:tcPr>
            <w:tcW w:w="333" w:type="pct"/>
            <w:shd w:val="clear" w:color="000000" w:fill="D9E1F2"/>
            <w:noWrap/>
            <w:vAlign w:val="center"/>
            <w:hideMark/>
          </w:tcPr>
          <w:p w14:paraId="76A95D28"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6</w:t>
            </w:r>
          </w:p>
        </w:tc>
        <w:tc>
          <w:tcPr>
            <w:tcW w:w="333" w:type="pct"/>
            <w:shd w:val="clear" w:color="000000" w:fill="D9E1F2"/>
            <w:noWrap/>
            <w:vAlign w:val="center"/>
            <w:hideMark/>
          </w:tcPr>
          <w:p w14:paraId="5A67ACE8"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7</w:t>
            </w:r>
          </w:p>
        </w:tc>
        <w:tc>
          <w:tcPr>
            <w:tcW w:w="333" w:type="pct"/>
            <w:shd w:val="clear" w:color="000000" w:fill="D9E1F2"/>
            <w:noWrap/>
            <w:vAlign w:val="center"/>
            <w:hideMark/>
          </w:tcPr>
          <w:p w14:paraId="56613757"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8</w:t>
            </w:r>
          </w:p>
        </w:tc>
        <w:tc>
          <w:tcPr>
            <w:tcW w:w="333" w:type="pct"/>
            <w:shd w:val="clear" w:color="000000" w:fill="D9E1F2"/>
            <w:noWrap/>
            <w:vAlign w:val="center"/>
            <w:hideMark/>
          </w:tcPr>
          <w:p w14:paraId="6A94F67F"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9</w:t>
            </w:r>
          </w:p>
        </w:tc>
        <w:tc>
          <w:tcPr>
            <w:tcW w:w="333" w:type="pct"/>
            <w:shd w:val="clear" w:color="000000" w:fill="D9E1F2"/>
            <w:noWrap/>
            <w:vAlign w:val="center"/>
            <w:hideMark/>
          </w:tcPr>
          <w:p w14:paraId="6FC14392"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10</w:t>
            </w:r>
          </w:p>
        </w:tc>
        <w:tc>
          <w:tcPr>
            <w:tcW w:w="333" w:type="pct"/>
            <w:shd w:val="clear" w:color="000000" w:fill="D9E1F2"/>
            <w:noWrap/>
            <w:vAlign w:val="center"/>
            <w:hideMark/>
          </w:tcPr>
          <w:p w14:paraId="644A2548"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11</w:t>
            </w:r>
          </w:p>
        </w:tc>
        <w:tc>
          <w:tcPr>
            <w:tcW w:w="333" w:type="pct"/>
            <w:shd w:val="clear" w:color="000000" w:fill="D9E1F2"/>
            <w:noWrap/>
            <w:vAlign w:val="center"/>
            <w:hideMark/>
          </w:tcPr>
          <w:p w14:paraId="0B853511"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14:paraId="105194F6"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13</w:t>
            </w:r>
          </w:p>
        </w:tc>
      </w:tr>
      <w:tr w:rsidR="002F386F" w:rsidRPr="008A1E65" w14:paraId="6816607B" w14:textId="77777777" w:rsidTr="005F7CD1">
        <w:trPr>
          <w:trHeight w:val="300"/>
        </w:trPr>
        <w:tc>
          <w:tcPr>
            <w:tcW w:w="678" w:type="pct"/>
            <w:shd w:val="clear" w:color="000000" w:fill="D9E1F2"/>
            <w:noWrap/>
            <w:vAlign w:val="center"/>
            <w:hideMark/>
          </w:tcPr>
          <w:p w14:paraId="4DF0F35D" w14:textId="77777777"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14:paraId="2FB51DD0"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52458509"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500D8741"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320AB26A"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5F6B5244"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333FD8AA"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3367C30E"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2EB2CD00"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1C6F3578"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71630678"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7EFC2D8A"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2B6C0264"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14:paraId="69A48886"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r>
      <w:tr w:rsidR="002C4497" w:rsidRPr="008A1E65" w14:paraId="3103B305" w14:textId="77777777" w:rsidTr="005F7CD1">
        <w:trPr>
          <w:trHeight w:val="388"/>
        </w:trPr>
        <w:tc>
          <w:tcPr>
            <w:tcW w:w="678" w:type="pct"/>
            <w:shd w:val="clear" w:color="auto" w:fill="auto"/>
            <w:noWrap/>
            <w:vAlign w:val="center"/>
            <w:hideMark/>
          </w:tcPr>
          <w:p w14:paraId="3D804CCA" w14:textId="77777777" w:rsidR="002C4497" w:rsidRPr="008A1E65" w:rsidRDefault="002C4497" w:rsidP="002C4497">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Revenue</w:t>
            </w:r>
          </w:p>
        </w:tc>
        <w:tc>
          <w:tcPr>
            <w:tcW w:w="333" w:type="pct"/>
            <w:shd w:val="clear" w:color="auto" w:fill="auto"/>
            <w:noWrap/>
            <w:vAlign w:val="center"/>
            <w:hideMark/>
          </w:tcPr>
          <w:p w14:paraId="7E0EAFC1" w14:textId="6383D49A" w:rsidR="002C4497" w:rsidRDefault="002C4497" w:rsidP="002C4497">
            <w:pPr>
              <w:jc w:val="center"/>
              <w:rPr>
                <w:rFonts w:ascii="Calibri" w:hAnsi="Calibri" w:cs="Calibri"/>
                <w:b/>
                <w:bCs/>
                <w:sz w:val="22"/>
                <w:szCs w:val="22"/>
              </w:rPr>
            </w:pPr>
            <w:r>
              <w:rPr>
                <w:rFonts w:ascii="Calibri" w:hAnsi="Calibri" w:cs="Calibri"/>
                <w:b/>
                <w:bCs/>
                <w:sz w:val="22"/>
                <w:szCs w:val="22"/>
              </w:rPr>
              <w:t>120.39</w:t>
            </w:r>
          </w:p>
        </w:tc>
        <w:tc>
          <w:tcPr>
            <w:tcW w:w="333" w:type="pct"/>
            <w:shd w:val="clear" w:color="auto" w:fill="auto"/>
            <w:noWrap/>
            <w:vAlign w:val="center"/>
            <w:hideMark/>
          </w:tcPr>
          <w:p w14:paraId="14797F2B" w14:textId="7281CE9D" w:rsidR="002C4497" w:rsidRDefault="002C4497" w:rsidP="002C4497">
            <w:pPr>
              <w:jc w:val="center"/>
              <w:rPr>
                <w:rFonts w:ascii="Calibri" w:hAnsi="Calibri" w:cs="Calibri"/>
                <w:b/>
                <w:bCs/>
                <w:sz w:val="22"/>
                <w:szCs w:val="22"/>
              </w:rPr>
            </w:pPr>
            <w:r>
              <w:rPr>
                <w:rFonts w:ascii="Calibri" w:hAnsi="Calibri" w:cs="Calibri"/>
                <w:b/>
                <w:bCs/>
                <w:sz w:val="22"/>
                <w:szCs w:val="22"/>
              </w:rPr>
              <w:t>121.26</w:t>
            </w:r>
          </w:p>
        </w:tc>
        <w:tc>
          <w:tcPr>
            <w:tcW w:w="333" w:type="pct"/>
            <w:shd w:val="clear" w:color="auto" w:fill="auto"/>
            <w:noWrap/>
            <w:vAlign w:val="center"/>
            <w:hideMark/>
          </w:tcPr>
          <w:p w14:paraId="1410586F" w14:textId="51BF0668" w:rsidR="002C4497" w:rsidRDefault="002C4497" w:rsidP="002C4497">
            <w:pPr>
              <w:jc w:val="center"/>
              <w:rPr>
                <w:rFonts w:ascii="Calibri" w:hAnsi="Calibri" w:cs="Calibri"/>
                <w:b/>
                <w:bCs/>
                <w:sz w:val="22"/>
                <w:szCs w:val="22"/>
              </w:rPr>
            </w:pPr>
            <w:r>
              <w:rPr>
                <w:rFonts w:ascii="Calibri" w:hAnsi="Calibri" w:cs="Calibri"/>
                <w:b/>
                <w:bCs/>
                <w:sz w:val="22"/>
                <w:szCs w:val="22"/>
              </w:rPr>
              <w:t>121.46</w:t>
            </w:r>
          </w:p>
        </w:tc>
        <w:tc>
          <w:tcPr>
            <w:tcW w:w="333" w:type="pct"/>
            <w:shd w:val="clear" w:color="auto" w:fill="auto"/>
            <w:noWrap/>
            <w:vAlign w:val="center"/>
            <w:hideMark/>
          </w:tcPr>
          <w:p w14:paraId="521D5C8F" w14:textId="5FACD3CA" w:rsidR="002C4497" w:rsidRDefault="002C4497" w:rsidP="002C4497">
            <w:pPr>
              <w:jc w:val="center"/>
              <w:rPr>
                <w:rFonts w:ascii="Calibri" w:hAnsi="Calibri" w:cs="Calibri"/>
                <w:b/>
                <w:bCs/>
                <w:sz w:val="22"/>
                <w:szCs w:val="22"/>
              </w:rPr>
            </w:pPr>
            <w:r>
              <w:rPr>
                <w:rFonts w:ascii="Calibri" w:hAnsi="Calibri" w:cs="Calibri"/>
                <w:b/>
                <w:bCs/>
                <w:sz w:val="22"/>
                <w:szCs w:val="22"/>
              </w:rPr>
              <w:t>122.00</w:t>
            </w:r>
          </w:p>
        </w:tc>
        <w:tc>
          <w:tcPr>
            <w:tcW w:w="333" w:type="pct"/>
            <w:shd w:val="clear" w:color="auto" w:fill="auto"/>
            <w:noWrap/>
            <w:vAlign w:val="center"/>
            <w:hideMark/>
          </w:tcPr>
          <w:p w14:paraId="4B74C9AB" w14:textId="08C3117B" w:rsidR="002C4497" w:rsidRDefault="002C4497" w:rsidP="002C4497">
            <w:pPr>
              <w:jc w:val="center"/>
              <w:rPr>
                <w:rFonts w:ascii="Calibri" w:hAnsi="Calibri" w:cs="Calibri"/>
                <w:b/>
                <w:bCs/>
                <w:sz w:val="22"/>
                <w:szCs w:val="22"/>
              </w:rPr>
            </w:pPr>
            <w:r>
              <w:rPr>
                <w:rFonts w:ascii="Calibri" w:hAnsi="Calibri" w:cs="Calibri"/>
                <w:b/>
                <w:bCs/>
                <w:sz w:val="22"/>
                <w:szCs w:val="22"/>
              </w:rPr>
              <w:t>122.54</w:t>
            </w:r>
          </w:p>
        </w:tc>
        <w:tc>
          <w:tcPr>
            <w:tcW w:w="333" w:type="pct"/>
            <w:shd w:val="clear" w:color="auto" w:fill="auto"/>
            <w:noWrap/>
            <w:vAlign w:val="center"/>
            <w:hideMark/>
          </w:tcPr>
          <w:p w14:paraId="5A69784A" w14:textId="268B7BEF" w:rsidR="002C4497" w:rsidRDefault="002C4497" w:rsidP="002C4497">
            <w:pPr>
              <w:jc w:val="center"/>
              <w:rPr>
                <w:rFonts w:ascii="Calibri" w:hAnsi="Calibri" w:cs="Calibri"/>
                <w:b/>
                <w:bCs/>
                <w:sz w:val="22"/>
                <w:szCs w:val="22"/>
              </w:rPr>
            </w:pPr>
            <w:r>
              <w:rPr>
                <w:rFonts w:ascii="Calibri" w:hAnsi="Calibri" w:cs="Calibri"/>
                <w:b/>
                <w:bCs/>
                <w:sz w:val="22"/>
                <w:szCs w:val="22"/>
              </w:rPr>
              <w:t>123.43</w:t>
            </w:r>
          </w:p>
        </w:tc>
        <w:tc>
          <w:tcPr>
            <w:tcW w:w="333" w:type="pct"/>
            <w:shd w:val="clear" w:color="auto" w:fill="auto"/>
            <w:noWrap/>
            <w:vAlign w:val="center"/>
            <w:hideMark/>
          </w:tcPr>
          <w:p w14:paraId="1B38A08D" w14:textId="3307529C" w:rsidR="002C4497" w:rsidRDefault="002C4497" w:rsidP="002C4497">
            <w:pPr>
              <w:jc w:val="center"/>
              <w:rPr>
                <w:rFonts w:ascii="Calibri" w:hAnsi="Calibri" w:cs="Calibri"/>
                <w:b/>
                <w:bCs/>
                <w:sz w:val="22"/>
                <w:szCs w:val="22"/>
              </w:rPr>
            </w:pPr>
            <w:r>
              <w:rPr>
                <w:rFonts w:ascii="Calibri" w:hAnsi="Calibri" w:cs="Calibri"/>
                <w:b/>
                <w:bCs/>
                <w:sz w:val="22"/>
                <w:szCs w:val="22"/>
              </w:rPr>
              <w:t>123.64</w:t>
            </w:r>
          </w:p>
        </w:tc>
        <w:tc>
          <w:tcPr>
            <w:tcW w:w="333" w:type="pct"/>
            <w:shd w:val="clear" w:color="auto" w:fill="auto"/>
            <w:noWrap/>
            <w:vAlign w:val="center"/>
            <w:hideMark/>
          </w:tcPr>
          <w:p w14:paraId="667409C0" w14:textId="7C463D3E" w:rsidR="002C4497" w:rsidRDefault="002C4497" w:rsidP="002C4497">
            <w:pPr>
              <w:jc w:val="center"/>
              <w:rPr>
                <w:rFonts w:ascii="Calibri" w:hAnsi="Calibri" w:cs="Calibri"/>
                <w:b/>
                <w:bCs/>
                <w:sz w:val="22"/>
                <w:szCs w:val="22"/>
              </w:rPr>
            </w:pPr>
            <w:r>
              <w:rPr>
                <w:rFonts w:ascii="Calibri" w:hAnsi="Calibri" w:cs="Calibri"/>
                <w:b/>
                <w:bCs/>
                <w:sz w:val="22"/>
                <w:szCs w:val="22"/>
              </w:rPr>
              <w:t>124.19</w:t>
            </w:r>
          </w:p>
        </w:tc>
        <w:tc>
          <w:tcPr>
            <w:tcW w:w="333" w:type="pct"/>
            <w:shd w:val="clear" w:color="auto" w:fill="auto"/>
            <w:noWrap/>
            <w:vAlign w:val="center"/>
            <w:hideMark/>
          </w:tcPr>
          <w:p w14:paraId="0CA7045D" w14:textId="33DC67C4" w:rsidR="002C4497" w:rsidRDefault="002C4497" w:rsidP="002C4497">
            <w:pPr>
              <w:jc w:val="center"/>
              <w:rPr>
                <w:rFonts w:ascii="Calibri" w:hAnsi="Calibri" w:cs="Calibri"/>
                <w:b/>
                <w:bCs/>
                <w:sz w:val="22"/>
                <w:szCs w:val="22"/>
              </w:rPr>
            </w:pPr>
            <w:r>
              <w:rPr>
                <w:rFonts w:ascii="Calibri" w:hAnsi="Calibri" w:cs="Calibri"/>
                <w:b/>
                <w:bCs/>
                <w:sz w:val="22"/>
                <w:szCs w:val="22"/>
              </w:rPr>
              <w:t>124.74</w:t>
            </w:r>
          </w:p>
        </w:tc>
        <w:tc>
          <w:tcPr>
            <w:tcW w:w="333" w:type="pct"/>
            <w:shd w:val="clear" w:color="auto" w:fill="auto"/>
            <w:noWrap/>
            <w:vAlign w:val="center"/>
            <w:hideMark/>
          </w:tcPr>
          <w:p w14:paraId="7E5F0FB1" w14:textId="039D5215" w:rsidR="002C4497" w:rsidRDefault="002C4497" w:rsidP="002C4497">
            <w:pPr>
              <w:jc w:val="center"/>
              <w:rPr>
                <w:rFonts w:ascii="Calibri" w:hAnsi="Calibri" w:cs="Calibri"/>
                <w:b/>
                <w:bCs/>
                <w:sz w:val="22"/>
                <w:szCs w:val="22"/>
              </w:rPr>
            </w:pPr>
            <w:r>
              <w:rPr>
                <w:rFonts w:ascii="Calibri" w:hAnsi="Calibri" w:cs="Calibri"/>
                <w:b/>
                <w:bCs/>
                <w:sz w:val="22"/>
                <w:szCs w:val="22"/>
              </w:rPr>
              <w:t>125.64</w:t>
            </w:r>
          </w:p>
        </w:tc>
        <w:tc>
          <w:tcPr>
            <w:tcW w:w="333" w:type="pct"/>
            <w:shd w:val="clear" w:color="auto" w:fill="auto"/>
            <w:noWrap/>
            <w:vAlign w:val="center"/>
            <w:hideMark/>
          </w:tcPr>
          <w:p w14:paraId="1FE9E413" w14:textId="7379FB97" w:rsidR="002C4497" w:rsidRDefault="002C4497" w:rsidP="002C4497">
            <w:pPr>
              <w:jc w:val="center"/>
              <w:rPr>
                <w:rFonts w:ascii="Calibri" w:hAnsi="Calibri" w:cs="Calibri"/>
                <w:b/>
                <w:bCs/>
                <w:sz w:val="22"/>
                <w:szCs w:val="22"/>
              </w:rPr>
            </w:pPr>
            <w:r>
              <w:rPr>
                <w:rFonts w:ascii="Calibri" w:hAnsi="Calibri" w:cs="Calibri"/>
                <w:b/>
                <w:bCs/>
                <w:sz w:val="22"/>
                <w:szCs w:val="22"/>
              </w:rPr>
              <w:t>125.85</w:t>
            </w:r>
          </w:p>
        </w:tc>
        <w:tc>
          <w:tcPr>
            <w:tcW w:w="333" w:type="pct"/>
            <w:shd w:val="clear" w:color="auto" w:fill="auto"/>
            <w:noWrap/>
            <w:vAlign w:val="center"/>
            <w:hideMark/>
          </w:tcPr>
          <w:p w14:paraId="6ADF8098" w14:textId="3E634820" w:rsidR="002C4497" w:rsidRDefault="002C4497" w:rsidP="002C4497">
            <w:pPr>
              <w:jc w:val="center"/>
              <w:rPr>
                <w:rFonts w:ascii="Calibri" w:hAnsi="Calibri" w:cs="Calibri"/>
                <w:b/>
                <w:bCs/>
                <w:sz w:val="22"/>
                <w:szCs w:val="22"/>
              </w:rPr>
            </w:pPr>
            <w:r>
              <w:rPr>
                <w:rFonts w:ascii="Calibri" w:hAnsi="Calibri" w:cs="Calibri"/>
                <w:b/>
                <w:bCs/>
                <w:sz w:val="22"/>
                <w:szCs w:val="22"/>
              </w:rPr>
              <w:t>126.41</w:t>
            </w:r>
          </w:p>
        </w:tc>
        <w:tc>
          <w:tcPr>
            <w:tcW w:w="326" w:type="pct"/>
            <w:shd w:val="clear" w:color="auto" w:fill="auto"/>
            <w:noWrap/>
            <w:vAlign w:val="center"/>
            <w:hideMark/>
          </w:tcPr>
          <w:p w14:paraId="1B55434D" w14:textId="0F633CEE" w:rsidR="002C4497" w:rsidRDefault="002C4497" w:rsidP="002C4497">
            <w:pPr>
              <w:jc w:val="center"/>
              <w:rPr>
                <w:rFonts w:ascii="Calibri" w:hAnsi="Calibri" w:cs="Calibri"/>
                <w:b/>
                <w:bCs/>
                <w:sz w:val="22"/>
                <w:szCs w:val="22"/>
              </w:rPr>
            </w:pPr>
            <w:r>
              <w:rPr>
                <w:rFonts w:ascii="Calibri" w:hAnsi="Calibri" w:cs="Calibri"/>
                <w:b/>
                <w:bCs/>
                <w:sz w:val="22"/>
                <w:szCs w:val="22"/>
              </w:rPr>
              <w:t>126.97</w:t>
            </w:r>
          </w:p>
        </w:tc>
      </w:tr>
      <w:tr w:rsidR="001D74BA" w:rsidRPr="008A1E65" w14:paraId="3742C58F" w14:textId="77777777" w:rsidTr="00805203">
        <w:trPr>
          <w:trHeight w:val="116"/>
        </w:trPr>
        <w:tc>
          <w:tcPr>
            <w:tcW w:w="5000" w:type="pct"/>
            <w:gridSpan w:val="14"/>
            <w:shd w:val="clear" w:color="auto" w:fill="DBE5F1" w:themeFill="accent1" w:themeFillTint="33"/>
            <w:noWrap/>
            <w:vAlign w:val="center"/>
            <w:hideMark/>
          </w:tcPr>
          <w:p w14:paraId="75F79CAE" w14:textId="77777777" w:rsidR="001D74BA" w:rsidRPr="008A1E65" w:rsidRDefault="001D74BA"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Operating Expenses</w:t>
            </w:r>
          </w:p>
        </w:tc>
      </w:tr>
      <w:tr w:rsidR="002C4497" w:rsidRPr="008A1E65" w14:paraId="231409A9" w14:textId="77777777" w:rsidTr="005F7CD1">
        <w:trPr>
          <w:trHeight w:val="300"/>
        </w:trPr>
        <w:tc>
          <w:tcPr>
            <w:tcW w:w="678" w:type="pct"/>
            <w:shd w:val="clear" w:color="auto" w:fill="auto"/>
            <w:noWrap/>
            <w:vAlign w:val="center"/>
            <w:hideMark/>
          </w:tcPr>
          <w:p w14:paraId="17A1CCA7" w14:textId="77777777" w:rsidR="002C4497" w:rsidRPr="008A1E65" w:rsidRDefault="002C4497" w:rsidP="002C4497">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O &amp; M Expenses</w:t>
            </w:r>
          </w:p>
        </w:tc>
        <w:tc>
          <w:tcPr>
            <w:tcW w:w="333" w:type="pct"/>
            <w:shd w:val="clear" w:color="auto" w:fill="auto"/>
            <w:noWrap/>
            <w:vAlign w:val="center"/>
            <w:hideMark/>
          </w:tcPr>
          <w:p w14:paraId="3534E402" w14:textId="10D32420" w:rsidR="002C4497" w:rsidRDefault="002C4497" w:rsidP="002C4497">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14:paraId="491BE330" w14:textId="0055B372" w:rsidR="002C4497" w:rsidRDefault="002C4497" w:rsidP="002C4497">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14:paraId="4DE786B2" w14:textId="737ACE05" w:rsidR="002C4497" w:rsidRDefault="002C4497" w:rsidP="002C4497">
            <w:pPr>
              <w:jc w:val="center"/>
              <w:rPr>
                <w:rFonts w:ascii="Calibri" w:hAnsi="Calibri" w:cs="Calibri"/>
                <w:sz w:val="22"/>
                <w:szCs w:val="22"/>
              </w:rPr>
            </w:pPr>
            <w:r>
              <w:rPr>
                <w:rFonts w:ascii="Calibri" w:hAnsi="Calibri" w:cs="Calibri"/>
                <w:sz w:val="22"/>
                <w:szCs w:val="22"/>
              </w:rPr>
              <w:t>4.27</w:t>
            </w:r>
          </w:p>
        </w:tc>
        <w:tc>
          <w:tcPr>
            <w:tcW w:w="333" w:type="pct"/>
            <w:shd w:val="clear" w:color="auto" w:fill="auto"/>
            <w:noWrap/>
            <w:vAlign w:val="center"/>
            <w:hideMark/>
          </w:tcPr>
          <w:p w14:paraId="462747D6" w14:textId="7F6A6271" w:rsidR="002C4497" w:rsidRDefault="002C4497" w:rsidP="002C4497">
            <w:pPr>
              <w:jc w:val="center"/>
              <w:rPr>
                <w:rFonts w:ascii="Calibri" w:hAnsi="Calibri" w:cs="Calibri"/>
                <w:sz w:val="22"/>
                <w:szCs w:val="22"/>
              </w:rPr>
            </w:pPr>
            <w:r>
              <w:rPr>
                <w:rFonts w:ascii="Calibri" w:hAnsi="Calibri" w:cs="Calibri"/>
                <w:sz w:val="22"/>
                <w:szCs w:val="22"/>
              </w:rPr>
              <w:t>4.48</w:t>
            </w:r>
          </w:p>
        </w:tc>
        <w:tc>
          <w:tcPr>
            <w:tcW w:w="333" w:type="pct"/>
            <w:shd w:val="clear" w:color="auto" w:fill="auto"/>
            <w:noWrap/>
            <w:vAlign w:val="center"/>
            <w:hideMark/>
          </w:tcPr>
          <w:p w14:paraId="6BFBA92B" w14:textId="1879BDFD" w:rsidR="002C4497" w:rsidRDefault="002C4497" w:rsidP="002C4497">
            <w:pPr>
              <w:jc w:val="center"/>
              <w:rPr>
                <w:rFonts w:ascii="Calibri" w:hAnsi="Calibri" w:cs="Calibri"/>
                <w:sz w:val="22"/>
                <w:szCs w:val="22"/>
              </w:rPr>
            </w:pPr>
            <w:r>
              <w:rPr>
                <w:rFonts w:ascii="Calibri" w:hAnsi="Calibri" w:cs="Calibri"/>
                <w:sz w:val="22"/>
                <w:szCs w:val="22"/>
              </w:rPr>
              <w:t>4.71</w:t>
            </w:r>
          </w:p>
        </w:tc>
        <w:tc>
          <w:tcPr>
            <w:tcW w:w="333" w:type="pct"/>
            <w:shd w:val="clear" w:color="auto" w:fill="auto"/>
            <w:noWrap/>
            <w:vAlign w:val="center"/>
            <w:hideMark/>
          </w:tcPr>
          <w:p w14:paraId="3095BAF4" w14:textId="1B2D32AA" w:rsidR="002C4497" w:rsidRDefault="002C4497" w:rsidP="002C4497">
            <w:pPr>
              <w:jc w:val="center"/>
              <w:rPr>
                <w:rFonts w:ascii="Calibri" w:hAnsi="Calibri" w:cs="Calibri"/>
                <w:sz w:val="22"/>
                <w:szCs w:val="22"/>
              </w:rPr>
            </w:pPr>
            <w:r>
              <w:rPr>
                <w:rFonts w:ascii="Calibri" w:hAnsi="Calibri" w:cs="Calibri"/>
                <w:sz w:val="22"/>
                <w:szCs w:val="22"/>
              </w:rPr>
              <w:t>4.94</w:t>
            </w:r>
          </w:p>
        </w:tc>
        <w:tc>
          <w:tcPr>
            <w:tcW w:w="333" w:type="pct"/>
            <w:shd w:val="clear" w:color="auto" w:fill="auto"/>
            <w:noWrap/>
            <w:vAlign w:val="center"/>
            <w:hideMark/>
          </w:tcPr>
          <w:p w14:paraId="7B31DE81" w14:textId="28022833" w:rsidR="002C4497" w:rsidRDefault="002C4497" w:rsidP="002C4497">
            <w:pPr>
              <w:jc w:val="center"/>
              <w:rPr>
                <w:rFonts w:ascii="Calibri" w:hAnsi="Calibri" w:cs="Calibri"/>
                <w:sz w:val="22"/>
                <w:szCs w:val="22"/>
              </w:rPr>
            </w:pPr>
            <w:r>
              <w:rPr>
                <w:rFonts w:ascii="Calibri" w:hAnsi="Calibri" w:cs="Calibri"/>
                <w:sz w:val="22"/>
                <w:szCs w:val="22"/>
              </w:rPr>
              <w:t>5.19</w:t>
            </w:r>
          </w:p>
        </w:tc>
        <w:tc>
          <w:tcPr>
            <w:tcW w:w="333" w:type="pct"/>
            <w:shd w:val="clear" w:color="auto" w:fill="auto"/>
            <w:noWrap/>
            <w:vAlign w:val="center"/>
            <w:hideMark/>
          </w:tcPr>
          <w:p w14:paraId="43320016" w14:textId="52B9D581" w:rsidR="002C4497" w:rsidRDefault="002C4497" w:rsidP="002C4497">
            <w:pPr>
              <w:jc w:val="center"/>
              <w:rPr>
                <w:rFonts w:ascii="Calibri" w:hAnsi="Calibri" w:cs="Calibri"/>
                <w:sz w:val="22"/>
                <w:szCs w:val="22"/>
              </w:rPr>
            </w:pPr>
            <w:r>
              <w:rPr>
                <w:rFonts w:ascii="Calibri" w:hAnsi="Calibri" w:cs="Calibri"/>
                <w:sz w:val="22"/>
                <w:szCs w:val="22"/>
              </w:rPr>
              <w:t>5.45</w:t>
            </w:r>
          </w:p>
        </w:tc>
        <w:tc>
          <w:tcPr>
            <w:tcW w:w="333" w:type="pct"/>
            <w:shd w:val="clear" w:color="auto" w:fill="auto"/>
            <w:noWrap/>
            <w:vAlign w:val="center"/>
            <w:hideMark/>
          </w:tcPr>
          <w:p w14:paraId="703A2454" w14:textId="4F9BE9A1" w:rsidR="002C4497" w:rsidRDefault="002C4497" w:rsidP="002C4497">
            <w:pPr>
              <w:jc w:val="center"/>
              <w:rPr>
                <w:rFonts w:ascii="Calibri" w:hAnsi="Calibri" w:cs="Calibri"/>
                <w:sz w:val="22"/>
                <w:szCs w:val="22"/>
              </w:rPr>
            </w:pPr>
            <w:r>
              <w:rPr>
                <w:rFonts w:ascii="Calibri" w:hAnsi="Calibri" w:cs="Calibri"/>
                <w:sz w:val="22"/>
                <w:szCs w:val="22"/>
              </w:rPr>
              <w:t>5.72</w:t>
            </w:r>
          </w:p>
        </w:tc>
        <w:tc>
          <w:tcPr>
            <w:tcW w:w="333" w:type="pct"/>
            <w:shd w:val="clear" w:color="auto" w:fill="auto"/>
            <w:noWrap/>
            <w:vAlign w:val="center"/>
            <w:hideMark/>
          </w:tcPr>
          <w:p w14:paraId="0190B0A4" w14:textId="682A2A27" w:rsidR="002C4497" w:rsidRDefault="002C4497" w:rsidP="002C4497">
            <w:pPr>
              <w:jc w:val="center"/>
              <w:rPr>
                <w:rFonts w:ascii="Calibri" w:hAnsi="Calibri" w:cs="Calibri"/>
                <w:sz w:val="22"/>
                <w:szCs w:val="22"/>
              </w:rPr>
            </w:pPr>
            <w:r>
              <w:rPr>
                <w:rFonts w:ascii="Calibri" w:hAnsi="Calibri" w:cs="Calibri"/>
                <w:sz w:val="22"/>
                <w:szCs w:val="22"/>
              </w:rPr>
              <w:t>6.01</w:t>
            </w:r>
          </w:p>
        </w:tc>
        <w:tc>
          <w:tcPr>
            <w:tcW w:w="333" w:type="pct"/>
            <w:shd w:val="clear" w:color="auto" w:fill="auto"/>
            <w:noWrap/>
            <w:vAlign w:val="center"/>
            <w:hideMark/>
          </w:tcPr>
          <w:p w14:paraId="26D53C73" w14:textId="781E79DC" w:rsidR="002C4497" w:rsidRDefault="002C4497" w:rsidP="002C4497">
            <w:pPr>
              <w:jc w:val="center"/>
              <w:rPr>
                <w:rFonts w:ascii="Calibri" w:hAnsi="Calibri" w:cs="Calibri"/>
                <w:sz w:val="22"/>
                <w:szCs w:val="22"/>
              </w:rPr>
            </w:pPr>
            <w:r>
              <w:rPr>
                <w:rFonts w:ascii="Calibri" w:hAnsi="Calibri" w:cs="Calibri"/>
                <w:sz w:val="22"/>
                <w:szCs w:val="22"/>
              </w:rPr>
              <w:t>6.31</w:t>
            </w:r>
          </w:p>
        </w:tc>
        <w:tc>
          <w:tcPr>
            <w:tcW w:w="333" w:type="pct"/>
            <w:shd w:val="clear" w:color="auto" w:fill="auto"/>
            <w:noWrap/>
            <w:vAlign w:val="center"/>
            <w:hideMark/>
          </w:tcPr>
          <w:p w14:paraId="5D7CDC72" w14:textId="63413D18" w:rsidR="002C4497" w:rsidRDefault="002C4497" w:rsidP="002C4497">
            <w:pPr>
              <w:jc w:val="center"/>
              <w:rPr>
                <w:rFonts w:ascii="Calibri" w:hAnsi="Calibri" w:cs="Calibri"/>
                <w:sz w:val="22"/>
                <w:szCs w:val="22"/>
              </w:rPr>
            </w:pPr>
            <w:r>
              <w:rPr>
                <w:rFonts w:ascii="Calibri" w:hAnsi="Calibri" w:cs="Calibri"/>
                <w:sz w:val="22"/>
                <w:szCs w:val="22"/>
              </w:rPr>
              <w:t>6.62</w:t>
            </w:r>
          </w:p>
        </w:tc>
        <w:tc>
          <w:tcPr>
            <w:tcW w:w="326" w:type="pct"/>
            <w:shd w:val="clear" w:color="auto" w:fill="auto"/>
            <w:noWrap/>
            <w:vAlign w:val="center"/>
            <w:hideMark/>
          </w:tcPr>
          <w:p w14:paraId="1A21F07F" w14:textId="00A1FC93" w:rsidR="002C4497" w:rsidRDefault="002C4497" w:rsidP="002C4497">
            <w:pPr>
              <w:jc w:val="center"/>
              <w:rPr>
                <w:rFonts w:ascii="Calibri" w:hAnsi="Calibri" w:cs="Calibri"/>
                <w:sz w:val="22"/>
                <w:szCs w:val="22"/>
              </w:rPr>
            </w:pPr>
            <w:r>
              <w:rPr>
                <w:rFonts w:ascii="Calibri" w:hAnsi="Calibri" w:cs="Calibri"/>
                <w:sz w:val="22"/>
                <w:szCs w:val="22"/>
              </w:rPr>
              <w:t>6.95</w:t>
            </w:r>
          </w:p>
        </w:tc>
      </w:tr>
      <w:tr w:rsidR="002C4497" w:rsidRPr="008A1E65" w14:paraId="53D1ECC6" w14:textId="77777777" w:rsidTr="005F7CD1">
        <w:trPr>
          <w:trHeight w:val="300"/>
        </w:trPr>
        <w:tc>
          <w:tcPr>
            <w:tcW w:w="678" w:type="pct"/>
            <w:shd w:val="clear" w:color="auto" w:fill="auto"/>
            <w:noWrap/>
            <w:vAlign w:val="center"/>
            <w:hideMark/>
          </w:tcPr>
          <w:p w14:paraId="52C363D9" w14:textId="77777777" w:rsidR="002C4497" w:rsidRPr="008A1E65" w:rsidRDefault="002C4497" w:rsidP="002C4497">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Lease Rentals for land</w:t>
            </w:r>
          </w:p>
        </w:tc>
        <w:tc>
          <w:tcPr>
            <w:tcW w:w="333" w:type="pct"/>
            <w:shd w:val="clear" w:color="auto" w:fill="auto"/>
            <w:noWrap/>
            <w:vAlign w:val="center"/>
            <w:hideMark/>
          </w:tcPr>
          <w:p w14:paraId="2CDA524D" w14:textId="3B073BDE" w:rsidR="002C4497" w:rsidRDefault="002C4497" w:rsidP="002C4497">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14:paraId="4E941EFA" w14:textId="0426ED67" w:rsidR="002C4497" w:rsidRDefault="002C4497" w:rsidP="002C4497">
            <w:pPr>
              <w:jc w:val="center"/>
              <w:rPr>
                <w:rFonts w:ascii="Calibri" w:hAnsi="Calibri" w:cs="Calibri"/>
                <w:sz w:val="22"/>
                <w:szCs w:val="22"/>
              </w:rPr>
            </w:pPr>
            <w:r>
              <w:rPr>
                <w:rFonts w:ascii="Calibri" w:hAnsi="Calibri" w:cs="Calibri"/>
                <w:sz w:val="22"/>
                <w:szCs w:val="22"/>
              </w:rPr>
              <w:t>0.84</w:t>
            </w:r>
          </w:p>
        </w:tc>
        <w:tc>
          <w:tcPr>
            <w:tcW w:w="333" w:type="pct"/>
            <w:shd w:val="clear" w:color="auto" w:fill="auto"/>
            <w:noWrap/>
            <w:vAlign w:val="center"/>
            <w:hideMark/>
          </w:tcPr>
          <w:p w14:paraId="23752FD8" w14:textId="71F16966" w:rsidR="002C4497" w:rsidRDefault="002C4497" w:rsidP="002C4497">
            <w:pPr>
              <w:jc w:val="center"/>
              <w:rPr>
                <w:rFonts w:ascii="Calibri" w:hAnsi="Calibri" w:cs="Calibri"/>
                <w:sz w:val="22"/>
                <w:szCs w:val="22"/>
              </w:rPr>
            </w:pPr>
            <w:r>
              <w:rPr>
                <w:rFonts w:ascii="Calibri" w:hAnsi="Calibri" w:cs="Calibri"/>
                <w:sz w:val="22"/>
                <w:szCs w:val="22"/>
              </w:rPr>
              <w:t>0.84</w:t>
            </w:r>
          </w:p>
        </w:tc>
        <w:tc>
          <w:tcPr>
            <w:tcW w:w="333" w:type="pct"/>
            <w:shd w:val="clear" w:color="auto" w:fill="auto"/>
            <w:noWrap/>
            <w:vAlign w:val="center"/>
            <w:hideMark/>
          </w:tcPr>
          <w:p w14:paraId="61B92ED5" w14:textId="2C9D4A3F" w:rsidR="002C4497" w:rsidRDefault="002C4497" w:rsidP="002C4497">
            <w:pPr>
              <w:jc w:val="center"/>
              <w:rPr>
                <w:rFonts w:ascii="Calibri" w:hAnsi="Calibri" w:cs="Calibri"/>
                <w:sz w:val="22"/>
                <w:szCs w:val="22"/>
              </w:rPr>
            </w:pPr>
            <w:r>
              <w:rPr>
                <w:rFonts w:ascii="Calibri" w:hAnsi="Calibri" w:cs="Calibri"/>
                <w:sz w:val="22"/>
                <w:szCs w:val="22"/>
              </w:rPr>
              <w:t>0.90</w:t>
            </w:r>
          </w:p>
        </w:tc>
        <w:tc>
          <w:tcPr>
            <w:tcW w:w="333" w:type="pct"/>
            <w:shd w:val="clear" w:color="auto" w:fill="auto"/>
            <w:noWrap/>
            <w:vAlign w:val="center"/>
            <w:hideMark/>
          </w:tcPr>
          <w:p w14:paraId="18469885" w14:textId="1B9E6CEE" w:rsidR="002C4497" w:rsidRDefault="002C4497" w:rsidP="002C4497">
            <w:pPr>
              <w:jc w:val="center"/>
              <w:rPr>
                <w:rFonts w:ascii="Calibri" w:hAnsi="Calibri" w:cs="Calibri"/>
                <w:sz w:val="22"/>
                <w:szCs w:val="22"/>
              </w:rPr>
            </w:pPr>
            <w:r>
              <w:rPr>
                <w:rFonts w:ascii="Calibri" w:hAnsi="Calibri" w:cs="Calibri"/>
                <w:sz w:val="22"/>
                <w:szCs w:val="22"/>
              </w:rPr>
              <w:t>0.90</w:t>
            </w:r>
          </w:p>
        </w:tc>
        <w:tc>
          <w:tcPr>
            <w:tcW w:w="333" w:type="pct"/>
            <w:shd w:val="clear" w:color="auto" w:fill="auto"/>
            <w:noWrap/>
            <w:vAlign w:val="center"/>
            <w:hideMark/>
          </w:tcPr>
          <w:p w14:paraId="6755D272" w14:textId="6472A98E" w:rsidR="002C4497" w:rsidRDefault="002C4497" w:rsidP="002C4497">
            <w:pPr>
              <w:jc w:val="center"/>
              <w:rPr>
                <w:rFonts w:ascii="Calibri" w:hAnsi="Calibri" w:cs="Calibri"/>
                <w:sz w:val="22"/>
                <w:szCs w:val="22"/>
              </w:rPr>
            </w:pPr>
            <w:r>
              <w:rPr>
                <w:rFonts w:ascii="Calibri" w:hAnsi="Calibri" w:cs="Calibri"/>
                <w:sz w:val="22"/>
                <w:szCs w:val="22"/>
              </w:rPr>
              <w:t>0.96</w:t>
            </w:r>
          </w:p>
        </w:tc>
        <w:tc>
          <w:tcPr>
            <w:tcW w:w="333" w:type="pct"/>
            <w:shd w:val="clear" w:color="auto" w:fill="auto"/>
            <w:noWrap/>
            <w:vAlign w:val="center"/>
            <w:hideMark/>
          </w:tcPr>
          <w:p w14:paraId="62775F17" w14:textId="23E9ED20" w:rsidR="002C4497" w:rsidRDefault="002C4497" w:rsidP="002C4497">
            <w:pPr>
              <w:jc w:val="center"/>
              <w:rPr>
                <w:rFonts w:ascii="Calibri" w:hAnsi="Calibri" w:cs="Calibri"/>
                <w:sz w:val="22"/>
                <w:szCs w:val="22"/>
              </w:rPr>
            </w:pPr>
            <w:r>
              <w:rPr>
                <w:rFonts w:ascii="Calibri" w:hAnsi="Calibri" w:cs="Calibri"/>
                <w:sz w:val="22"/>
                <w:szCs w:val="22"/>
              </w:rPr>
              <w:t>0.96</w:t>
            </w:r>
          </w:p>
        </w:tc>
        <w:tc>
          <w:tcPr>
            <w:tcW w:w="333" w:type="pct"/>
            <w:shd w:val="clear" w:color="auto" w:fill="auto"/>
            <w:noWrap/>
            <w:vAlign w:val="center"/>
            <w:hideMark/>
          </w:tcPr>
          <w:p w14:paraId="1887E2FA" w14:textId="442EC081" w:rsidR="002C4497" w:rsidRDefault="002C4497" w:rsidP="002C4497">
            <w:pPr>
              <w:jc w:val="center"/>
              <w:rPr>
                <w:rFonts w:ascii="Calibri" w:hAnsi="Calibri" w:cs="Calibri"/>
                <w:sz w:val="22"/>
                <w:szCs w:val="22"/>
              </w:rPr>
            </w:pPr>
            <w:r>
              <w:rPr>
                <w:rFonts w:ascii="Calibri" w:hAnsi="Calibri" w:cs="Calibri"/>
                <w:sz w:val="22"/>
                <w:szCs w:val="22"/>
              </w:rPr>
              <w:t>1.03</w:t>
            </w:r>
          </w:p>
        </w:tc>
        <w:tc>
          <w:tcPr>
            <w:tcW w:w="333" w:type="pct"/>
            <w:shd w:val="clear" w:color="auto" w:fill="auto"/>
            <w:noWrap/>
            <w:vAlign w:val="center"/>
            <w:hideMark/>
          </w:tcPr>
          <w:p w14:paraId="301B60B2" w14:textId="0843EB06" w:rsidR="002C4497" w:rsidRDefault="002C4497" w:rsidP="002C4497">
            <w:pPr>
              <w:jc w:val="center"/>
              <w:rPr>
                <w:rFonts w:ascii="Calibri" w:hAnsi="Calibri" w:cs="Calibri"/>
                <w:sz w:val="22"/>
                <w:szCs w:val="22"/>
              </w:rPr>
            </w:pPr>
            <w:r>
              <w:rPr>
                <w:rFonts w:ascii="Calibri" w:hAnsi="Calibri" w:cs="Calibri"/>
                <w:sz w:val="22"/>
                <w:szCs w:val="22"/>
              </w:rPr>
              <w:t>1.03</w:t>
            </w:r>
          </w:p>
        </w:tc>
        <w:tc>
          <w:tcPr>
            <w:tcW w:w="333" w:type="pct"/>
            <w:shd w:val="clear" w:color="auto" w:fill="auto"/>
            <w:noWrap/>
            <w:vAlign w:val="center"/>
            <w:hideMark/>
          </w:tcPr>
          <w:p w14:paraId="25595845" w14:textId="6C1D6580" w:rsidR="002C4497" w:rsidRDefault="002C4497" w:rsidP="002C4497">
            <w:pPr>
              <w:jc w:val="center"/>
              <w:rPr>
                <w:rFonts w:ascii="Calibri" w:hAnsi="Calibri" w:cs="Calibri"/>
                <w:sz w:val="22"/>
                <w:szCs w:val="22"/>
              </w:rPr>
            </w:pPr>
            <w:r>
              <w:rPr>
                <w:rFonts w:ascii="Calibri" w:hAnsi="Calibri" w:cs="Calibri"/>
                <w:sz w:val="22"/>
                <w:szCs w:val="22"/>
              </w:rPr>
              <w:t>1.10</w:t>
            </w:r>
          </w:p>
        </w:tc>
        <w:tc>
          <w:tcPr>
            <w:tcW w:w="333" w:type="pct"/>
            <w:shd w:val="clear" w:color="auto" w:fill="auto"/>
            <w:noWrap/>
            <w:vAlign w:val="center"/>
            <w:hideMark/>
          </w:tcPr>
          <w:p w14:paraId="6F9C0D1B" w14:textId="2C9A0200" w:rsidR="002C4497" w:rsidRDefault="002C4497" w:rsidP="002C4497">
            <w:pPr>
              <w:jc w:val="center"/>
              <w:rPr>
                <w:rFonts w:ascii="Calibri" w:hAnsi="Calibri" w:cs="Calibri"/>
                <w:sz w:val="22"/>
                <w:szCs w:val="22"/>
              </w:rPr>
            </w:pPr>
            <w:r>
              <w:rPr>
                <w:rFonts w:ascii="Calibri" w:hAnsi="Calibri" w:cs="Calibri"/>
                <w:sz w:val="22"/>
                <w:szCs w:val="22"/>
              </w:rPr>
              <w:t>1.10</w:t>
            </w:r>
          </w:p>
        </w:tc>
        <w:tc>
          <w:tcPr>
            <w:tcW w:w="333" w:type="pct"/>
            <w:shd w:val="clear" w:color="auto" w:fill="auto"/>
            <w:noWrap/>
            <w:vAlign w:val="center"/>
            <w:hideMark/>
          </w:tcPr>
          <w:p w14:paraId="50AFADEF" w14:textId="0C3A1EE1" w:rsidR="002C4497" w:rsidRDefault="002C4497" w:rsidP="002C4497">
            <w:pPr>
              <w:jc w:val="center"/>
              <w:rPr>
                <w:rFonts w:ascii="Calibri" w:hAnsi="Calibri" w:cs="Calibri"/>
                <w:sz w:val="22"/>
                <w:szCs w:val="22"/>
              </w:rPr>
            </w:pPr>
            <w:r>
              <w:rPr>
                <w:rFonts w:ascii="Calibri" w:hAnsi="Calibri" w:cs="Calibri"/>
                <w:sz w:val="22"/>
                <w:szCs w:val="22"/>
              </w:rPr>
              <w:t>1.18</w:t>
            </w:r>
          </w:p>
        </w:tc>
        <w:tc>
          <w:tcPr>
            <w:tcW w:w="326" w:type="pct"/>
            <w:shd w:val="clear" w:color="auto" w:fill="auto"/>
            <w:noWrap/>
            <w:vAlign w:val="center"/>
            <w:hideMark/>
          </w:tcPr>
          <w:p w14:paraId="7EB07DAA" w14:textId="40DDF0B3" w:rsidR="002C4497" w:rsidRDefault="002C4497" w:rsidP="002C4497">
            <w:pPr>
              <w:jc w:val="center"/>
              <w:rPr>
                <w:rFonts w:ascii="Calibri" w:hAnsi="Calibri" w:cs="Calibri"/>
                <w:sz w:val="22"/>
                <w:szCs w:val="22"/>
              </w:rPr>
            </w:pPr>
            <w:r>
              <w:rPr>
                <w:rFonts w:ascii="Calibri" w:hAnsi="Calibri" w:cs="Calibri"/>
                <w:sz w:val="22"/>
                <w:szCs w:val="22"/>
              </w:rPr>
              <w:t>1.18</w:t>
            </w:r>
          </w:p>
        </w:tc>
      </w:tr>
      <w:tr w:rsidR="002C4497" w:rsidRPr="008A1E65" w14:paraId="54C543D2" w14:textId="77777777" w:rsidTr="005F7CD1">
        <w:trPr>
          <w:trHeight w:val="300"/>
        </w:trPr>
        <w:tc>
          <w:tcPr>
            <w:tcW w:w="678" w:type="pct"/>
            <w:shd w:val="clear" w:color="auto" w:fill="auto"/>
            <w:noWrap/>
            <w:vAlign w:val="center"/>
            <w:hideMark/>
          </w:tcPr>
          <w:p w14:paraId="3775583F" w14:textId="77777777" w:rsidR="002C4497" w:rsidRPr="008A1E65" w:rsidRDefault="002C4497" w:rsidP="002C4497">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Insurance Expenses</w:t>
            </w:r>
          </w:p>
        </w:tc>
        <w:tc>
          <w:tcPr>
            <w:tcW w:w="333" w:type="pct"/>
            <w:shd w:val="clear" w:color="auto" w:fill="auto"/>
            <w:noWrap/>
            <w:vAlign w:val="center"/>
            <w:hideMark/>
          </w:tcPr>
          <w:p w14:paraId="2BC74D71" w14:textId="327D3A3F" w:rsidR="002C4497" w:rsidRDefault="002C4497" w:rsidP="002C4497">
            <w:pPr>
              <w:jc w:val="center"/>
              <w:rPr>
                <w:rFonts w:ascii="Calibri" w:hAnsi="Calibri" w:cs="Calibri"/>
                <w:sz w:val="22"/>
                <w:szCs w:val="22"/>
              </w:rPr>
            </w:pPr>
            <w:r>
              <w:rPr>
                <w:rFonts w:ascii="Calibri" w:hAnsi="Calibri" w:cs="Calibri"/>
                <w:sz w:val="22"/>
                <w:szCs w:val="22"/>
              </w:rPr>
              <w:t>0.45</w:t>
            </w:r>
          </w:p>
        </w:tc>
        <w:tc>
          <w:tcPr>
            <w:tcW w:w="333" w:type="pct"/>
            <w:shd w:val="clear" w:color="auto" w:fill="auto"/>
            <w:noWrap/>
            <w:vAlign w:val="center"/>
            <w:hideMark/>
          </w:tcPr>
          <w:p w14:paraId="17F2B8C0" w14:textId="1E96066D" w:rsidR="002C4497" w:rsidRDefault="002C4497" w:rsidP="002C4497">
            <w:pPr>
              <w:jc w:val="center"/>
              <w:rPr>
                <w:rFonts w:ascii="Calibri" w:hAnsi="Calibri" w:cs="Calibri"/>
                <w:sz w:val="22"/>
                <w:szCs w:val="22"/>
              </w:rPr>
            </w:pPr>
            <w:r>
              <w:rPr>
                <w:rFonts w:ascii="Calibri" w:hAnsi="Calibri" w:cs="Calibri"/>
                <w:sz w:val="22"/>
                <w:szCs w:val="22"/>
              </w:rPr>
              <w:t>0.43</w:t>
            </w:r>
          </w:p>
        </w:tc>
        <w:tc>
          <w:tcPr>
            <w:tcW w:w="333" w:type="pct"/>
            <w:shd w:val="clear" w:color="auto" w:fill="auto"/>
            <w:noWrap/>
            <w:vAlign w:val="center"/>
            <w:hideMark/>
          </w:tcPr>
          <w:p w14:paraId="55A66947" w14:textId="07B41CD7" w:rsidR="002C4497" w:rsidRDefault="002C4497" w:rsidP="002C4497">
            <w:pPr>
              <w:jc w:val="center"/>
              <w:rPr>
                <w:rFonts w:ascii="Calibri" w:hAnsi="Calibri" w:cs="Calibri"/>
                <w:sz w:val="22"/>
                <w:szCs w:val="22"/>
              </w:rPr>
            </w:pPr>
            <w:r>
              <w:rPr>
                <w:rFonts w:ascii="Calibri" w:hAnsi="Calibri" w:cs="Calibri"/>
                <w:sz w:val="22"/>
                <w:szCs w:val="22"/>
              </w:rPr>
              <w:t>0.41</w:t>
            </w:r>
          </w:p>
        </w:tc>
        <w:tc>
          <w:tcPr>
            <w:tcW w:w="333" w:type="pct"/>
            <w:shd w:val="clear" w:color="auto" w:fill="auto"/>
            <w:noWrap/>
            <w:vAlign w:val="center"/>
            <w:hideMark/>
          </w:tcPr>
          <w:p w14:paraId="6C21A63A" w14:textId="0F4CB6B7" w:rsidR="002C4497" w:rsidRDefault="002C4497" w:rsidP="002C4497">
            <w:pPr>
              <w:jc w:val="center"/>
              <w:rPr>
                <w:rFonts w:ascii="Calibri" w:hAnsi="Calibri" w:cs="Calibri"/>
                <w:sz w:val="22"/>
                <w:szCs w:val="22"/>
              </w:rPr>
            </w:pPr>
            <w:r>
              <w:rPr>
                <w:rFonts w:ascii="Calibri" w:hAnsi="Calibri" w:cs="Calibri"/>
                <w:sz w:val="22"/>
                <w:szCs w:val="22"/>
              </w:rPr>
              <w:t>0.40</w:t>
            </w:r>
          </w:p>
        </w:tc>
        <w:tc>
          <w:tcPr>
            <w:tcW w:w="333" w:type="pct"/>
            <w:shd w:val="clear" w:color="auto" w:fill="auto"/>
            <w:noWrap/>
            <w:vAlign w:val="center"/>
            <w:hideMark/>
          </w:tcPr>
          <w:p w14:paraId="61F2EC50" w14:textId="60788953" w:rsidR="002C4497" w:rsidRDefault="002C4497" w:rsidP="002C4497">
            <w:pPr>
              <w:jc w:val="center"/>
              <w:rPr>
                <w:rFonts w:ascii="Calibri" w:hAnsi="Calibri" w:cs="Calibri"/>
                <w:sz w:val="22"/>
                <w:szCs w:val="22"/>
              </w:rPr>
            </w:pPr>
            <w:r>
              <w:rPr>
                <w:rFonts w:ascii="Calibri" w:hAnsi="Calibri" w:cs="Calibri"/>
                <w:sz w:val="22"/>
                <w:szCs w:val="22"/>
              </w:rPr>
              <w:t>0.38</w:t>
            </w:r>
          </w:p>
        </w:tc>
        <w:tc>
          <w:tcPr>
            <w:tcW w:w="333" w:type="pct"/>
            <w:shd w:val="clear" w:color="auto" w:fill="auto"/>
            <w:noWrap/>
            <w:vAlign w:val="center"/>
            <w:hideMark/>
          </w:tcPr>
          <w:p w14:paraId="3F60B2F9" w14:textId="29B898A6" w:rsidR="002C4497" w:rsidRDefault="002C4497" w:rsidP="002C4497">
            <w:pPr>
              <w:jc w:val="center"/>
              <w:rPr>
                <w:rFonts w:ascii="Calibri" w:hAnsi="Calibri" w:cs="Calibri"/>
                <w:sz w:val="22"/>
                <w:szCs w:val="22"/>
              </w:rPr>
            </w:pPr>
            <w:r>
              <w:rPr>
                <w:rFonts w:ascii="Calibri" w:hAnsi="Calibri" w:cs="Calibri"/>
                <w:sz w:val="22"/>
                <w:szCs w:val="22"/>
              </w:rPr>
              <w:t>0.36</w:t>
            </w:r>
          </w:p>
        </w:tc>
        <w:tc>
          <w:tcPr>
            <w:tcW w:w="333" w:type="pct"/>
            <w:shd w:val="clear" w:color="auto" w:fill="auto"/>
            <w:noWrap/>
            <w:vAlign w:val="center"/>
            <w:hideMark/>
          </w:tcPr>
          <w:p w14:paraId="7BBEC23C" w14:textId="037EC7A2" w:rsidR="002C4497" w:rsidRDefault="002C4497" w:rsidP="002C4497">
            <w:pPr>
              <w:jc w:val="center"/>
              <w:rPr>
                <w:rFonts w:ascii="Calibri" w:hAnsi="Calibri" w:cs="Calibri"/>
                <w:sz w:val="22"/>
                <w:szCs w:val="22"/>
              </w:rPr>
            </w:pPr>
            <w:r>
              <w:rPr>
                <w:rFonts w:ascii="Calibri" w:hAnsi="Calibri" w:cs="Calibri"/>
                <w:sz w:val="22"/>
                <w:szCs w:val="22"/>
              </w:rPr>
              <w:t>0.34</w:t>
            </w:r>
          </w:p>
        </w:tc>
        <w:tc>
          <w:tcPr>
            <w:tcW w:w="333" w:type="pct"/>
            <w:shd w:val="clear" w:color="auto" w:fill="auto"/>
            <w:noWrap/>
            <w:vAlign w:val="center"/>
            <w:hideMark/>
          </w:tcPr>
          <w:p w14:paraId="602E7872" w14:textId="47809D83" w:rsidR="002C4497" w:rsidRDefault="002C4497" w:rsidP="002C4497">
            <w:pPr>
              <w:jc w:val="center"/>
              <w:rPr>
                <w:rFonts w:ascii="Calibri" w:hAnsi="Calibri" w:cs="Calibri"/>
                <w:sz w:val="22"/>
                <w:szCs w:val="22"/>
              </w:rPr>
            </w:pPr>
            <w:r>
              <w:rPr>
                <w:rFonts w:ascii="Calibri" w:hAnsi="Calibri" w:cs="Calibri"/>
                <w:sz w:val="22"/>
                <w:szCs w:val="22"/>
              </w:rPr>
              <w:t>0.33</w:t>
            </w:r>
          </w:p>
        </w:tc>
        <w:tc>
          <w:tcPr>
            <w:tcW w:w="333" w:type="pct"/>
            <w:shd w:val="clear" w:color="auto" w:fill="auto"/>
            <w:noWrap/>
            <w:vAlign w:val="center"/>
            <w:hideMark/>
          </w:tcPr>
          <w:p w14:paraId="71CFA8F8" w14:textId="031041A3" w:rsidR="002C4497" w:rsidRDefault="002C4497" w:rsidP="002C4497">
            <w:pPr>
              <w:jc w:val="center"/>
              <w:rPr>
                <w:rFonts w:ascii="Calibri" w:hAnsi="Calibri" w:cs="Calibri"/>
                <w:sz w:val="22"/>
                <w:szCs w:val="22"/>
              </w:rPr>
            </w:pPr>
            <w:r>
              <w:rPr>
                <w:rFonts w:ascii="Calibri" w:hAnsi="Calibri" w:cs="Calibri"/>
                <w:sz w:val="22"/>
                <w:szCs w:val="22"/>
              </w:rPr>
              <w:t>0.31</w:t>
            </w:r>
          </w:p>
        </w:tc>
        <w:tc>
          <w:tcPr>
            <w:tcW w:w="333" w:type="pct"/>
            <w:shd w:val="clear" w:color="auto" w:fill="auto"/>
            <w:noWrap/>
            <w:vAlign w:val="center"/>
            <w:hideMark/>
          </w:tcPr>
          <w:p w14:paraId="46922017" w14:textId="6112C1C0" w:rsidR="002C4497" w:rsidRDefault="002C4497" w:rsidP="002C4497">
            <w:pPr>
              <w:jc w:val="center"/>
              <w:rPr>
                <w:rFonts w:ascii="Calibri" w:hAnsi="Calibri" w:cs="Calibri"/>
                <w:sz w:val="22"/>
                <w:szCs w:val="22"/>
              </w:rPr>
            </w:pPr>
            <w:r>
              <w:rPr>
                <w:rFonts w:ascii="Calibri" w:hAnsi="Calibri" w:cs="Calibri"/>
                <w:sz w:val="22"/>
                <w:szCs w:val="22"/>
              </w:rPr>
              <w:t>0.29</w:t>
            </w:r>
          </w:p>
        </w:tc>
        <w:tc>
          <w:tcPr>
            <w:tcW w:w="333" w:type="pct"/>
            <w:shd w:val="clear" w:color="auto" w:fill="auto"/>
            <w:noWrap/>
            <w:vAlign w:val="center"/>
            <w:hideMark/>
          </w:tcPr>
          <w:p w14:paraId="6EE5DEB4" w14:textId="3768CF23" w:rsidR="002C4497" w:rsidRDefault="002C4497" w:rsidP="002C4497">
            <w:pPr>
              <w:jc w:val="center"/>
              <w:rPr>
                <w:rFonts w:ascii="Calibri" w:hAnsi="Calibri" w:cs="Calibri"/>
                <w:sz w:val="22"/>
                <w:szCs w:val="22"/>
              </w:rPr>
            </w:pPr>
            <w:r>
              <w:rPr>
                <w:rFonts w:ascii="Calibri" w:hAnsi="Calibri" w:cs="Calibri"/>
                <w:sz w:val="22"/>
                <w:szCs w:val="22"/>
              </w:rPr>
              <w:t>0.27</w:t>
            </w:r>
          </w:p>
        </w:tc>
        <w:tc>
          <w:tcPr>
            <w:tcW w:w="333" w:type="pct"/>
            <w:shd w:val="clear" w:color="auto" w:fill="auto"/>
            <w:noWrap/>
            <w:vAlign w:val="center"/>
            <w:hideMark/>
          </w:tcPr>
          <w:p w14:paraId="039DA31E" w14:textId="74902AAD" w:rsidR="002C4497" w:rsidRDefault="002C4497" w:rsidP="002C4497">
            <w:pPr>
              <w:jc w:val="center"/>
              <w:rPr>
                <w:rFonts w:ascii="Calibri" w:hAnsi="Calibri" w:cs="Calibri"/>
                <w:sz w:val="22"/>
                <w:szCs w:val="22"/>
              </w:rPr>
            </w:pPr>
            <w:r>
              <w:rPr>
                <w:rFonts w:ascii="Calibri" w:hAnsi="Calibri" w:cs="Calibri"/>
                <w:sz w:val="22"/>
                <w:szCs w:val="22"/>
              </w:rPr>
              <w:t>0.26</w:t>
            </w:r>
          </w:p>
        </w:tc>
        <w:tc>
          <w:tcPr>
            <w:tcW w:w="326" w:type="pct"/>
            <w:shd w:val="clear" w:color="auto" w:fill="auto"/>
            <w:noWrap/>
            <w:vAlign w:val="center"/>
            <w:hideMark/>
          </w:tcPr>
          <w:p w14:paraId="518775F6" w14:textId="07E78AD1" w:rsidR="002C4497" w:rsidRDefault="002C4497" w:rsidP="002C4497">
            <w:pPr>
              <w:jc w:val="center"/>
              <w:rPr>
                <w:rFonts w:ascii="Calibri" w:hAnsi="Calibri" w:cs="Calibri"/>
                <w:sz w:val="22"/>
                <w:szCs w:val="22"/>
              </w:rPr>
            </w:pPr>
            <w:r>
              <w:rPr>
                <w:rFonts w:ascii="Calibri" w:hAnsi="Calibri" w:cs="Calibri"/>
                <w:sz w:val="22"/>
                <w:szCs w:val="22"/>
              </w:rPr>
              <w:t>0.24</w:t>
            </w:r>
          </w:p>
        </w:tc>
      </w:tr>
      <w:tr w:rsidR="002C4497" w:rsidRPr="008A1E65" w14:paraId="0411BBE5" w14:textId="77777777" w:rsidTr="00F124C6">
        <w:trPr>
          <w:trHeight w:val="527"/>
        </w:trPr>
        <w:tc>
          <w:tcPr>
            <w:tcW w:w="678" w:type="pct"/>
            <w:shd w:val="clear" w:color="auto" w:fill="auto"/>
            <w:noWrap/>
            <w:vAlign w:val="center"/>
            <w:hideMark/>
          </w:tcPr>
          <w:p w14:paraId="2EC7A6E2" w14:textId="77777777" w:rsidR="002C4497" w:rsidRPr="00F124C6" w:rsidRDefault="002C4497" w:rsidP="002C4497">
            <w:pPr>
              <w:rPr>
                <w:rFonts w:ascii="Calibri" w:hAnsi="Calibri" w:cs="Calibri"/>
                <w:color w:val="000000"/>
                <w:sz w:val="22"/>
                <w:szCs w:val="22"/>
              </w:rPr>
            </w:pPr>
            <w:r>
              <w:rPr>
                <w:rFonts w:ascii="Calibri" w:hAnsi="Calibri" w:cs="Calibri"/>
                <w:color w:val="000000"/>
                <w:sz w:val="22"/>
                <w:szCs w:val="22"/>
              </w:rPr>
              <w:t>Total Statutory Fee &amp; Charges</w:t>
            </w:r>
          </w:p>
        </w:tc>
        <w:tc>
          <w:tcPr>
            <w:tcW w:w="333" w:type="pct"/>
            <w:shd w:val="clear" w:color="auto" w:fill="auto"/>
            <w:noWrap/>
            <w:vAlign w:val="center"/>
            <w:hideMark/>
          </w:tcPr>
          <w:p w14:paraId="3C59EC8A" w14:textId="2093746D" w:rsidR="002C4497" w:rsidRDefault="002C4497" w:rsidP="002C4497">
            <w:pPr>
              <w:jc w:val="center"/>
              <w:rPr>
                <w:rFonts w:ascii="Calibri" w:hAnsi="Calibri" w:cs="Calibri"/>
                <w:sz w:val="22"/>
                <w:szCs w:val="22"/>
              </w:rPr>
            </w:pPr>
            <w:r>
              <w:rPr>
                <w:rFonts w:ascii="Calibri" w:hAnsi="Calibri" w:cs="Calibri"/>
                <w:sz w:val="22"/>
                <w:szCs w:val="22"/>
              </w:rPr>
              <w:t>7.40</w:t>
            </w:r>
          </w:p>
        </w:tc>
        <w:tc>
          <w:tcPr>
            <w:tcW w:w="333" w:type="pct"/>
            <w:shd w:val="clear" w:color="auto" w:fill="auto"/>
            <w:noWrap/>
            <w:vAlign w:val="center"/>
            <w:hideMark/>
          </w:tcPr>
          <w:p w14:paraId="60D44C10" w14:textId="4241CDB8" w:rsidR="002C4497" w:rsidRDefault="002C4497" w:rsidP="002C4497">
            <w:pPr>
              <w:jc w:val="center"/>
              <w:rPr>
                <w:rFonts w:ascii="Calibri" w:hAnsi="Calibri" w:cs="Calibri"/>
                <w:sz w:val="22"/>
                <w:szCs w:val="22"/>
              </w:rPr>
            </w:pPr>
            <w:r>
              <w:rPr>
                <w:rFonts w:ascii="Calibri" w:hAnsi="Calibri" w:cs="Calibri"/>
                <w:sz w:val="22"/>
                <w:szCs w:val="22"/>
              </w:rPr>
              <w:t>7.41</w:t>
            </w:r>
          </w:p>
        </w:tc>
        <w:tc>
          <w:tcPr>
            <w:tcW w:w="333" w:type="pct"/>
            <w:shd w:val="clear" w:color="auto" w:fill="auto"/>
            <w:noWrap/>
            <w:vAlign w:val="center"/>
            <w:hideMark/>
          </w:tcPr>
          <w:p w14:paraId="4B76EB29" w14:textId="04ECE73E" w:rsidR="002C4497" w:rsidRDefault="002C4497" w:rsidP="002C4497">
            <w:pPr>
              <w:jc w:val="center"/>
              <w:rPr>
                <w:rFonts w:ascii="Calibri" w:hAnsi="Calibri" w:cs="Calibri"/>
                <w:sz w:val="22"/>
                <w:szCs w:val="22"/>
              </w:rPr>
            </w:pPr>
            <w:r>
              <w:rPr>
                <w:rFonts w:ascii="Calibri" w:hAnsi="Calibri" w:cs="Calibri"/>
                <w:sz w:val="22"/>
                <w:szCs w:val="22"/>
              </w:rPr>
              <w:t>7.37</w:t>
            </w:r>
          </w:p>
        </w:tc>
        <w:tc>
          <w:tcPr>
            <w:tcW w:w="333" w:type="pct"/>
            <w:shd w:val="clear" w:color="auto" w:fill="auto"/>
            <w:noWrap/>
            <w:vAlign w:val="center"/>
            <w:hideMark/>
          </w:tcPr>
          <w:p w14:paraId="2C286C92" w14:textId="53FCAEA7" w:rsidR="002C4497" w:rsidRDefault="002C4497" w:rsidP="002C4497">
            <w:pPr>
              <w:jc w:val="center"/>
              <w:rPr>
                <w:rFonts w:ascii="Calibri" w:hAnsi="Calibri" w:cs="Calibri"/>
                <w:sz w:val="22"/>
                <w:szCs w:val="22"/>
              </w:rPr>
            </w:pPr>
            <w:r>
              <w:rPr>
                <w:rFonts w:ascii="Calibri" w:hAnsi="Calibri" w:cs="Calibri"/>
                <w:sz w:val="22"/>
                <w:szCs w:val="22"/>
              </w:rPr>
              <w:t>7.36</w:t>
            </w:r>
          </w:p>
        </w:tc>
        <w:tc>
          <w:tcPr>
            <w:tcW w:w="333" w:type="pct"/>
            <w:shd w:val="clear" w:color="auto" w:fill="auto"/>
            <w:noWrap/>
            <w:vAlign w:val="center"/>
            <w:hideMark/>
          </w:tcPr>
          <w:p w14:paraId="25D9ED5D" w14:textId="68E0352B" w:rsidR="002C4497" w:rsidRDefault="002C4497" w:rsidP="002C4497">
            <w:pPr>
              <w:jc w:val="center"/>
              <w:rPr>
                <w:rFonts w:ascii="Calibri" w:hAnsi="Calibri" w:cs="Calibri"/>
                <w:sz w:val="22"/>
                <w:szCs w:val="22"/>
              </w:rPr>
            </w:pPr>
            <w:r>
              <w:rPr>
                <w:rFonts w:ascii="Calibri" w:hAnsi="Calibri" w:cs="Calibri"/>
                <w:sz w:val="22"/>
                <w:szCs w:val="22"/>
              </w:rPr>
              <w:t>7.34</w:t>
            </w:r>
          </w:p>
        </w:tc>
        <w:tc>
          <w:tcPr>
            <w:tcW w:w="333" w:type="pct"/>
            <w:shd w:val="clear" w:color="auto" w:fill="auto"/>
            <w:noWrap/>
            <w:vAlign w:val="center"/>
            <w:hideMark/>
          </w:tcPr>
          <w:p w14:paraId="3473D7D6" w14:textId="3DD6DE34" w:rsidR="002C4497" w:rsidRDefault="002C4497" w:rsidP="002C4497">
            <w:pPr>
              <w:jc w:val="center"/>
              <w:rPr>
                <w:rFonts w:ascii="Calibri" w:hAnsi="Calibri" w:cs="Calibri"/>
                <w:sz w:val="22"/>
                <w:szCs w:val="22"/>
              </w:rPr>
            </w:pPr>
            <w:r>
              <w:rPr>
                <w:rFonts w:ascii="Calibri" w:hAnsi="Calibri" w:cs="Calibri"/>
                <w:sz w:val="22"/>
                <w:szCs w:val="22"/>
              </w:rPr>
              <w:t>7.35</w:t>
            </w:r>
          </w:p>
        </w:tc>
        <w:tc>
          <w:tcPr>
            <w:tcW w:w="333" w:type="pct"/>
            <w:shd w:val="clear" w:color="auto" w:fill="auto"/>
            <w:noWrap/>
            <w:vAlign w:val="center"/>
            <w:hideMark/>
          </w:tcPr>
          <w:p w14:paraId="5B2BF86B" w14:textId="54D12BA3" w:rsidR="002C4497" w:rsidRDefault="002C4497" w:rsidP="002C4497">
            <w:pPr>
              <w:jc w:val="center"/>
              <w:rPr>
                <w:rFonts w:ascii="Calibri" w:hAnsi="Calibri" w:cs="Calibri"/>
                <w:sz w:val="22"/>
                <w:szCs w:val="22"/>
              </w:rPr>
            </w:pPr>
            <w:r>
              <w:rPr>
                <w:rFonts w:ascii="Calibri" w:hAnsi="Calibri" w:cs="Calibri"/>
                <w:sz w:val="22"/>
                <w:szCs w:val="22"/>
              </w:rPr>
              <w:t>7.31</w:t>
            </w:r>
          </w:p>
        </w:tc>
        <w:tc>
          <w:tcPr>
            <w:tcW w:w="333" w:type="pct"/>
            <w:shd w:val="clear" w:color="auto" w:fill="auto"/>
            <w:noWrap/>
            <w:vAlign w:val="center"/>
            <w:hideMark/>
          </w:tcPr>
          <w:p w14:paraId="40E60C3E" w14:textId="1C5C5EE5" w:rsidR="002C4497" w:rsidRDefault="002C4497" w:rsidP="002C4497">
            <w:pPr>
              <w:jc w:val="center"/>
              <w:rPr>
                <w:rFonts w:ascii="Calibri" w:hAnsi="Calibri" w:cs="Calibri"/>
                <w:sz w:val="22"/>
                <w:szCs w:val="22"/>
              </w:rPr>
            </w:pPr>
            <w:r>
              <w:rPr>
                <w:rFonts w:ascii="Calibri" w:hAnsi="Calibri" w:cs="Calibri"/>
                <w:sz w:val="22"/>
                <w:szCs w:val="22"/>
              </w:rPr>
              <w:t>7.30</w:t>
            </w:r>
          </w:p>
        </w:tc>
        <w:tc>
          <w:tcPr>
            <w:tcW w:w="333" w:type="pct"/>
            <w:shd w:val="clear" w:color="auto" w:fill="auto"/>
            <w:noWrap/>
            <w:vAlign w:val="center"/>
            <w:hideMark/>
          </w:tcPr>
          <w:p w14:paraId="54708B87" w14:textId="10AA122C" w:rsidR="002C4497" w:rsidRDefault="002C4497" w:rsidP="002C4497">
            <w:pPr>
              <w:jc w:val="center"/>
              <w:rPr>
                <w:rFonts w:ascii="Calibri" w:hAnsi="Calibri" w:cs="Calibri"/>
                <w:sz w:val="22"/>
                <w:szCs w:val="22"/>
              </w:rPr>
            </w:pPr>
            <w:r>
              <w:rPr>
                <w:rFonts w:ascii="Calibri" w:hAnsi="Calibri" w:cs="Calibri"/>
                <w:sz w:val="22"/>
                <w:szCs w:val="22"/>
              </w:rPr>
              <w:t>7.29</w:t>
            </w:r>
          </w:p>
        </w:tc>
        <w:tc>
          <w:tcPr>
            <w:tcW w:w="333" w:type="pct"/>
            <w:shd w:val="clear" w:color="auto" w:fill="auto"/>
            <w:noWrap/>
            <w:vAlign w:val="center"/>
            <w:hideMark/>
          </w:tcPr>
          <w:p w14:paraId="7CA58E2F" w14:textId="616B1DA8" w:rsidR="002C4497" w:rsidRDefault="002C4497" w:rsidP="002C4497">
            <w:pPr>
              <w:jc w:val="center"/>
              <w:rPr>
                <w:rFonts w:ascii="Calibri" w:hAnsi="Calibri" w:cs="Calibri"/>
                <w:sz w:val="22"/>
                <w:szCs w:val="22"/>
              </w:rPr>
            </w:pPr>
            <w:r>
              <w:rPr>
                <w:rFonts w:ascii="Calibri" w:hAnsi="Calibri" w:cs="Calibri"/>
                <w:sz w:val="22"/>
                <w:szCs w:val="22"/>
              </w:rPr>
              <w:t>7.29</w:t>
            </w:r>
          </w:p>
        </w:tc>
        <w:tc>
          <w:tcPr>
            <w:tcW w:w="333" w:type="pct"/>
            <w:shd w:val="clear" w:color="auto" w:fill="auto"/>
            <w:noWrap/>
            <w:vAlign w:val="center"/>
            <w:hideMark/>
          </w:tcPr>
          <w:p w14:paraId="764CA099" w14:textId="55CBFCFD" w:rsidR="002C4497" w:rsidRDefault="002C4497" w:rsidP="002C4497">
            <w:pPr>
              <w:jc w:val="center"/>
              <w:rPr>
                <w:rFonts w:ascii="Calibri" w:hAnsi="Calibri" w:cs="Calibri"/>
                <w:sz w:val="22"/>
                <w:szCs w:val="22"/>
              </w:rPr>
            </w:pPr>
            <w:r>
              <w:rPr>
                <w:rFonts w:ascii="Calibri" w:hAnsi="Calibri" w:cs="Calibri"/>
                <w:sz w:val="22"/>
                <w:szCs w:val="22"/>
              </w:rPr>
              <w:t>7.26</w:t>
            </w:r>
          </w:p>
        </w:tc>
        <w:tc>
          <w:tcPr>
            <w:tcW w:w="333" w:type="pct"/>
            <w:shd w:val="clear" w:color="auto" w:fill="auto"/>
            <w:noWrap/>
            <w:vAlign w:val="center"/>
            <w:hideMark/>
          </w:tcPr>
          <w:p w14:paraId="74BA13C7" w14:textId="7F0F1270" w:rsidR="002C4497" w:rsidRDefault="002C4497" w:rsidP="002C4497">
            <w:pPr>
              <w:jc w:val="center"/>
              <w:rPr>
                <w:rFonts w:ascii="Calibri" w:hAnsi="Calibri" w:cs="Calibri"/>
                <w:sz w:val="22"/>
                <w:szCs w:val="22"/>
              </w:rPr>
            </w:pPr>
            <w:r>
              <w:rPr>
                <w:rFonts w:ascii="Calibri" w:hAnsi="Calibri" w:cs="Calibri"/>
                <w:sz w:val="22"/>
                <w:szCs w:val="22"/>
              </w:rPr>
              <w:t>7.24</w:t>
            </w:r>
          </w:p>
        </w:tc>
        <w:tc>
          <w:tcPr>
            <w:tcW w:w="326" w:type="pct"/>
            <w:shd w:val="clear" w:color="auto" w:fill="auto"/>
            <w:noWrap/>
            <w:vAlign w:val="center"/>
            <w:hideMark/>
          </w:tcPr>
          <w:p w14:paraId="21959F6C" w14:textId="2FCA5DDB" w:rsidR="002C4497" w:rsidRDefault="002C4497" w:rsidP="002C4497">
            <w:pPr>
              <w:jc w:val="center"/>
              <w:rPr>
                <w:rFonts w:ascii="Calibri" w:hAnsi="Calibri" w:cs="Calibri"/>
                <w:sz w:val="22"/>
                <w:szCs w:val="22"/>
              </w:rPr>
            </w:pPr>
            <w:r>
              <w:rPr>
                <w:rFonts w:ascii="Calibri" w:hAnsi="Calibri" w:cs="Calibri"/>
                <w:sz w:val="22"/>
                <w:szCs w:val="22"/>
              </w:rPr>
              <w:t>7.23</w:t>
            </w:r>
          </w:p>
        </w:tc>
      </w:tr>
      <w:tr w:rsidR="002C4497" w:rsidRPr="008A1E65" w14:paraId="57BA9AE0" w14:textId="77777777" w:rsidTr="005F7CD1">
        <w:trPr>
          <w:trHeight w:val="300"/>
        </w:trPr>
        <w:tc>
          <w:tcPr>
            <w:tcW w:w="678" w:type="pct"/>
            <w:shd w:val="clear" w:color="auto" w:fill="auto"/>
            <w:noWrap/>
            <w:vAlign w:val="center"/>
            <w:hideMark/>
          </w:tcPr>
          <w:p w14:paraId="3761E282" w14:textId="77777777" w:rsidR="002C4497" w:rsidRPr="008A1E65" w:rsidRDefault="002C4497" w:rsidP="002C4497">
            <w:pPr>
              <w:spacing w:line="276" w:lineRule="auto"/>
              <w:rPr>
                <w:rFonts w:asciiTheme="minorHAnsi" w:hAnsiTheme="minorHAnsi" w:cstheme="minorHAnsi"/>
                <w:sz w:val="22"/>
                <w:szCs w:val="22"/>
              </w:rPr>
            </w:pPr>
            <w:r w:rsidRPr="008A1E65">
              <w:rPr>
                <w:rFonts w:asciiTheme="minorHAnsi" w:hAnsiTheme="minorHAnsi" w:cstheme="minorHAnsi"/>
                <w:sz w:val="22"/>
                <w:szCs w:val="22"/>
              </w:rPr>
              <w:t>Depreciation &amp; Amortization</w:t>
            </w:r>
          </w:p>
        </w:tc>
        <w:tc>
          <w:tcPr>
            <w:tcW w:w="333" w:type="pct"/>
            <w:shd w:val="clear" w:color="auto" w:fill="auto"/>
            <w:noWrap/>
            <w:vAlign w:val="center"/>
            <w:hideMark/>
          </w:tcPr>
          <w:p w14:paraId="413B7669" w14:textId="0ECA0DD6"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213A642D" w14:textId="1B1064CE" w:rsidR="002C4497" w:rsidRDefault="002C4497" w:rsidP="002C4497">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14:paraId="5821D781" w14:textId="67F7D4F9"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255562CE" w14:textId="36C60754"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57BC44BD" w14:textId="28569B75"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6CA5E092" w14:textId="3405495B" w:rsidR="002C4497" w:rsidRDefault="002C4497" w:rsidP="002C4497">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14:paraId="32A5400B" w14:textId="16DD3644"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0896BB58" w14:textId="68901BF2"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199DCE2D" w14:textId="6E3A3688"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55FB5875" w14:textId="3B004CA0" w:rsidR="002C4497" w:rsidRDefault="002C4497" w:rsidP="002C4497">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14:paraId="267D5E9E" w14:textId="2D75D154"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32A38C45" w14:textId="5253C56F"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26" w:type="pct"/>
            <w:shd w:val="clear" w:color="auto" w:fill="auto"/>
            <w:noWrap/>
            <w:vAlign w:val="center"/>
            <w:hideMark/>
          </w:tcPr>
          <w:p w14:paraId="474907BC" w14:textId="4C36F821" w:rsidR="002C4497" w:rsidRDefault="002C4497" w:rsidP="002C4497">
            <w:pPr>
              <w:jc w:val="center"/>
              <w:rPr>
                <w:rFonts w:ascii="Calibri" w:hAnsi="Calibri" w:cs="Calibri"/>
                <w:sz w:val="22"/>
                <w:szCs w:val="22"/>
              </w:rPr>
            </w:pPr>
            <w:r>
              <w:rPr>
                <w:rFonts w:ascii="Calibri" w:hAnsi="Calibri" w:cs="Calibri"/>
                <w:sz w:val="22"/>
                <w:szCs w:val="22"/>
              </w:rPr>
              <w:t>17.63</w:t>
            </w:r>
          </w:p>
        </w:tc>
      </w:tr>
      <w:tr w:rsidR="002C4497" w:rsidRPr="008A1E65" w14:paraId="295D7121" w14:textId="77777777" w:rsidTr="005F7CD1">
        <w:trPr>
          <w:trHeight w:val="410"/>
        </w:trPr>
        <w:tc>
          <w:tcPr>
            <w:tcW w:w="678" w:type="pct"/>
            <w:shd w:val="clear" w:color="auto" w:fill="DBE5F1" w:themeFill="accent1" w:themeFillTint="33"/>
            <w:noWrap/>
            <w:vAlign w:val="center"/>
            <w:hideMark/>
          </w:tcPr>
          <w:p w14:paraId="2CD46C93" w14:textId="77777777" w:rsidR="002C4497" w:rsidRPr="008A1E65" w:rsidRDefault="002C4497" w:rsidP="002C4497">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Total Expenses</w:t>
            </w:r>
          </w:p>
        </w:tc>
        <w:tc>
          <w:tcPr>
            <w:tcW w:w="333" w:type="pct"/>
            <w:shd w:val="clear" w:color="auto" w:fill="DBE5F1" w:themeFill="accent1" w:themeFillTint="33"/>
            <w:noWrap/>
            <w:vAlign w:val="center"/>
            <w:hideMark/>
          </w:tcPr>
          <w:p w14:paraId="6C561E23" w14:textId="07F7D9D9" w:rsidR="002C4497" w:rsidRDefault="002C4497" w:rsidP="002C4497">
            <w:pPr>
              <w:jc w:val="center"/>
              <w:rPr>
                <w:rFonts w:ascii="Calibri" w:hAnsi="Calibri" w:cs="Calibri"/>
                <w:b/>
                <w:bCs/>
                <w:sz w:val="22"/>
                <w:szCs w:val="22"/>
              </w:rPr>
            </w:pPr>
            <w:r>
              <w:rPr>
                <w:rFonts w:ascii="Calibri" w:hAnsi="Calibri" w:cs="Calibri"/>
                <w:b/>
                <w:bCs/>
                <w:sz w:val="22"/>
                <w:szCs w:val="22"/>
              </w:rPr>
              <w:t>25.49</w:t>
            </w:r>
          </w:p>
        </w:tc>
        <w:tc>
          <w:tcPr>
            <w:tcW w:w="333" w:type="pct"/>
            <w:shd w:val="clear" w:color="auto" w:fill="DBE5F1" w:themeFill="accent1" w:themeFillTint="33"/>
            <w:noWrap/>
            <w:vAlign w:val="center"/>
            <w:hideMark/>
          </w:tcPr>
          <w:p w14:paraId="3ECF23A5" w14:textId="5522DBAE" w:rsidR="002C4497" w:rsidRDefault="002C4497" w:rsidP="002C4497">
            <w:pPr>
              <w:jc w:val="center"/>
              <w:rPr>
                <w:rFonts w:ascii="Calibri" w:hAnsi="Calibri" w:cs="Calibri"/>
                <w:b/>
                <w:bCs/>
                <w:sz w:val="22"/>
                <w:szCs w:val="22"/>
              </w:rPr>
            </w:pPr>
            <w:r>
              <w:rPr>
                <w:rFonts w:ascii="Calibri" w:hAnsi="Calibri" w:cs="Calibri"/>
                <w:b/>
                <w:bCs/>
                <w:sz w:val="22"/>
                <w:szCs w:val="22"/>
              </w:rPr>
              <w:t>26.36</w:t>
            </w:r>
          </w:p>
        </w:tc>
        <w:tc>
          <w:tcPr>
            <w:tcW w:w="333" w:type="pct"/>
            <w:shd w:val="clear" w:color="auto" w:fill="DBE5F1" w:themeFill="accent1" w:themeFillTint="33"/>
            <w:noWrap/>
            <w:vAlign w:val="center"/>
            <w:hideMark/>
          </w:tcPr>
          <w:p w14:paraId="2B973F65" w14:textId="39EEFF11" w:rsidR="002C4497" w:rsidRDefault="002C4497" w:rsidP="002C4497">
            <w:pPr>
              <w:jc w:val="center"/>
              <w:rPr>
                <w:rFonts w:ascii="Calibri" w:hAnsi="Calibri" w:cs="Calibri"/>
                <w:b/>
                <w:bCs/>
                <w:sz w:val="22"/>
                <w:szCs w:val="22"/>
              </w:rPr>
            </w:pPr>
            <w:r>
              <w:rPr>
                <w:rFonts w:ascii="Calibri" w:hAnsi="Calibri" w:cs="Calibri"/>
                <w:b/>
                <w:bCs/>
                <w:sz w:val="22"/>
                <w:szCs w:val="22"/>
              </w:rPr>
              <w:t>30.53</w:t>
            </w:r>
          </w:p>
        </w:tc>
        <w:tc>
          <w:tcPr>
            <w:tcW w:w="333" w:type="pct"/>
            <w:shd w:val="clear" w:color="auto" w:fill="DBE5F1" w:themeFill="accent1" w:themeFillTint="33"/>
            <w:noWrap/>
            <w:vAlign w:val="center"/>
            <w:hideMark/>
          </w:tcPr>
          <w:p w14:paraId="6467BFFC" w14:textId="665CCB06" w:rsidR="002C4497" w:rsidRDefault="002C4497" w:rsidP="002C4497">
            <w:pPr>
              <w:jc w:val="center"/>
              <w:rPr>
                <w:rFonts w:ascii="Calibri" w:hAnsi="Calibri" w:cs="Calibri"/>
                <w:b/>
                <w:bCs/>
                <w:sz w:val="22"/>
                <w:szCs w:val="22"/>
              </w:rPr>
            </w:pPr>
            <w:r>
              <w:rPr>
                <w:rFonts w:ascii="Calibri" w:hAnsi="Calibri" w:cs="Calibri"/>
                <w:b/>
                <w:bCs/>
                <w:sz w:val="22"/>
                <w:szCs w:val="22"/>
              </w:rPr>
              <w:t>30.77</w:t>
            </w:r>
          </w:p>
        </w:tc>
        <w:tc>
          <w:tcPr>
            <w:tcW w:w="333" w:type="pct"/>
            <w:shd w:val="clear" w:color="auto" w:fill="DBE5F1" w:themeFill="accent1" w:themeFillTint="33"/>
            <w:noWrap/>
            <w:vAlign w:val="center"/>
            <w:hideMark/>
          </w:tcPr>
          <w:p w14:paraId="7B3D0C85" w14:textId="512F5E81" w:rsidR="002C4497" w:rsidRDefault="002C4497" w:rsidP="002C4497">
            <w:pPr>
              <w:jc w:val="center"/>
              <w:rPr>
                <w:rFonts w:ascii="Calibri" w:hAnsi="Calibri" w:cs="Calibri"/>
                <w:b/>
                <w:bCs/>
                <w:sz w:val="22"/>
                <w:szCs w:val="22"/>
              </w:rPr>
            </w:pPr>
            <w:r>
              <w:rPr>
                <w:rFonts w:ascii="Calibri" w:hAnsi="Calibri" w:cs="Calibri"/>
                <w:b/>
                <w:bCs/>
                <w:sz w:val="22"/>
                <w:szCs w:val="22"/>
              </w:rPr>
              <w:t>30.96</w:t>
            </w:r>
          </w:p>
        </w:tc>
        <w:tc>
          <w:tcPr>
            <w:tcW w:w="333" w:type="pct"/>
            <w:shd w:val="clear" w:color="auto" w:fill="DBE5F1" w:themeFill="accent1" w:themeFillTint="33"/>
            <w:noWrap/>
            <w:vAlign w:val="center"/>
            <w:hideMark/>
          </w:tcPr>
          <w:p w14:paraId="701652AF" w14:textId="13B0E12C" w:rsidR="002C4497" w:rsidRDefault="002C4497" w:rsidP="002C4497">
            <w:pPr>
              <w:jc w:val="center"/>
              <w:rPr>
                <w:rFonts w:ascii="Calibri" w:hAnsi="Calibri" w:cs="Calibri"/>
                <w:b/>
                <w:bCs/>
                <w:sz w:val="22"/>
                <w:szCs w:val="22"/>
              </w:rPr>
            </w:pPr>
            <w:r>
              <w:rPr>
                <w:rFonts w:ascii="Calibri" w:hAnsi="Calibri" w:cs="Calibri"/>
                <w:b/>
                <w:bCs/>
                <w:sz w:val="22"/>
                <w:szCs w:val="22"/>
              </w:rPr>
              <w:t>31.30</w:t>
            </w:r>
          </w:p>
        </w:tc>
        <w:tc>
          <w:tcPr>
            <w:tcW w:w="333" w:type="pct"/>
            <w:shd w:val="clear" w:color="auto" w:fill="DBE5F1" w:themeFill="accent1" w:themeFillTint="33"/>
            <w:noWrap/>
            <w:vAlign w:val="center"/>
            <w:hideMark/>
          </w:tcPr>
          <w:p w14:paraId="236EF3E5" w14:textId="3968A6BB" w:rsidR="002C4497" w:rsidRDefault="002C4497" w:rsidP="002C4497">
            <w:pPr>
              <w:jc w:val="center"/>
              <w:rPr>
                <w:rFonts w:ascii="Calibri" w:hAnsi="Calibri" w:cs="Calibri"/>
                <w:b/>
                <w:bCs/>
                <w:sz w:val="22"/>
                <w:szCs w:val="22"/>
              </w:rPr>
            </w:pPr>
            <w:r>
              <w:rPr>
                <w:rFonts w:ascii="Calibri" w:hAnsi="Calibri" w:cs="Calibri"/>
                <w:b/>
                <w:bCs/>
                <w:sz w:val="22"/>
                <w:szCs w:val="22"/>
              </w:rPr>
              <w:t>31.44</w:t>
            </w:r>
          </w:p>
        </w:tc>
        <w:tc>
          <w:tcPr>
            <w:tcW w:w="333" w:type="pct"/>
            <w:shd w:val="clear" w:color="auto" w:fill="DBE5F1" w:themeFill="accent1" w:themeFillTint="33"/>
            <w:noWrap/>
            <w:vAlign w:val="center"/>
            <w:hideMark/>
          </w:tcPr>
          <w:p w14:paraId="728F5674" w14:textId="36DEF8BF" w:rsidR="002C4497" w:rsidRDefault="002C4497" w:rsidP="002C4497">
            <w:pPr>
              <w:jc w:val="center"/>
              <w:rPr>
                <w:rFonts w:ascii="Calibri" w:hAnsi="Calibri" w:cs="Calibri"/>
                <w:b/>
                <w:bCs/>
                <w:sz w:val="22"/>
                <w:szCs w:val="22"/>
              </w:rPr>
            </w:pPr>
            <w:r>
              <w:rPr>
                <w:rFonts w:ascii="Calibri" w:hAnsi="Calibri" w:cs="Calibri"/>
                <w:b/>
                <w:bCs/>
                <w:sz w:val="22"/>
                <w:szCs w:val="22"/>
              </w:rPr>
              <w:t>31.74</w:t>
            </w:r>
          </w:p>
        </w:tc>
        <w:tc>
          <w:tcPr>
            <w:tcW w:w="333" w:type="pct"/>
            <w:shd w:val="clear" w:color="auto" w:fill="DBE5F1" w:themeFill="accent1" w:themeFillTint="33"/>
            <w:noWrap/>
            <w:vAlign w:val="center"/>
            <w:hideMark/>
          </w:tcPr>
          <w:p w14:paraId="7FF49E2B" w14:textId="578ADAAD" w:rsidR="002C4497" w:rsidRDefault="002C4497" w:rsidP="002C4497">
            <w:pPr>
              <w:jc w:val="center"/>
              <w:rPr>
                <w:rFonts w:ascii="Calibri" w:hAnsi="Calibri" w:cs="Calibri"/>
                <w:b/>
                <w:bCs/>
                <w:sz w:val="22"/>
                <w:szCs w:val="22"/>
              </w:rPr>
            </w:pPr>
            <w:r>
              <w:rPr>
                <w:rFonts w:ascii="Calibri" w:hAnsi="Calibri" w:cs="Calibri"/>
                <w:b/>
                <w:bCs/>
                <w:sz w:val="22"/>
                <w:szCs w:val="22"/>
              </w:rPr>
              <w:t>31.98</w:t>
            </w:r>
          </w:p>
        </w:tc>
        <w:tc>
          <w:tcPr>
            <w:tcW w:w="333" w:type="pct"/>
            <w:shd w:val="clear" w:color="auto" w:fill="DBE5F1" w:themeFill="accent1" w:themeFillTint="33"/>
            <w:noWrap/>
            <w:vAlign w:val="center"/>
            <w:hideMark/>
          </w:tcPr>
          <w:p w14:paraId="6664C58A" w14:textId="22585E6B" w:rsidR="002C4497" w:rsidRDefault="002C4497" w:rsidP="002C4497">
            <w:pPr>
              <w:jc w:val="center"/>
              <w:rPr>
                <w:rFonts w:ascii="Calibri" w:hAnsi="Calibri" w:cs="Calibri"/>
                <w:b/>
                <w:bCs/>
                <w:sz w:val="22"/>
                <w:szCs w:val="22"/>
              </w:rPr>
            </w:pPr>
            <w:r>
              <w:rPr>
                <w:rFonts w:ascii="Calibri" w:hAnsi="Calibri" w:cs="Calibri"/>
                <w:b/>
                <w:bCs/>
                <w:sz w:val="22"/>
                <w:szCs w:val="22"/>
              </w:rPr>
              <w:t>32.37</w:t>
            </w:r>
          </w:p>
        </w:tc>
        <w:tc>
          <w:tcPr>
            <w:tcW w:w="333" w:type="pct"/>
            <w:shd w:val="clear" w:color="auto" w:fill="DBE5F1" w:themeFill="accent1" w:themeFillTint="33"/>
            <w:noWrap/>
            <w:vAlign w:val="center"/>
            <w:hideMark/>
          </w:tcPr>
          <w:p w14:paraId="42FB2AF4" w14:textId="0FDB3AC4" w:rsidR="002C4497" w:rsidRDefault="002C4497" w:rsidP="002C4497">
            <w:pPr>
              <w:jc w:val="center"/>
              <w:rPr>
                <w:rFonts w:ascii="Calibri" w:hAnsi="Calibri" w:cs="Calibri"/>
                <w:b/>
                <w:bCs/>
                <w:sz w:val="22"/>
                <w:szCs w:val="22"/>
              </w:rPr>
            </w:pPr>
            <w:r>
              <w:rPr>
                <w:rFonts w:ascii="Calibri" w:hAnsi="Calibri" w:cs="Calibri"/>
                <w:b/>
                <w:bCs/>
                <w:sz w:val="22"/>
                <w:szCs w:val="22"/>
              </w:rPr>
              <w:t>32.57</w:t>
            </w:r>
          </w:p>
        </w:tc>
        <w:tc>
          <w:tcPr>
            <w:tcW w:w="333" w:type="pct"/>
            <w:shd w:val="clear" w:color="auto" w:fill="DBE5F1" w:themeFill="accent1" w:themeFillTint="33"/>
            <w:noWrap/>
            <w:vAlign w:val="center"/>
            <w:hideMark/>
          </w:tcPr>
          <w:p w14:paraId="38ABBB17" w14:textId="4AE5BAB1" w:rsidR="002C4497" w:rsidRDefault="002C4497" w:rsidP="002C4497">
            <w:pPr>
              <w:jc w:val="center"/>
              <w:rPr>
                <w:rFonts w:ascii="Calibri" w:hAnsi="Calibri" w:cs="Calibri"/>
                <w:b/>
                <w:bCs/>
                <w:sz w:val="22"/>
                <w:szCs w:val="22"/>
              </w:rPr>
            </w:pPr>
            <w:r>
              <w:rPr>
                <w:rFonts w:ascii="Calibri" w:hAnsi="Calibri" w:cs="Calibri"/>
                <w:b/>
                <w:bCs/>
                <w:sz w:val="22"/>
                <w:szCs w:val="22"/>
              </w:rPr>
              <w:t>32.93</w:t>
            </w:r>
          </w:p>
        </w:tc>
        <w:tc>
          <w:tcPr>
            <w:tcW w:w="326" w:type="pct"/>
            <w:shd w:val="clear" w:color="auto" w:fill="DBE5F1" w:themeFill="accent1" w:themeFillTint="33"/>
            <w:noWrap/>
            <w:vAlign w:val="center"/>
            <w:hideMark/>
          </w:tcPr>
          <w:p w14:paraId="2F354323" w14:textId="0225802A" w:rsidR="002C4497" w:rsidRDefault="002C4497" w:rsidP="002C4497">
            <w:pPr>
              <w:jc w:val="center"/>
              <w:rPr>
                <w:rFonts w:ascii="Calibri" w:hAnsi="Calibri" w:cs="Calibri"/>
                <w:b/>
                <w:bCs/>
                <w:sz w:val="22"/>
                <w:szCs w:val="22"/>
              </w:rPr>
            </w:pPr>
            <w:r>
              <w:rPr>
                <w:rFonts w:ascii="Calibri" w:hAnsi="Calibri" w:cs="Calibri"/>
                <w:b/>
                <w:bCs/>
                <w:sz w:val="22"/>
                <w:szCs w:val="22"/>
              </w:rPr>
              <w:t>33.23</w:t>
            </w:r>
          </w:p>
        </w:tc>
      </w:tr>
      <w:tr w:rsidR="002C4497" w:rsidRPr="008A1E65" w14:paraId="322D5F92" w14:textId="77777777" w:rsidTr="005F7CD1">
        <w:trPr>
          <w:trHeight w:val="371"/>
        </w:trPr>
        <w:tc>
          <w:tcPr>
            <w:tcW w:w="678" w:type="pct"/>
            <w:shd w:val="clear" w:color="auto" w:fill="auto"/>
            <w:noWrap/>
            <w:vAlign w:val="center"/>
            <w:hideMark/>
          </w:tcPr>
          <w:p w14:paraId="00C9C98C" w14:textId="77777777" w:rsidR="002C4497" w:rsidRPr="008A1E65" w:rsidRDefault="002C4497" w:rsidP="002C4497">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EBIT</w:t>
            </w:r>
          </w:p>
        </w:tc>
        <w:tc>
          <w:tcPr>
            <w:tcW w:w="333" w:type="pct"/>
            <w:shd w:val="clear" w:color="auto" w:fill="auto"/>
            <w:noWrap/>
            <w:vAlign w:val="center"/>
            <w:hideMark/>
          </w:tcPr>
          <w:p w14:paraId="5845A912" w14:textId="213C0968" w:rsidR="002C4497" w:rsidRDefault="002C4497" w:rsidP="002C4497">
            <w:pPr>
              <w:jc w:val="center"/>
              <w:rPr>
                <w:rFonts w:ascii="Calibri" w:hAnsi="Calibri" w:cs="Calibri"/>
                <w:sz w:val="22"/>
                <w:szCs w:val="22"/>
              </w:rPr>
            </w:pPr>
            <w:r>
              <w:rPr>
                <w:rFonts w:ascii="Calibri" w:hAnsi="Calibri" w:cs="Calibri"/>
                <w:sz w:val="22"/>
                <w:szCs w:val="22"/>
              </w:rPr>
              <w:t>94.90</w:t>
            </w:r>
          </w:p>
        </w:tc>
        <w:tc>
          <w:tcPr>
            <w:tcW w:w="333" w:type="pct"/>
            <w:shd w:val="clear" w:color="auto" w:fill="auto"/>
            <w:noWrap/>
            <w:vAlign w:val="center"/>
            <w:hideMark/>
          </w:tcPr>
          <w:p w14:paraId="0373EDA3" w14:textId="4990C4EC" w:rsidR="002C4497" w:rsidRDefault="002C4497" w:rsidP="002C4497">
            <w:pPr>
              <w:jc w:val="center"/>
              <w:rPr>
                <w:rFonts w:ascii="Calibri" w:hAnsi="Calibri" w:cs="Calibri"/>
                <w:sz w:val="22"/>
                <w:szCs w:val="22"/>
              </w:rPr>
            </w:pPr>
            <w:r>
              <w:rPr>
                <w:rFonts w:ascii="Calibri" w:hAnsi="Calibri" w:cs="Calibri"/>
                <w:sz w:val="22"/>
                <w:szCs w:val="22"/>
              </w:rPr>
              <w:t>94.89</w:t>
            </w:r>
          </w:p>
        </w:tc>
        <w:tc>
          <w:tcPr>
            <w:tcW w:w="333" w:type="pct"/>
            <w:shd w:val="clear" w:color="auto" w:fill="auto"/>
            <w:noWrap/>
            <w:vAlign w:val="center"/>
            <w:hideMark/>
          </w:tcPr>
          <w:p w14:paraId="117039D8" w14:textId="057EDD70" w:rsidR="002C4497" w:rsidRDefault="002C4497" w:rsidP="002C4497">
            <w:pPr>
              <w:jc w:val="center"/>
              <w:rPr>
                <w:rFonts w:ascii="Calibri" w:hAnsi="Calibri" w:cs="Calibri"/>
                <w:sz w:val="22"/>
                <w:szCs w:val="22"/>
              </w:rPr>
            </w:pPr>
            <w:r>
              <w:rPr>
                <w:rFonts w:ascii="Calibri" w:hAnsi="Calibri" w:cs="Calibri"/>
                <w:sz w:val="22"/>
                <w:szCs w:val="22"/>
              </w:rPr>
              <w:t>90.93</w:t>
            </w:r>
          </w:p>
        </w:tc>
        <w:tc>
          <w:tcPr>
            <w:tcW w:w="333" w:type="pct"/>
            <w:shd w:val="clear" w:color="auto" w:fill="auto"/>
            <w:noWrap/>
            <w:vAlign w:val="center"/>
            <w:hideMark/>
          </w:tcPr>
          <w:p w14:paraId="1967CCB7" w14:textId="3126B73E" w:rsidR="002C4497" w:rsidRDefault="002C4497" w:rsidP="002C4497">
            <w:pPr>
              <w:jc w:val="center"/>
              <w:rPr>
                <w:rFonts w:ascii="Calibri" w:hAnsi="Calibri" w:cs="Calibri"/>
                <w:sz w:val="22"/>
                <w:szCs w:val="22"/>
              </w:rPr>
            </w:pPr>
            <w:r>
              <w:rPr>
                <w:rFonts w:ascii="Calibri" w:hAnsi="Calibri" w:cs="Calibri"/>
                <w:sz w:val="22"/>
                <w:szCs w:val="22"/>
              </w:rPr>
              <w:t>91.23</w:t>
            </w:r>
          </w:p>
        </w:tc>
        <w:tc>
          <w:tcPr>
            <w:tcW w:w="333" w:type="pct"/>
            <w:shd w:val="clear" w:color="auto" w:fill="auto"/>
            <w:noWrap/>
            <w:vAlign w:val="center"/>
            <w:hideMark/>
          </w:tcPr>
          <w:p w14:paraId="3E2559A1" w14:textId="6F6C168F" w:rsidR="002C4497" w:rsidRDefault="002C4497" w:rsidP="002C4497">
            <w:pPr>
              <w:jc w:val="center"/>
              <w:rPr>
                <w:rFonts w:ascii="Calibri" w:hAnsi="Calibri" w:cs="Calibri"/>
                <w:sz w:val="22"/>
                <w:szCs w:val="22"/>
              </w:rPr>
            </w:pPr>
            <w:r>
              <w:rPr>
                <w:rFonts w:ascii="Calibri" w:hAnsi="Calibri" w:cs="Calibri"/>
                <w:sz w:val="22"/>
                <w:szCs w:val="22"/>
              </w:rPr>
              <w:t>91.58</w:t>
            </w:r>
          </w:p>
        </w:tc>
        <w:tc>
          <w:tcPr>
            <w:tcW w:w="333" w:type="pct"/>
            <w:shd w:val="clear" w:color="auto" w:fill="auto"/>
            <w:noWrap/>
            <w:vAlign w:val="center"/>
            <w:hideMark/>
          </w:tcPr>
          <w:p w14:paraId="39EC4477" w14:textId="452C241B" w:rsidR="002C4497" w:rsidRDefault="002C4497" w:rsidP="002C4497">
            <w:pPr>
              <w:jc w:val="center"/>
              <w:rPr>
                <w:rFonts w:ascii="Calibri" w:hAnsi="Calibri" w:cs="Calibri"/>
                <w:sz w:val="22"/>
                <w:szCs w:val="22"/>
              </w:rPr>
            </w:pPr>
            <w:r>
              <w:rPr>
                <w:rFonts w:ascii="Calibri" w:hAnsi="Calibri" w:cs="Calibri"/>
                <w:sz w:val="22"/>
                <w:szCs w:val="22"/>
              </w:rPr>
              <w:t>92.13</w:t>
            </w:r>
          </w:p>
        </w:tc>
        <w:tc>
          <w:tcPr>
            <w:tcW w:w="333" w:type="pct"/>
            <w:shd w:val="clear" w:color="auto" w:fill="auto"/>
            <w:noWrap/>
            <w:vAlign w:val="center"/>
            <w:hideMark/>
          </w:tcPr>
          <w:p w14:paraId="380B4DF1" w14:textId="32979D18" w:rsidR="002C4497" w:rsidRDefault="002C4497" w:rsidP="002C4497">
            <w:pPr>
              <w:jc w:val="center"/>
              <w:rPr>
                <w:rFonts w:ascii="Calibri" w:hAnsi="Calibri" w:cs="Calibri"/>
                <w:sz w:val="22"/>
                <w:szCs w:val="22"/>
              </w:rPr>
            </w:pPr>
            <w:r>
              <w:rPr>
                <w:rFonts w:ascii="Calibri" w:hAnsi="Calibri" w:cs="Calibri"/>
                <w:sz w:val="22"/>
                <w:szCs w:val="22"/>
              </w:rPr>
              <w:t>92.19</w:t>
            </w:r>
          </w:p>
        </w:tc>
        <w:tc>
          <w:tcPr>
            <w:tcW w:w="333" w:type="pct"/>
            <w:shd w:val="clear" w:color="auto" w:fill="auto"/>
            <w:noWrap/>
            <w:vAlign w:val="center"/>
            <w:hideMark/>
          </w:tcPr>
          <w:p w14:paraId="24B9DFAF" w14:textId="2849392C" w:rsidR="002C4497" w:rsidRDefault="002C4497" w:rsidP="002C4497">
            <w:pPr>
              <w:jc w:val="center"/>
              <w:rPr>
                <w:rFonts w:ascii="Calibri" w:hAnsi="Calibri" w:cs="Calibri"/>
                <w:sz w:val="22"/>
                <w:szCs w:val="22"/>
              </w:rPr>
            </w:pPr>
            <w:r>
              <w:rPr>
                <w:rFonts w:ascii="Calibri" w:hAnsi="Calibri" w:cs="Calibri"/>
                <w:sz w:val="22"/>
                <w:szCs w:val="22"/>
              </w:rPr>
              <w:t>92.45</w:t>
            </w:r>
          </w:p>
        </w:tc>
        <w:tc>
          <w:tcPr>
            <w:tcW w:w="333" w:type="pct"/>
            <w:shd w:val="clear" w:color="auto" w:fill="auto"/>
            <w:noWrap/>
            <w:vAlign w:val="center"/>
            <w:hideMark/>
          </w:tcPr>
          <w:p w14:paraId="09C6FAD8" w14:textId="07BE2A8F" w:rsidR="002C4497" w:rsidRDefault="002C4497" w:rsidP="002C4497">
            <w:pPr>
              <w:jc w:val="center"/>
              <w:rPr>
                <w:rFonts w:ascii="Calibri" w:hAnsi="Calibri" w:cs="Calibri"/>
                <w:sz w:val="22"/>
                <w:szCs w:val="22"/>
              </w:rPr>
            </w:pPr>
            <w:r>
              <w:rPr>
                <w:rFonts w:ascii="Calibri" w:hAnsi="Calibri" w:cs="Calibri"/>
                <w:sz w:val="22"/>
                <w:szCs w:val="22"/>
              </w:rPr>
              <w:t>92.76</w:t>
            </w:r>
          </w:p>
        </w:tc>
        <w:tc>
          <w:tcPr>
            <w:tcW w:w="333" w:type="pct"/>
            <w:shd w:val="clear" w:color="auto" w:fill="auto"/>
            <w:noWrap/>
            <w:vAlign w:val="center"/>
            <w:hideMark/>
          </w:tcPr>
          <w:p w14:paraId="3191E1C6" w14:textId="5527B060" w:rsidR="002C4497" w:rsidRDefault="002C4497" w:rsidP="002C4497">
            <w:pPr>
              <w:jc w:val="center"/>
              <w:rPr>
                <w:rFonts w:ascii="Calibri" w:hAnsi="Calibri" w:cs="Calibri"/>
                <w:sz w:val="22"/>
                <w:szCs w:val="22"/>
              </w:rPr>
            </w:pPr>
            <w:r>
              <w:rPr>
                <w:rFonts w:ascii="Calibri" w:hAnsi="Calibri" w:cs="Calibri"/>
                <w:sz w:val="22"/>
                <w:szCs w:val="22"/>
              </w:rPr>
              <w:t>93.26</w:t>
            </w:r>
          </w:p>
        </w:tc>
        <w:tc>
          <w:tcPr>
            <w:tcW w:w="333" w:type="pct"/>
            <w:shd w:val="clear" w:color="auto" w:fill="auto"/>
            <w:noWrap/>
            <w:vAlign w:val="center"/>
            <w:hideMark/>
          </w:tcPr>
          <w:p w14:paraId="448F3056" w14:textId="78367857" w:rsidR="002C4497" w:rsidRDefault="002C4497" w:rsidP="002C4497">
            <w:pPr>
              <w:jc w:val="center"/>
              <w:rPr>
                <w:rFonts w:ascii="Calibri" w:hAnsi="Calibri" w:cs="Calibri"/>
                <w:sz w:val="22"/>
                <w:szCs w:val="22"/>
              </w:rPr>
            </w:pPr>
            <w:r>
              <w:rPr>
                <w:rFonts w:ascii="Calibri" w:hAnsi="Calibri" w:cs="Calibri"/>
                <w:sz w:val="22"/>
                <w:szCs w:val="22"/>
              </w:rPr>
              <w:t>93.28</w:t>
            </w:r>
          </w:p>
        </w:tc>
        <w:tc>
          <w:tcPr>
            <w:tcW w:w="333" w:type="pct"/>
            <w:shd w:val="clear" w:color="auto" w:fill="auto"/>
            <w:noWrap/>
            <w:vAlign w:val="center"/>
            <w:hideMark/>
          </w:tcPr>
          <w:p w14:paraId="443E310D" w14:textId="6F5C7616" w:rsidR="002C4497" w:rsidRDefault="002C4497" w:rsidP="002C4497">
            <w:pPr>
              <w:jc w:val="center"/>
              <w:rPr>
                <w:rFonts w:ascii="Calibri" w:hAnsi="Calibri" w:cs="Calibri"/>
                <w:sz w:val="22"/>
                <w:szCs w:val="22"/>
              </w:rPr>
            </w:pPr>
            <w:r>
              <w:rPr>
                <w:rFonts w:ascii="Calibri" w:hAnsi="Calibri" w:cs="Calibri"/>
                <w:sz w:val="22"/>
                <w:szCs w:val="22"/>
              </w:rPr>
              <w:t>93.48</w:t>
            </w:r>
          </w:p>
        </w:tc>
        <w:tc>
          <w:tcPr>
            <w:tcW w:w="326" w:type="pct"/>
            <w:shd w:val="clear" w:color="auto" w:fill="auto"/>
            <w:noWrap/>
            <w:vAlign w:val="center"/>
            <w:hideMark/>
          </w:tcPr>
          <w:p w14:paraId="20ECA973" w14:textId="1549D128" w:rsidR="002C4497" w:rsidRDefault="002C4497" w:rsidP="002C4497">
            <w:pPr>
              <w:jc w:val="center"/>
              <w:rPr>
                <w:rFonts w:ascii="Calibri" w:hAnsi="Calibri" w:cs="Calibri"/>
                <w:sz w:val="22"/>
                <w:szCs w:val="22"/>
              </w:rPr>
            </w:pPr>
            <w:r>
              <w:rPr>
                <w:rFonts w:ascii="Calibri" w:hAnsi="Calibri" w:cs="Calibri"/>
                <w:sz w:val="22"/>
                <w:szCs w:val="22"/>
              </w:rPr>
              <w:t>93.74</w:t>
            </w:r>
          </w:p>
        </w:tc>
      </w:tr>
      <w:tr w:rsidR="001D74BA" w:rsidRPr="008A1E65" w14:paraId="5FA72666" w14:textId="77777777" w:rsidTr="005F7CD1">
        <w:trPr>
          <w:trHeight w:val="300"/>
        </w:trPr>
        <w:tc>
          <w:tcPr>
            <w:tcW w:w="5000" w:type="pct"/>
            <w:gridSpan w:val="14"/>
            <w:shd w:val="clear" w:color="auto" w:fill="DBE5F1" w:themeFill="accent1" w:themeFillTint="33"/>
            <w:noWrap/>
            <w:vAlign w:val="center"/>
            <w:hideMark/>
          </w:tcPr>
          <w:p w14:paraId="11B81FC3" w14:textId="77777777" w:rsidR="001D74BA" w:rsidRPr="008A1E65" w:rsidRDefault="001D74BA"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lastRenderedPageBreak/>
              <w:t>Interest expenses</w:t>
            </w:r>
          </w:p>
        </w:tc>
      </w:tr>
      <w:tr w:rsidR="002C4497" w:rsidRPr="008A1E65" w14:paraId="20A014E7" w14:textId="77777777" w:rsidTr="005F7CD1">
        <w:trPr>
          <w:trHeight w:val="300"/>
        </w:trPr>
        <w:tc>
          <w:tcPr>
            <w:tcW w:w="678" w:type="pct"/>
            <w:shd w:val="clear" w:color="auto" w:fill="auto"/>
            <w:noWrap/>
            <w:vAlign w:val="center"/>
            <w:hideMark/>
          </w:tcPr>
          <w:p w14:paraId="2A78F77D" w14:textId="77777777" w:rsidR="002C4497" w:rsidRPr="008A1E65" w:rsidRDefault="002C4497" w:rsidP="002C4497">
            <w:pPr>
              <w:spacing w:line="276" w:lineRule="auto"/>
              <w:rPr>
                <w:rFonts w:asciiTheme="minorHAnsi" w:hAnsiTheme="minorHAnsi" w:cstheme="minorHAnsi"/>
                <w:sz w:val="22"/>
                <w:szCs w:val="22"/>
              </w:rPr>
            </w:pPr>
            <w:r w:rsidRPr="008A1E65">
              <w:rPr>
                <w:rFonts w:asciiTheme="minorHAnsi" w:hAnsiTheme="minorHAnsi" w:cstheme="minorHAnsi"/>
                <w:sz w:val="22"/>
                <w:szCs w:val="22"/>
              </w:rPr>
              <w:t>Interest on term loan</w:t>
            </w:r>
          </w:p>
        </w:tc>
        <w:tc>
          <w:tcPr>
            <w:tcW w:w="333" w:type="pct"/>
            <w:shd w:val="clear" w:color="auto" w:fill="auto"/>
            <w:noWrap/>
            <w:vAlign w:val="center"/>
            <w:hideMark/>
          </w:tcPr>
          <w:p w14:paraId="7DBB477B" w14:textId="19953F56" w:rsidR="002C4497" w:rsidRDefault="002C4497" w:rsidP="002C4497">
            <w:pPr>
              <w:jc w:val="center"/>
              <w:rPr>
                <w:rFonts w:ascii="Calibri" w:hAnsi="Calibri" w:cs="Calibri"/>
                <w:sz w:val="22"/>
                <w:szCs w:val="22"/>
              </w:rPr>
            </w:pPr>
            <w:r>
              <w:rPr>
                <w:rFonts w:ascii="Calibri" w:hAnsi="Calibri" w:cs="Calibri"/>
                <w:sz w:val="22"/>
                <w:szCs w:val="22"/>
              </w:rPr>
              <w:t>38.60</w:t>
            </w:r>
          </w:p>
        </w:tc>
        <w:tc>
          <w:tcPr>
            <w:tcW w:w="333" w:type="pct"/>
            <w:shd w:val="clear" w:color="auto" w:fill="auto"/>
            <w:noWrap/>
            <w:vAlign w:val="center"/>
            <w:hideMark/>
          </w:tcPr>
          <w:p w14:paraId="14B2280E" w14:textId="091B3A7B" w:rsidR="002C4497" w:rsidRDefault="002C4497" w:rsidP="002C4497">
            <w:pPr>
              <w:jc w:val="center"/>
              <w:rPr>
                <w:rFonts w:ascii="Calibri" w:hAnsi="Calibri" w:cs="Calibri"/>
                <w:sz w:val="22"/>
                <w:szCs w:val="22"/>
              </w:rPr>
            </w:pPr>
            <w:r>
              <w:rPr>
                <w:rFonts w:ascii="Calibri" w:hAnsi="Calibri" w:cs="Calibri"/>
                <w:sz w:val="22"/>
                <w:szCs w:val="22"/>
              </w:rPr>
              <w:t>37.64</w:t>
            </w:r>
          </w:p>
        </w:tc>
        <w:tc>
          <w:tcPr>
            <w:tcW w:w="333" w:type="pct"/>
            <w:shd w:val="clear" w:color="auto" w:fill="auto"/>
            <w:noWrap/>
            <w:vAlign w:val="center"/>
            <w:hideMark/>
          </w:tcPr>
          <w:p w14:paraId="11B769FF" w14:textId="1BD18CDC" w:rsidR="002C4497" w:rsidRDefault="002C4497" w:rsidP="002C4497">
            <w:pPr>
              <w:jc w:val="center"/>
              <w:rPr>
                <w:rFonts w:ascii="Calibri" w:hAnsi="Calibri" w:cs="Calibri"/>
                <w:sz w:val="22"/>
                <w:szCs w:val="22"/>
              </w:rPr>
            </w:pPr>
            <w:r>
              <w:rPr>
                <w:rFonts w:ascii="Calibri" w:hAnsi="Calibri" w:cs="Calibri"/>
                <w:sz w:val="22"/>
                <w:szCs w:val="22"/>
              </w:rPr>
              <w:t>35.71</w:t>
            </w:r>
          </w:p>
        </w:tc>
        <w:tc>
          <w:tcPr>
            <w:tcW w:w="333" w:type="pct"/>
            <w:shd w:val="clear" w:color="auto" w:fill="auto"/>
            <w:noWrap/>
            <w:vAlign w:val="center"/>
            <w:hideMark/>
          </w:tcPr>
          <w:p w14:paraId="446A04FF" w14:textId="456D7DE5" w:rsidR="002C4497" w:rsidRDefault="002C4497" w:rsidP="002C4497">
            <w:pPr>
              <w:jc w:val="center"/>
              <w:rPr>
                <w:rFonts w:ascii="Calibri" w:hAnsi="Calibri" w:cs="Calibri"/>
                <w:sz w:val="22"/>
                <w:szCs w:val="22"/>
              </w:rPr>
            </w:pPr>
            <w:r>
              <w:rPr>
                <w:rFonts w:ascii="Calibri" w:hAnsi="Calibri" w:cs="Calibri"/>
                <w:sz w:val="22"/>
                <w:szCs w:val="22"/>
              </w:rPr>
              <w:t>33.78</w:t>
            </w:r>
          </w:p>
        </w:tc>
        <w:tc>
          <w:tcPr>
            <w:tcW w:w="333" w:type="pct"/>
            <w:shd w:val="clear" w:color="auto" w:fill="auto"/>
            <w:noWrap/>
            <w:vAlign w:val="center"/>
            <w:hideMark/>
          </w:tcPr>
          <w:p w14:paraId="324E8EAB" w14:textId="16430F0C" w:rsidR="002C4497" w:rsidRDefault="002C4497" w:rsidP="002C4497">
            <w:pPr>
              <w:jc w:val="center"/>
              <w:rPr>
                <w:rFonts w:ascii="Calibri" w:hAnsi="Calibri" w:cs="Calibri"/>
                <w:sz w:val="22"/>
                <w:szCs w:val="22"/>
              </w:rPr>
            </w:pPr>
            <w:r>
              <w:rPr>
                <w:rFonts w:ascii="Calibri" w:hAnsi="Calibri" w:cs="Calibri"/>
                <w:sz w:val="22"/>
                <w:szCs w:val="22"/>
              </w:rPr>
              <w:t>31.85</w:t>
            </w:r>
          </w:p>
        </w:tc>
        <w:tc>
          <w:tcPr>
            <w:tcW w:w="333" w:type="pct"/>
            <w:shd w:val="clear" w:color="auto" w:fill="auto"/>
            <w:noWrap/>
            <w:vAlign w:val="center"/>
            <w:hideMark/>
          </w:tcPr>
          <w:p w14:paraId="0AC3FC68" w14:textId="4615B59E" w:rsidR="002C4497" w:rsidRDefault="002C4497" w:rsidP="002C4497">
            <w:pPr>
              <w:jc w:val="center"/>
              <w:rPr>
                <w:rFonts w:ascii="Calibri" w:hAnsi="Calibri" w:cs="Calibri"/>
                <w:sz w:val="22"/>
                <w:szCs w:val="22"/>
              </w:rPr>
            </w:pPr>
            <w:r>
              <w:rPr>
                <w:rFonts w:ascii="Calibri" w:hAnsi="Calibri" w:cs="Calibri"/>
                <w:sz w:val="22"/>
                <w:szCs w:val="22"/>
              </w:rPr>
              <w:t>29.92</w:t>
            </w:r>
          </w:p>
        </w:tc>
        <w:tc>
          <w:tcPr>
            <w:tcW w:w="333" w:type="pct"/>
            <w:shd w:val="clear" w:color="auto" w:fill="auto"/>
            <w:noWrap/>
            <w:vAlign w:val="center"/>
            <w:hideMark/>
          </w:tcPr>
          <w:p w14:paraId="1BB6E3CC" w14:textId="7D58CF16" w:rsidR="002C4497" w:rsidRDefault="002C4497" w:rsidP="002C4497">
            <w:pPr>
              <w:jc w:val="center"/>
              <w:rPr>
                <w:rFonts w:ascii="Calibri" w:hAnsi="Calibri" w:cs="Calibri"/>
                <w:sz w:val="22"/>
                <w:szCs w:val="22"/>
              </w:rPr>
            </w:pPr>
            <w:r>
              <w:rPr>
                <w:rFonts w:ascii="Calibri" w:hAnsi="Calibri" w:cs="Calibri"/>
                <w:sz w:val="22"/>
                <w:szCs w:val="22"/>
              </w:rPr>
              <w:t>27.99</w:t>
            </w:r>
          </w:p>
        </w:tc>
        <w:tc>
          <w:tcPr>
            <w:tcW w:w="333" w:type="pct"/>
            <w:shd w:val="clear" w:color="auto" w:fill="auto"/>
            <w:noWrap/>
            <w:vAlign w:val="center"/>
            <w:hideMark/>
          </w:tcPr>
          <w:p w14:paraId="524DBD8F" w14:textId="465A03FB" w:rsidR="002C4497" w:rsidRDefault="002C4497" w:rsidP="002C4497">
            <w:pPr>
              <w:jc w:val="center"/>
              <w:rPr>
                <w:rFonts w:ascii="Calibri" w:hAnsi="Calibri" w:cs="Calibri"/>
                <w:sz w:val="22"/>
                <w:szCs w:val="22"/>
              </w:rPr>
            </w:pPr>
            <w:r>
              <w:rPr>
                <w:rFonts w:ascii="Calibri" w:hAnsi="Calibri" w:cs="Calibri"/>
                <w:sz w:val="22"/>
                <w:szCs w:val="22"/>
              </w:rPr>
              <w:t>26.06</w:t>
            </w:r>
          </w:p>
        </w:tc>
        <w:tc>
          <w:tcPr>
            <w:tcW w:w="333" w:type="pct"/>
            <w:shd w:val="clear" w:color="auto" w:fill="auto"/>
            <w:noWrap/>
            <w:vAlign w:val="center"/>
            <w:hideMark/>
          </w:tcPr>
          <w:p w14:paraId="0B6DF67C" w14:textId="69F2D6B3" w:rsidR="002C4497" w:rsidRDefault="002C4497" w:rsidP="002C4497">
            <w:pPr>
              <w:jc w:val="center"/>
              <w:rPr>
                <w:rFonts w:ascii="Calibri" w:hAnsi="Calibri" w:cs="Calibri"/>
                <w:sz w:val="22"/>
                <w:szCs w:val="22"/>
              </w:rPr>
            </w:pPr>
            <w:r>
              <w:rPr>
                <w:rFonts w:ascii="Calibri" w:hAnsi="Calibri" w:cs="Calibri"/>
                <w:sz w:val="22"/>
                <w:szCs w:val="22"/>
              </w:rPr>
              <w:t>24.13</w:t>
            </w:r>
          </w:p>
        </w:tc>
        <w:tc>
          <w:tcPr>
            <w:tcW w:w="333" w:type="pct"/>
            <w:shd w:val="clear" w:color="auto" w:fill="auto"/>
            <w:noWrap/>
            <w:vAlign w:val="center"/>
            <w:hideMark/>
          </w:tcPr>
          <w:p w14:paraId="1495BD3B" w14:textId="0225C604" w:rsidR="002C4497" w:rsidRDefault="002C4497" w:rsidP="002C4497">
            <w:pPr>
              <w:jc w:val="center"/>
              <w:rPr>
                <w:rFonts w:ascii="Calibri" w:hAnsi="Calibri" w:cs="Calibri"/>
                <w:sz w:val="22"/>
                <w:szCs w:val="22"/>
              </w:rPr>
            </w:pPr>
            <w:r>
              <w:rPr>
                <w:rFonts w:ascii="Calibri" w:hAnsi="Calibri" w:cs="Calibri"/>
                <w:sz w:val="22"/>
                <w:szCs w:val="22"/>
              </w:rPr>
              <w:t>22.20</w:t>
            </w:r>
          </w:p>
        </w:tc>
        <w:tc>
          <w:tcPr>
            <w:tcW w:w="333" w:type="pct"/>
            <w:shd w:val="clear" w:color="auto" w:fill="auto"/>
            <w:noWrap/>
            <w:vAlign w:val="center"/>
            <w:hideMark/>
          </w:tcPr>
          <w:p w14:paraId="4F892D2A" w14:textId="364BA0D1" w:rsidR="002C4497" w:rsidRDefault="002C4497" w:rsidP="002C4497">
            <w:pPr>
              <w:jc w:val="center"/>
              <w:rPr>
                <w:rFonts w:ascii="Calibri" w:hAnsi="Calibri" w:cs="Calibri"/>
                <w:sz w:val="22"/>
                <w:szCs w:val="22"/>
              </w:rPr>
            </w:pPr>
            <w:r>
              <w:rPr>
                <w:rFonts w:ascii="Calibri" w:hAnsi="Calibri" w:cs="Calibri"/>
                <w:sz w:val="22"/>
                <w:szCs w:val="22"/>
              </w:rPr>
              <w:t>20.27</w:t>
            </w:r>
          </w:p>
        </w:tc>
        <w:tc>
          <w:tcPr>
            <w:tcW w:w="333" w:type="pct"/>
            <w:shd w:val="clear" w:color="auto" w:fill="auto"/>
            <w:noWrap/>
            <w:vAlign w:val="center"/>
            <w:hideMark/>
          </w:tcPr>
          <w:p w14:paraId="5C968EF4" w14:textId="5C5B0F6E" w:rsidR="002C4497" w:rsidRDefault="002C4497" w:rsidP="002C4497">
            <w:pPr>
              <w:jc w:val="center"/>
              <w:rPr>
                <w:rFonts w:ascii="Calibri" w:hAnsi="Calibri" w:cs="Calibri"/>
                <w:sz w:val="22"/>
                <w:szCs w:val="22"/>
              </w:rPr>
            </w:pPr>
            <w:r>
              <w:rPr>
                <w:rFonts w:ascii="Calibri" w:hAnsi="Calibri" w:cs="Calibri"/>
                <w:sz w:val="22"/>
                <w:szCs w:val="22"/>
              </w:rPr>
              <w:t>18.34</w:t>
            </w:r>
          </w:p>
        </w:tc>
        <w:tc>
          <w:tcPr>
            <w:tcW w:w="326" w:type="pct"/>
            <w:shd w:val="clear" w:color="auto" w:fill="auto"/>
            <w:noWrap/>
            <w:vAlign w:val="center"/>
            <w:hideMark/>
          </w:tcPr>
          <w:p w14:paraId="16F719A9" w14:textId="3F2864F4" w:rsidR="002C4497" w:rsidRDefault="002C4497" w:rsidP="002C4497">
            <w:pPr>
              <w:jc w:val="center"/>
              <w:rPr>
                <w:rFonts w:ascii="Calibri" w:hAnsi="Calibri" w:cs="Calibri"/>
                <w:sz w:val="22"/>
                <w:szCs w:val="22"/>
              </w:rPr>
            </w:pPr>
            <w:r>
              <w:rPr>
                <w:rFonts w:ascii="Calibri" w:hAnsi="Calibri" w:cs="Calibri"/>
                <w:sz w:val="22"/>
                <w:szCs w:val="22"/>
              </w:rPr>
              <w:t>16.41</w:t>
            </w:r>
          </w:p>
        </w:tc>
      </w:tr>
      <w:tr w:rsidR="002C4497" w:rsidRPr="008A1E65" w14:paraId="452C8044" w14:textId="77777777" w:rsidTr="005F7CD1">
        <w:trPr>
          <w:trHeight w:val="300"/>
        </w:trPr>
        <w:tc>
          <w:tcPr>
            <w:tcW w:w="678" w:type="pct"/>
            <w:shd w:val="clear" w:color="auto" w:fill="DBE5F1" w:themeFill="accent1" w:themeFillTint="33"/>
            <w:noWrap/>
            <w:vAlign w:val="center"/>
            <w:hideMark/>
          </w:tcPr>
          <w:p w14:paraId="384EB7B6" w14:textId="77777777" w:rsidR="002C4497" w:rsidRPr="008A1E65" w:rsidRDefault="002C4497" w:rsidP="002C4497">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Profit before Taxes (PBT)</w:t>
            </w:r>
          </w:p>
        </w:tc>
        <w:tc>
          <w:tcPr>
            <w:tcW w:w="333" w:type="pct"/>
            <w:shd w:val="clear" w:color="auto" w:fill="DBE5F1" w:themeFill="accent1" w:themeFillTint="33"/>
            <w:noWrap/>
            <w:vAlign w:val="center"/>
            <w:hideMark/>
          </w:tcPr>
          <w:p w14:paraId="3EEA9A22" w14:textId="56874449"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56.30</w:t>
            </w:r>
          </w:p>
        </w:tc>
        <w:tc>
          <w:tcPr>
            <w:tcW w:w="333" w:type="pct"/>
            <w:shd w:val="clear" w:color="auto" w:fill="DBE5F1" w:themeFill="accent1" w:themeFillTint="33"/>
            <w:noWrap/>
            <w:vAlign w:val="center"/>
            <w:hideMark/>
          </w:tcPr>
          <w:p w14:paraId="4927DC19" w14:textId="05B00F40"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57.25</w:t>
            </w:r>
          </w:p>
        </w:tc>
        <w:tc>
          <w:tcPr>
            <w:tcW w:w="333" w:type="pct"/>
            <w:shd w:val="clear" w:color="auto" w:fill="DBE5F1" w:themeFill="accent1" w:themeFillTint="33"/>
            <w:noWrap/>
            <w:vAlign w:val="center"/>
            <w:hideMark/>
          </w:tcPr>
          <w:p w14:paraId="19338B71" w14:textId="657DCF60"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55.22</w:t>
            </w:r>
          </w:p>
        </w:tc>
        <w:tc>
          <w:tcPr>
            <w:tcW w:w="333" w:type="pct"/>
            <w:shd w:val="clear" w:color="auto" w:fill="DBE5F1" w:themeFill="accent1" w:themeFillTint="33"/>
            <w:noWrap/>
            <w:vAlign w:val="center"/>
            <w:hideMark/>
          </w:tcPr>
          <w:p w14:paraId="69793827" w14:textId="071B9145"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57.45</w:t>
            </w:r>
          </w:p>
        </w:tc>
        <w:tc>
          <w:tcPr>
            <w:tcW w:w="333" w:type="pct"/>
            <w:shd w:val="clear" w:color="auto" w:fill="DBE5F1" w:themeFill="accent1" w:themeFillTint="33"/>
            <w:noWrap/>
            <w:vAlign w:val="center"/>
            <w:hideMark/>
          </w:tcPr>
          <w:p w14:paraId="6A6C22A8" w14:textId="7B3B2656"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59.74</w:t>
            </w:r>
          </w:p>
        </w:tc>
        <w:tc>
          <w:tcPr>
            <w:tcW w:w="333" w:type="pct"/>
            <w:shd w:val="clear" w:color="auto" w:fill="DBE5F1" w:themeFill="accent1" w:themeFillTint="33"/>
            <w:noWrap/>
            <w:vAlign w:val="center"/>
            <w:hideMark/>
          </w:tcPr>
          <w:p w14:paraId="517A75D9" w14:textId="1359E148"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62.21</w:t>
            </w:r>
          </w:p>
        </w:tc>
        <w:tc>
          <w:tcPr>
            <w:tcW w:w="333" w:type="pct"/>
            <w:shd w:val="clear" w:color="auto" w:fill="DBE5F1" w:themeFill="accent1" w:themeFillTint="33"/>
            <w:noWrap/>
            <w:vAlign w:val="center"/>
            <w:hideMark/>
          </w:tcPr>
          <w:p w14:paraId="6207F878" w14:textId="5DB5EA52"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64.21</w:t>
            </w:r>
          </w:p>
        </w:tc>
        <w:tc>
          <w:tcPr>
            <w:tcW w:w="333" w:type="pct"/>
            <w:shd w:val="clear" w:color="auto" w:fill="DBE5F1" w:themeFill="accent1" w:themeFillTint="33"/>
            <w:noWrap/>
            <w:vAlign w:val="center"/>
            <w:hideMark/>
          </w:tcPr>
          <w:p w14:paraId="66D41059" w14:textId="2773D320"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66.39</w:t>
            </w:r>
          </w:p>
        </w:tc>
        <w:tc>
          <w:tcPr>
            <w:tcW w:w="333" w:type="pct"/>
            <w:shd w:val="clear" w:color="auto" w:fill="DBE5F1" w:themeFill="accent1" w:themeFillTint="33"/>
            <w:noWrap/>
            <w:vAlign w:val="center"/>
            <w:hideMark/>
          </w:tcPr>
          <w:p w14:paraId="708410BA" w14:textId="76D498E2"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68.63</w:t>
            </w:r>
          </w:p>
        </w:tc>
        <w:tc>
          <w:tcPr>
            <w:tcW w:w="333" w:type="pct"/>
            <w:shd w:val="clear" w:color="auto" w:fill="DBE5F1" w:themeFill="accent1" w:themeFillTint="33"/>
            <w:noWrap/>
            <w:vAlign w:val="center"/>
            <w:hideMark/>
          </w:tcPr>
          <w:p w14:paraId="1582AD14" w14:textId="1AA66F88"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71.07</w:t>
            </w:r>
          </w:p>
        </w:tc>
        <w:tc>
          <w:tcPr>
            <w:tcW w:w="333" w:type="pct"/>
            <w:shd w:val="clear" w:color="auto" w:fill="DBE5F1" w:themeFill="accent1" w:themeFillTint="33"/>
            <w:noWrap/>
            <w:vAlign w:val="center"/>
            <w:hideMark/>
          </w:tcPr>
          <w:p w14:paraId="51369555" w14:textId="7F351EF7"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73.01</w:t>
            </w:r>
          </w:p>
        </w:tc>
        <w:tc>
          <w:tcPr>
            <w:tcW w:w="333" w:type="pct"/>
            <w:shd w:val="clear" w:color="auto" w:fill="DBE5F1" w:themeFill="accent1" w:themeFillTint="33"/>
            <w:noWrap/>
            <w:vAlign w:val="center"/>
            <w:hideMark/>
          </w:tcPr>
          <w:p w14:paraId="360BB924" w14:textId="620D0E8E"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75.14</w:t>
            </w:r>
          </w:p>
        </w:tc>
        <w:tc>
          <w:tcPr>
            <w:tcW w:w="326" w:type="pct"/>
            <w:shd w:val="clear" w:color="auto" w:fill="DBE5F1" w:themeFill="accent1" w:themeFillTint="33"/>
            <w:noWrap/>
            <w:vAlign w:val="center"/>
            <w:hideMark/>
          </w:tcPr>
          <w:p w14:paraId="7ACA7D0E" w14:textId="18D40436"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77.33</w:t>
            </w:r>
          </w:p>
        </w:tc>
      </w:tr>
      <w:tr w:rsidR="002C4497" w:rsidRPr="008A1E65" w14:paraId="5B3F64F4" w14:textId="77777777" w:rsidTr="005F7CD1">
        <w:trPr>
          <w:trHeight w:val="455"/>
        </w:trPr>
        <w:tc>
          <w:tcPr>
            <w:tcW w:w="678" w:type="pct"/>
            <w:shd w:val="clear" w:color="auto" w:fill="auto"/>
            <w:noWrap/>
            <w:vAlign w:val="center"/>
            <w:hideMark/>
          </w:tcPr>
          <w:p w14:paraId="5741860C" w14:textId="77777777" w:rsidR="002C4497" w:rsidRPr="008A1E65" w:rsidRDefault="002C4497" w:rsidP="002C4497">
            <w:pPr>
              <w:spacing w:line="276" w:lineRule="auto"/>
              <w:rPr>
                <w:rFonts w:asciiTheme="minorHAnsi" w:hAnsiTheme="minorHAnsi" w:cstheme="minorHAnsi"/>
                <w:sz w:val="22"/>
                <w:szCs w:val="22"/>
              </w:rPr>
            </w:pPr>
            <w:r w:rsidRPr="008A1E65">
              <w:rPr>
                <w:rFonts w:asciiTheme="minorHAnsi" w:hAnsiTheme="minorHAnsi" w:cstheme="minorHAnsi"/>
                <w:sz w:val="22"/>
                <w:szCs w:val="22"/>
              </w:rPr>
              <w:t>Tax</w:t>
            </w:r>
          </w:p>
        </w:tc>
        <w:tc>
          <w:tcPr>
            <w:tcW w:w="333" w:type="pct"/>
            <w:shd w:val="clear" w:color="auto" w:fill="auto"/>
            <w:noWrap/>
            <w:vAlign w:val="center"/>
            <w:hideMark/>
          </w:tcPr>
          <w:p w14:paraId="07C04FEE" w14:textId="0C9DC5B1" w:rsidR="002C4497" w:rsidRDefault="002C4497" w:rsidP="002C4497">
            <w:pPr>
              <w:jc w:val="center"/>
              <w:rPr>
                <w:rFonts w:ascii="Calibri" w:hAnsi="Calibri" w:cs="Calibri"/>
                <w:sz w:val="22"/>
                <w:szCs w:val="22"/>
              </w:rPr>
            </w:pPr>
            <w:r>
              <w:rPr>
                <w:rFonts w:ascii="Calibri" w:hAnsi="Calibri" w:cs="Calibri"/>
                <w:sz w:val="22"/>
                <w:szCs w:val="22"/>
              </w:rPr>
              <w:t>9.84</w:t>
            </w:r>
          </w:p>
        </w:tc>
        <w:tc>
          <w:tcPr>
            <w:tcW w:w="333" w:type="pct"/>
            <w:shd w:val="clear" w:color="auto" w:fill="auto"/>
            <w:noWrap/>
            <w:vAlign w:val="center"/>
            <w:hideMark/>
          </w:tcPr>
          <w:p w14:paraId="77C72191" w14:textId="283F6552" w:rsidR="002C4497" w:rsidRDefault="002C4497" w:rsidP="002C4497">
            <w:pPr>
              <w:jc w:val="center"/>
              <w:rPr>
                <w:rFonts w:ascii="Calibri" w:hAnsi="Calibri" w:cs="Calibri"/>
                <w:sz w:val="22"/>
                <w:szCs w:val="22"/>
              </w:rPr>
            </w:pPr>
            <w:r>
              <w:rPr>
                <w:rFonts w:ascii="Calibri" w:hAnsi="Calibri" w:cs="Calibri"/>
                <w:sz w:val="22"/>
                <w:szCs w:val="22"/>
              </w:rPr>
              <w:t>10.00</w:t>
            </w:r>
          </w:p>
        </w:tc>
        <w:tc>
          <w:tcPr>
            <w:tcW w:w="333" w:type="pct"/>
            <w:shd w:val="clear" w:color="auto" w:fill="auto"/>
            <w:noWrap/>
            <w:vAlign w:val="center"/>
            <w:hideMark/>
          </w:tcPr>
          <w:p w14:paraId="2D5FBC27" w14:textId="6DA83A80" w:rsidR="002C4497" w:rsidRDefault="002C4497" w:rsidP="002C4497">
            <w:pPr>
              <w:jc w:val="center"/>
              <w:rPr>
                <w:rFonts w:ascii="Calibri" w:hAnsi="Calibri" w:cs="Calibri"/>
                <w:sz w:val="22"/>
                <w:szCs w:val="22"/>
              </w:rPr>
            </w:pPr>
            <w:r>
              <w:rPr>
                <w:rFonts w:ascii="Calibri" w:hAnsi="Calibri" w:cs="Calibri"/>
                <w:sz w:val="22"/>
                <w:szCs w:val="22"/>
              </w:rPr>
              <w:t>9.65</w:t>
            </w:r>
          </w:p>
        </w:tc>
        <w:tc>
          <w:tcPr>
            <w:tcW w:w="333" w:type="pct"/>
            <w:shd w:val="clear" w:color="auto" w:fill="auto"/>
            <w:noWrap/>
            <w:vAlign w:val="center"/>
            <w:hideMark/>
          </w:tcPr>
          <w:p w14:paraId="4CC1DD0A" w14:textId="49D421C4" w:rsidR="002C4497" w:rsidRDefault="002C4497" w:rsidP="002C4497">
            <w:pPr>
              <w:jc w:val="center"/>
              <w:rPr>
                <w:rFonts w:ascii="Calibri" w:hAnsi="Calibri" w:cs="Calibri"/>
                <w:sz w:val="22"/>
                <w:szCs w:val="22"/>
              </w:rPr>
            </w:pPr>
            <w:r>
              <w:rPr>
                <w:rFonts w:ascii="Calibri" w:hAnsi="Calibri" w:cs="Calibri"/>
                <w:sz w:val="22"/>
                <w:szCs w:val="22"/>
              </w:rPr>
              <w:t>10.04</w:t>
            </w:r>
          </w:p>
        </w:tc>
        <w:tc>
          <w:tcPr>
            <w:tcW w:w="333" w:type="pct"/>
            <w:shd w:val="clear" w:color="auto" w:fill="auto"/>
            <w:noWrap/>
            <w:vAlign w:val="center"/>
            <w:hideMark/>
          </w:tcPr>
          <w:p w14:paraId="44499D4D" w14:textId="733B9958" w:rsidR="002C4497" w:rsidRDefault="002C4497" w:rsidP="002C4497">
            <w:pPr>
              <w:jc w:val="center"/>
              <w:rPr>
                <w:rFonts w:ascii="Calibri" w:hAnsi="Calibri" w:cs="Calibri"/>
                <w:sz w:val="22"/>
                <w:szCs w:val="22"/>
              </w:rPr>
            </w:pPr>
            <w:r>
              <w:rPr>
                <w:rFonts w:ascii="Calibri" w:hAnsi="Calibri" w:cs="Calibri"/>
                <w:sz w:val="22"/>
                <w:szCs w:val="22"/>
              </w:rPr>
              <w:t>10.44</w:t>
            </w:r>
          </w:p>
        </w:tc>
        <w:tc>
          <w:tcPr>
            <w:tcW w:w="333" w:type="pct"/>
            <w:shd w:val="clear" w:color="auto" w:fill="auto"/>
            <w:noWrap/>
            <w:vAlign w:val="center"/>
            <w:hideMark/>
          </w:tcPr>
          <w:p w14:paraId="5724768D" w14:textId="74607E38" w:rsidR="002C4497" w:rsidRDefault="002C4497" w:rsidP="002C4497">
            <w:pPr>
              <w:jc w:val="center"/>
              <w:rPr>
                <w:rFonts w:ascii="Calibri" w:hAnsi="Calibri" w:cs="Calibri"/>
                <w:sz w:val="22"/>
                <w:szCs w:val="22"/>
              </w:rPr>
            </w:pPr>
            <w:r>
              <w:rPr>
                <w:rFonts w:ascii="Calibri" w:hAnsi="Calibri" w:cs="Calibri"/>
                <w:sz w:val="22"/>
                <w:szCs w:val="22"/>
              </w:rPr>
              <w:t>10.87</w:t>
            </w:r>
          </w:p>
        </w:tc>
        <w:tc>
          <w:tcPr>
            <w:tcW w:w="333" w:type="pct"/>
            <w:shd w:val="clear" w:color="auto" w:fill="auto"/>
            <w:noWrap/>
            <w:vAlign w:val="center"/>
            <w:hideMark/>
          </w:tcPr>
          <w:p w14:paraId="2CE4E86C" w14:textId="3AD34DD9" w:rsidR="002C4497" w:rsidRDefault="002C4497" w:rsidP="002C4497">
            <w:pPr>
              <w:jc w:val="center"/>
              <w:rPr>
                <w:rFonts w:ascii="Calibri" w:hAnsi="Calibri" w:cs="Calibri"/>
                <w:sz w:val="22"/>
                <w:szCs w:val="22"/>
              </w:rPr>
            </w:pPr>
            <w:r>
              <w:rPr>
                <w:rFonts w:ascii="Calibri" w:hAnsi="Calibri" w:cs="Calibri"/>
                <w:sz w:val="22"/>
                <w:szCs w:val="22"/>
              </w:rPr>
              <w:t>11.22</w:t>
            </w:r>
          </w:p>
        </w:tc>
        <w:tc>
          <w:tcPr>
            <w:tcW w:w="333" w:type="pct"/>
            <w:shd w:val="clear" w:color="auto" w:fill="auto"/>
            <w:noWrap/>
            <w:vAlign w:val="center"/>
            <w:hideMark/>
          </w:tcPr>
          <w:p w14:paraId="64B551F8" w14:textId="5AB7C33F" w:rsidR="002C4497" w:rsidRDefault="002C4497" w:rsidP="002C4497">
            <w:pPr>
              <w:jc w:val="center"/>
              <w:rPr>
                <w:rFonts w:ascii="Calibri" w:hAnsi="Calibri" w:cs="Calibri"/>
                <w:sz w:val="22"/>
                <w:szCs w:val="22"/>
              </w:rPr>
            </w:pPr>
            <w:r>
              <w:rPr>
                <w:rFonts w:ascii="Calibri" w:hAnsi="Calibri" w:cs="Calibri"/>
                <w:sz w:val="22"/>
                <w:szCs w:val="22"/>
              </w:rPr>
              <w:t>11.60</w:t>
            </w:r>
          </w:p>
        </w:tc>
        <w:tc>
          <w:tcPr>
            <w:tcW w:w="333" w:type="pct"/>
            <w:shd w:val="clear" w:color="auto" w:fill="auto"/>
            <w:noWrap/>
            <w:vAlign w:val="center"/>
            <w:hideMark/>
          </w:tcPr>
          <w:p w14:paraId="1B169606" w14:textId="27F1DAE7" w:rsidR="002C4497" w:rsidRDefault="002C4497" w:rsidP="002C4497">
            <w:pPr>
              <w:jc w:val="center"/>
              <w:rPr>
                <w:rFonts w:ascii="Calibri" w:hAnsi="Calibri" w:cs="Calibri"/>
                <w:sz w:val="22"/>
                <w:szCs w:val="22"/>
              </w:rPr>
            </w:pPr>
            <w:r>
              <w:rPr>
                <w:rFonts w:ascii="Calibri" w:hAnsi="Calibri" w:cs="Calibri"/>
                <w:sz w:val="22"/>
                <w:szCs w:val="22"/>
              </w:rPr>
              <w:t>11.99</w:t>
            </w:r>
          </w:p>
        </w:tc>
        <w:tc>
          <w:tcPr>
            <w:tcW w:w="333" w:type="pct"/>
            <w:shd w:val="clear" w:color="auto" w:fill="auto"/>
            <w:noWrap/>
            <w:vAlign w:val="center"/>
            <w:hideMark/>
          </w:tcPr>
          <w:p w14:paraId="4C86327B" w14:textId="141F94BC" w:rsidR="002C4497" w:rsidRDefault="002C4497" w:rsidP="002C4497">
            <w:pPr>
              <w:jc w:val="center"/>
              <w:rPr>
                <w:rFonts w:ascii="Calibri" w:hAnsi="Calibri" w:cs="Calibri"/>
                <w:sz w:val="22"/>
                <w:szCs w:val="22"/>
              </w:rPr>
            </w:pPr>
            <w:r>
              <w:rPr>
                <w:rFonts w:ascii="Calibri" w:hAnsi="Calibri" w:cs="Calibri"/>
                <w:sz w:val="22"/>
                <w:szCs w:val="22"/>
              </w:rPr>
              <w:t>12.42</w:t>
            </w:r>
          </w:p>
        </w:tc>
        <w:tc>
          <w:tcPr>
            <w:tcW w:w="333" w:type="pct"/>
            <w:shd w:val="clear" w:color="auto" w:fill="auto"/>
            <w:noWrap/>
            <w:vAlign w:val="center"/>
            <w:hideMark/>
          </w:tcPr>
          <w:p w14:paraId="534B6B67" w14:textId="1443880F" w:rsidR="002C4497" w:rsidRDefault="002C4497" w:rsidP="002C4497">
            <w:pPr>
              <w:jc w:val="center"/>
              <w:rPr>
                <w:rFonts w:ascii="Calibri" w:hAnsi="Calibri" w:cs="Calibri"/>
                <w:sz w:val="22"/>
                <w:szCs w:val="22"/>
              </w:rPr>
            </w:pPr>
            <w:r>
              <w:rPr>
                <w:rFonts w:ascii="Calibri" w:hAnsi="Calibri" w:cs="Calibri"/>
                <w:sz w:val="22"/>
                <w:szCs w:val="22"/>
              </w:rPr>
              <w:t>15.15</w:t>
            </w:r>
          </w:p>
        </w:tc>
        <w:tc>
          <w:tcPr>
            <w:tcW w:w="333" w:type="pct"/>
            <w:shd w:val="clear" w:color="auto" w:fill="auto"/>
            <w:noWrap/>
            <w:vAlign w:val="center"/>
            <w:hideMark/>
          </w:tcPr>
          <w:p w14:paraId="0F643CA4" w14:textId="673C8222" w:rsidR="002C4497" w:rsidRDefault="002C4497" w:rsidP="002C4497">
            <w:pPr>
              <w:jc w:val="center"/>
              <w:rPr>
                <w:rFonts w:ascii="Calibri" w:hAnsi="Calibri" w:cs="Calibri"/>
                <w:sz w:val="22"/>
                <w:szCs w:val="22"/>
              </w:rPr>
            </w:pPr>
            <w:r>
              <w:rPr>
                <w:rFonts w:ascii="Calibri" w:hAnsi="Calibri" w:cs="Calibri"/>
                <w:sz w:val="22"/>
                <w:szCs w:val="22"/>
              </w:rPr>
              <w:t>23.56</w:t>
            </w:r>
          </w:p>
        </w:tc>
        <w:tc>
          <w:tcPr>
            <w:tcW w:w="326" w:type="pct"/>
            <w:shd w:val="clear" w:color="auto" w:fill="auto"/>
            <w:noWrap/>
            <w:vAlign w:val="center"/>
            <w:hideMark/>
          </w:tcPr>
          <w:p w14:paraId="13771A7A" w14:textId="5734351B" w:rsidR="002C4497" w:rsidRDefault="002C4497" w:rsidP="002C4497">
            <w:pPr>
              <w:jc w:val="center"/>
              <w:rPr>
                <w:rFonts w:ascii="Calibri" w:hAnsi="Calibri" w:cs="Calibri"/>
                <w:sz w:val="22"/>
                <w:szCs w:val="22"/>
              </w:rPr>
            </w:pPr>
            <w:r>
              <w:rPr>
                <w:rFonts w:ascii="Calibri" w:hAnsi="Calibri" w:cs="Calibri"/>
                <w:sz w:val="22"/>
                <w:szCs w:val="22"/>
              </w:rPr>
              <w:t>24.70</w:t>
            </w:r>
          </w:p>
        </w:tc>
      </w:tr>
      <w:tr w:rsidR="002C4497" w:rsidRPr="008A1E65" w14:paraId="0FE2E8A1" w14:textId="77777777" w:rsidTr="005F7CD1">
        <w:trPr>
          <w:trHeight w:val="300"/>
        </w:trPr>
        <w:tc>
          <w:tcPr>
            <w:tcW w:w="678" w:type="pct"/>
            <w:shd w:val="clear" w:color="000000" w:fill="002060"/>
            <w:noWrap/>
            <w:vAlign w:val="center"/>
            <w:hideMark/>
          </w:tcPr>
          <w:p w14:paraId="2A10CC0B" w14:textId="77777777" w:rsidR="002C4497" w:rsidRPr="008A1E65" w:rsidRDefault="002C4497" w:rsidP="002C4497">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Profit after Taxes (PAT)</w:t>
            </w:r>
          </w:p>
        </w:tc>
        <w:tc>
          <w:tcPr>
            <w:tcW w:w="333" w:type="pct"/>
            <w:shd w:val="clear" w:color="000000" w:fill="002060"/>
            <w:noWrap/>
            <w:vAlign w:val="center"/>
            <w:hideMark/>
          </w:tcPr>
          <w:p w14:paraId="61708EF2" w14:textId="7F518C63"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46.46</w:t>
            </w:r>
          </w:p>
        </w:tc>
        <w:tc>
          <w:tcPr>
            <w:tcW w:w="333" w:type="pct"/>
            <w:shd w:val="clear" w:color="000000" w:fill="002060"/>
            <w:noWrap/>
            <w:vAlign w:val="center"/>
            <w:hideMark/>
          </w:tcPr>
          <w:p w14:paraId="3628C8A9" w14:textId="37119974"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47.25</w:t>
            </w:r>
          </w:p>
        </w:tc>
        <w:tc>
          <w:tcPr>
            <w:tcW w:w="333" w:type="pct"/>
            <w:shd w:val="clear" w:color="000000" w:fill="002060"/>
            <w:noWrap/>
            <w:vAlign w:val="center"/>
            <w:hideMark/>
          </w:tcPr>
          <w:p w14:paraId="55A6C0B4" w14:textId="5193D76D"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45.58</w:t>
            </w:r>
          </w:p>
        </w:tc>
        <w:tc>
          <w:tcPr>
            <w:tcW w:w="333" w:type="pct"/>
            <w:shd w:val="clear" w:color="000000" w:fill="002060"/>
            <w:noWrap/>
            <w:vAlign w:val="center"/>
            <w:hideMark/>
          </w:tcPr>
          <w:p w14:paraId="793B93E7" w14:textId="67CAE1FA"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47.42</w:t>
            </w:r>
          </w:p>
        </w:tc>
        <w:tc>
          <w:tcPr>
            <w:tcW w:w="333" w:type="pct"/>
            <w:shd w:val="clear" w:color="000000" w:fill="002060"/>
            <w:noWrap/>
            <w:vAlign w:val="center"/>
            <w:hideMark/>
          </w:tcPr>
          <w:p w14:paraId="7DA5EEF0" w14:textId="1A221928"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49.30</w:t>
            </w:r>
          </w:p>
        </w:tc>
        <w:tc>
          <w:tcPr>
            <w:tcW w:w="333" w:type="pct"/>
            <w:shd w:val="clear" w:color="000000" w:fill="002060"/>
            <w:noWrap/>
            <w:vAlign w:val="center"/>
            <w:hideMark/>
          </w:tcPr>
          <w:p w14:paraId="61CC6E4A" w14:textId="0EF46F9C"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51.34</w:t>
            </w:r>
          </w:p>
        </w:tc>
        <w:tc>
          <w:tcPr>
            <w:tcW w:w="333" w:type="pct"/>
            <w:shd w:val="clear" w:color="000000" w:fill="002060"/>
            <w:noWrap/>
            <w:vAlign w:val="center"/>
            <w:hideMark/>
          </w:tcPr>
          <w:p w14:paraId="7AAFE585" w14:textId="57D8A4E8"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52.99</w:t>
            </w:r>
          </w:p>
        </w:tc>
        <w:tc>
          <w:tcPr>
            <w:tcW w:w="333" w:type="pct"/>
            <w:shd w:val="clear" w:color="000000" w:fill="002060"/>
            <w:noWrap/>
            <w:vAlign w:val="center"/>
            <w:hideMark/>
          </w:tcPr>
          <w:p w14:paraId="49051AF3" w14:textId="53381E59"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54.79</w:t>
            </w:r>
          </w:p>
        </w:tc>
        <w:tc>
          <w:tcPr>
            <w:tcW w:w="333" w:type="pct"/>
            <w:shd w:val="clear" w:color="000000" w:fill="002060"/>
            <w:noWrap/>
            <w:vAlign w:val="center"/>
            <w:hideMark/>
          </w:tcPr>
          <w:p w14:paraId="63E7AB06" w14:textId="7D00B242"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56.64</w:t>
            </w:r>
          </w:p>
        </w:tc>
        <w:tc>
          <w:tcPr>
            <w:tcW w:w="333" w:type="pct"/>
            <w:shd w:val="clear" w:color="000000" w:fill="002060"/>
            <w:noWrap/>
            <w:vAlign w:val="center"/>
            <w:hideMark/>
          </w:tcPr>
          <w:p w14:paraId="499901B6" w14:textId="4E0759E8"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58.65</w:t>
            </w:r>
          </w:p>
        </w:tc>
        <w:tc>
          <w:tcPr>
            <w:tcW w:w="333" w:type="pct"/>
            <w:shd w:val="clear" w:color="000000" w:fill="002060"/>
            <w:noWrap/>
            <w:vAlign w:val="center"/>
            <w:hideMark/>
          </w:tcPr>
          <w:p w14:paraId="0DE3789D" w14:textId="2642C74E"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57.86</w:t>
            </w:r>
          </w:p>
        </w:tc>
        <w:tc>
          <w:tcPr>
            <w:tcW w:w="333" w:type="pct"/>
            <w:shd w:val="clear" w:color="000000" w:fill="002060"/>
            <w:noWrap/>
            <w:vAlign w:val="center"/>
            <w:hideMark/>
          </w:tcPr>
          <w:p w14:paraId="6A96DC2D" w14:textId="632A06B0"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51.58</w:t>
            </w:r>
          </w:p>
        </w:tc>
        <w:tc>
          <w:tcPr>
            <w:tcW w:w="326" w:type="pct"/>
            <w:shd w:val="clear" w:color="000000" w:fill="002060"/>
            <w:noWrap/>
            <w:vAlign w:val="center"/>
            <w:hideMark/>
          </w:tcPr>
          <w:p w14:paraId="38898C94" w14:textId="2A946934"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52.63</w:t>
            </w:r>
          </w:p>
        </w:tc>
      </w:tr>
    </w:tbl>
    <w:p w14:paraId="0F031A52" w14:textId="77777777" w:rsidR="0038586A" w:rsidRDefault="0038586A" w:rsidP="00D22C05">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(Continued)</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7"/>
        <w:gridCol w:w="907"/>
        <w:gridCol w:w="906"/>
        <w:gridCol w:w="906"/>
        <w:gridCol w:w="906"/>
        <w:gridCol w:w="906"/>
        <w:gridCol w:w="906"/>
        <w:gridCol w:w="906"/>
        <w:gridCol w:w="906"/>
        <w:gridCol w:w="906"/>
        <w:gridCol w:w="906"/>
        <w:gridCol w:w="887"/>
      </w:tblGrid>
      <w:tr w:rsidR="001D74BA" w:rsidRPr="008A1E65" w14:paraId="60BCF032" w14:textId="77777777" w:rsidTr="005F7CD1">
        <w:trPr>
          <w:trHeight w:val="300"/>
        </w:trPr>
        <w:tc>
          <w:tcPr>
            <w:tcW w:w="678" w:type="pct"/>
            <w:shd w:val="clear" w:color="000000" w:fill="002060"/>
            <w:noWrap/>
            <w:vAlign w:val="center"/>
            <w:hideMark/>
          </w:tcPr>
          <w:p w14:paraId="05156740" w14:textId="77777777" w:rsidR="002F386F" w:rsidRPr="008A1E65" w:rsidRDefault="002F386F"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Year Ending</w:t>
            </w:r>
          </w:p>
        </w:tc>
        <w:tc>
          <w:tcPr>
            <w:tcW w:w="333" w:type="pct"/>
            <w:shd w:val="clear" w:color="000000" w:fill="002060"/>
            <w:noWrap/>
            <w:vAlign w:val="center"/>
            <w:hideMark/>
          </w:tcPr>
          <w:p w14:paraId="2126C337"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31-Mar-40</w:t>
            </w:r>
          </w:p>
        </w:tc>
        <w:tc>
          <w:tcPr>
            <w:tcW w:w="333" w:type="pct"/>
            <w:shd w:val="clear" w:color="000000" w:fill="002060"/>
            <w:noWrap/>
            <w:vAlign w:val="center"/>
            <w:hideMark/>
          </w:tcPr>
          <w:p w14:paraId="671BDAF6"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31-Mar-41</w:t>
            </w:r>
          </w:p>
        </w:tc>
        <w:tc>
          <w:tcPr>
            <w:tcW w:w="333" w:type="pct"/>
            <w:shd w:val="clear" w:color="000000" w:fill="002060"/>
            <w:noWrap/>
            <w:vAlign w:val="center"/>
            <w:hideMark/>
          </w:tcPr>
          <w:p w14:paraId="32AC023C"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31-Mar-42</w:t>
            </w:r>
          </w:p>
        </w:tc>
        <w:tc>
          <w:tcPr>
            <w:tcW w:w="333" w:type="pct"/>
            <w:shd w:val="clear" w:color="000000" w:fill="002060"/>
            <w:noWrap/>
            <w:vAlign w:val="center"/>
            <w:hideMark/>
          </w:tcPr>
          <w:p w14:paraId="0BDE7CBC"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31-Mar-43</w:t>
            </w:r>
          </w:p>
        </w:tc>
        <w:tc>
          <w:tcPr>
            <w:tcW w:w="333" w:type="pct"/>
            <w:shd w:val="clear" w:color="000000" w:fill="002060"/>
            <w:noWrap/>
            <w:vAlign w:val="center"/>
            <w:hideMark/>
          </w:tcPr>
          <w:p w14:paraId="7163EFF7"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31-Mar-44</w:t>
            </w:r>
          </w:p>
        </w:tc>
        <w:tc>
          <w:tcPr>
            <w:tcW w:w="333" w:type="pct"/>
            <w:shd w:val="clear" w:color="000000" w:fill="002060"/>
            <w:noWrap/>
            <w:vAlign w:val="center"/>
            <w:hideMark/>
          </w:tcPr>
          <w:p w14:paraId="21F9D55D"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31-Mar-45</w:t>
            </w:r>
          </w:p>
        </w:tc>
        <w:tc>
          <w:tcPr>
            <w:tcW w:w="333" w:type="pct"/>
            <w:shd w:val="clear" w:color="000000" w:fill="002060"/>
            <w:noWrap/>
            <w:vAlign w:val="center"/>
            <w:hideMark/>
          </w:tcPr>
          <w:p w14:paraId="087B035E"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31-Mar-46</w:t>
            </w:r>
          </w:p>
        </w:tc>
        <w:tc>
          <w:tcPr>
            <w:tcW w:w="333" w:type="pct"/>
            <w:shd w:val="clear" w:color="000000" w:fill="002060"/>
            <w:noWrap/>
            <w:vAlign w:val="center"/>
            <w:hideMark/>
          </w:tcPr>
          <w:p w14:paraId="723CD190"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31-Mar-47</w:t>
            </w:r>
          </w:p>
        </w:tc>
        <w:tc>
          <w:tcPr>
            <w:tcW w:w="333" w:type="pct"/>
            <w:shd w:val="clear" w:color="000000" w:fill="002060"/>
            <w:noWrap/>
            <w:vAlign w:val="center"/>
            <w:hideMark/>
          </w:tcPr>
          <w:p w14:paraId="224065CB"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31-Mar-48</w:t>
            </w:r>
          </w:p>
        </w:tc>
        <w:tc>
          <w:tcPr>
            <w:tcW w:w="333" w:type="pct"/>
            <w:shd w:val="clear" w:color="000000" w:fill="002060"/>
            <w:noWrap/>
            <w:vAlign w:val="center"/>
            <w:hideMark/>
          </w:tcPr>
          <w:p w14:paraId="1B8DE68E"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31-Mar-49</w:t>
            </w:r>
          </w:p>
        </w:tc>
        <w:tc>
          <w:tcPr>
            <w:tcW w:w="333" w:type="pct"/>
            <w:shd w:val="clear" w:color="000000" w:fill="002060"/>
            <w:noWrap/>
            <w:vAlign w:val="center"/>
            <w:hideMark/>
          </w:tcPr>
          <w:p w14:paraId="2DD285D7"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31-Mar-50</w:t>
            </w:r>
          </w:p>
        </w:tc>
        <w:tc>
          <w:tcPr>
            <w:tcW w:w="333" w:type="pct"/>
            <w:shd w:val="clear" w:color="000000" w:fill="002060"/>
            <w:noWrap/>
            <w:vAlign w:val="center"/>
            <w:hideMark/>
          </w:tcPr>
          <w:p w14:paraId="0065620D"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31-Mar-51</w:t>
            </w:r>
          </w:p>
        </w:tc>
        <w:tc>
          <w:tcPr>
            <w:tcW w:w="326" w:type="pct"/>
            <w:shd w:val="clear" w:color="000000" w:fill="002060"/>
            <w:noWrap/>
            <w:vAlign w:val="center"/>
            <w:hideMark/>
          </w:tcPr>
          <w:p w14:paraId="4C6F3123" w14:textId="77777777"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31-Mar-52</w:t>
            </w:r>
          </w:p>
        </w:tc>
      </w:tr>
      <w:tr w:rsidR="001D74BA" w:rsidRPr="008A1E65" w14:paraId="7E2437C7" w14:textId="77777777" w:rsidTr="005F7CD1">
        <w:trPr>
          <w:trHeight w:val="300"/>
        </w:trPr>
        <w:tc>
          <w:tcPr>
            <w:tcW w:w="678" w:type="pct"/>
            <w:shd w:val="clear" w:color="000000" w:fill="D9E1F2"/>
            <w:noWrap/>
            <w:vAlign w:val="center"/>
            <w:hideMark/>
          </w:tcPr>
          <w:p w14:paraId="4B578648" w14:textId="77777777"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14:paraId="77C74302"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14</w:t>
            </w:r>
          </w:p>
        </w:tc>
        <w:tc>
          <w:tcPr>
            <w:tcW w:w="333" w:type="pct"/>
            <w:shd w:val="clear" w:color="000000" w:fill="D9E1F2"/>
            <w:noWrap/>
            <w:vAlign w:val="center"/>
            <w:hideMark/>
          </w:tcPr>
          <w:p w14:paraId="32628F2D"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15</w:t>
            </w:r>
          </w:p>
        </w:tc>
        <w:tc>
          <w:tcPr>
            <w:tcW w:w="333" w:type="pct"/>
            <w:shd w:val="clear" w:color="000000" w:fill="D9E1F2"/>
            <w:noWrap/>
            <w:vAlign w:val="center"/>
            <w:hideMark/>
          </w:tcPr>
          <w:p w14:paraId="0A1B771C"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16</w:t>
            </w:r>
          </w:p>
        </w:tc>
        <w:tc>
          <w:tcPr>
            <w:tcW w:w="333" w:type="pct"/>
            <w:shd w:val="clear" w:color="000000" w:fill="D9E1F2"/>
            <w:noWrap/>
            <w:vAlign w:val="center"/>
            <w:hideMark/>
          </w:tcPr>
          <w:p w14:paraId="5AB524C4"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17</w:t>
            </w:r>
          </w:p>
        </w:tc>
        <w:tc>
          <w:tcPr>
            <w:tcW w:w="333" w:type="pct"/>
            <w:shd w:val="clear" w:color="000000" w:fill="D9E1F2"/>
            <w:noWrap/>
            <w:vAlign w:val="center"/>
            <w:hideMark/>
          </w:tcPr>
          <w:p w14:paraId="72506ADC"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18</w:t>
            </w:r>
          </w:p>
        </w:tc>
        <w:tc>
          <w:tcPr>
            <w:tcW w:w="333" w:type="pct"/>
            <w:shd w:val="clear" w:color="000000" w:fill="D9E1F2"/>
            <w:noWrap/>
            <w:vAlign w:val="center"/>
            <w:hideMark/>
          </w:tcPr>
          <w:p w14:paraId="12207D33"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19</w:t>
            </w:r>
          </w:p>
        </w:tc>
        <w:tc>
          <w:tcPr>
            <w:tcW w:w="333" w:type="pct"/>
            <w:shd w:val="clear" w:color="000000" w:fill="D9E1F2"/>
            <w:noWrap/>
            <w:vAlign w:val="center"/>
            <w:hideMark/>
          </w:tcPr>
          <w:p w14:paraId="036FCA00"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20</w:t>
            </w:r>
          </w:p>
        </w:tc>
        <w:tc>
          <w:tcPr>
            <w:tcW w:w="333" w:type="pct"/>
            <w:shd w:val="clear" w:color="000000" w:fill="D9E1F2"/>
            <w:noWrap/>
            <w:vAlign w:val="center"/>
            <w:hideMark/>
          </w:tcPr>
          <w:p w14:paraId="72A50583"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21</w:t>
            </w:r>
          </w:p>
        </w:tc>
        <w:tc>
          <w:tcPr>
            <w:tcW w:w="333" w:type="pct"/>
            <w:shd w:val="clear" w:color="000000" w:fill="D9E1F2"/>
            <w:noWrap/>
            <w:vAlign w:val="center"/>
            <w:hideMark/>
          </w:tcPr>
          <w:p w14:paraId="3FD1768A"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22</w:t>
            </w:r>
          </w:p>
        </w:tc>
        <w:tc>
          <w:tcPr>
            <w:tcW w:w="333" w:type="pct"/>
            <w:shd w:val="clear" w:color="000000" w:fill="D9E1F2"/>
            <w:noWrap/>
            <w:vAlign w:val="center"/>
            <w:hideMark/>
          </w:tcPr>
          <w:p w14:paraId="61BD6106"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23</w:t>
            </w:r>
          </w:p>
        </w:tc>
        <w:tc>
          <w:tcPr>
            <w:tcW w:w="333" w:type="pct"/>
            <w:shd w:val="clear" w:color="000000" w:fill="D9E1F2"/>
            <w:noWrap/>
            <w:vAlign w:val="center"/>
            <w:hideMark/>
          </w:tcPr>
          <w:p w14:paraId="39401BAA"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24</w:t>
            </w:r>
          </w:p>
        </w:tc>
        <w:tc>
          <w:tcPr>
            <w:tcW w:w="333" w:type="pct"/>
            <w:shd w:val="clear" w:color="000000" w:fill="D9E1F2"/>
            <w:noWrap/>
            <w:vAlign w:val="center"/>
            <w:hideMark/>
          </w:tcPr>
          <w:p w14:paraId="6B722597"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25</w:t>
            </w:r>
          </w:p>
        </w:tc>
        <w:tc>
          <w:tcPr>
            <w:tcW w:w="326" w:type="pct"/>
            <w:shd w:val="clear" w:color="000000" w:fill="D9E1F2"/>
            <w:noWrap/>
            <w:vAlign w:val="center"/>
            <w:hideMark/>
          </w:tcPr>
          <w:p w14:paraId="15191415"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26</w:t>
            </w:r>
          </w:p>
        </w:tc>
      </w:tr>
      <w:tr w:rsidR="001D74BA" w:rsidRPr="008A1E65" w14:paraId="0A422565" w14:textId="77777777" w:rsidTr="005F7CD1">
        <w:trPr>
          <w:trHeight w:val="300"/>
        </w:trPr>
        <w:tc>
          <w:tcPr>
            <w:tcW w:w="678" w:type="pct"/>
            <w:shd w:val="clear" w:color="000000" w:fill="D9E1F2"/>
            <w:noWrap/>
            <w:vAlign w:val="center"/>
            <w:hideMark/>
          </w:tcPr>
          <w:p w14:paraId="4E7CB871" w14:textId="77777777"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14:paraId="21BC974D"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5B052D0D"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709E41E2"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0252661A"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2E23B59C"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2AFAE410"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760C01BE"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45ABBE40"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68AE6A33"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062D1546"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0A95E3BE"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334EA42D"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14:paraId="6AFD1601" w14:textId="77777777"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r>
      <w:tr w:rsidR="002C4497" w:rsidRPr="008A1E65" w14:paraId="3245786D" w14:textId="77777777" w:rsidTr="005F7CD1">
        <w:trPr>
          <w:trHeight w:val="465"/>
        </w:trPr>
        <w:tc>
          <w:tcPr>
            <w:tcW w:w="678" w:type="pct"/>
            <w:shd w:val="clear" w:color="auto" w:fill="auto"/>
            <w:noWrap/>
            <w:vAlign w:val="center"/>
            <w:hideMark/>
          </w:tcPr>
          <w:p w14:paraId="26A13F14" w14:textId="77777777" w:rsidR="002C4497" w:rsidRPr="008A1E65" w:rsidRDefault="002C4497" w:rsidP="002C4497">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Revenue</w:t>
            </w:r>
          </w:p>
        </w:tc>
        <w:tc>
          <w:tcPr>
            <w:tcW w:w="333" w:type="pct"/>
            <w:shd w:val="clear" w:color="auto" w:fill="auto"/>
            <w:noWrap/>
            <w:vAlign w:val="center"/>
            <w:hideMark/>
          </w:tcPr>
          <w:p w14:paraId="12FD9C43" w14:textId="74B2BD2C" w:rsidR="002C4497" w:rsidRDefault="002C4497" w:rsidP="002C4497">
            <w:pPr>
              <w:jc w:val="center"/>
              <w:rPr>
                <w:rFonts w:ascii="Calibri" w:hAnsi="Calibri" w:cs="Calibri"/>
                <w:b/>
                <w:bCs/>
                <w:sz w:val="22"/>
                <w:szCs w:val="22"/>
              </w:rPr>
            </w:pPr>
            <w:r>
              <w:rPr>
                <w:rFonts w:ascii="Calibri" w:hAnsi="Calibri" w:cs="Calibri"/>
                <w:b/>
                <w:bCs/>
                <w:sz w:val="22"/>
                <w:szCs w:val="22"/>
              </w:rPr>
              <w:t>127.88</w:t>
            </w:r>
          </w:p>
        </w:tc>
        <w:tc>
          <w:tcPr>
            <w:tcW w:w="333" w:type="pct"/>
            <w:shd w:val="clear" w:color="auto" w:fill="auto"/>
            <w:noWrap/>
            <w:vAlign w:val="center"/>
            <w:hideMark/>
          </w:tcPr>
          <w:p w14:paraId="26608072" w14:textId="7173CDD6" w:rsidR="002C4497" w:rsidRDefault="002C4497" w:rsidP="002C4497">
            <w:pPr>
              <w:jc w:val="center"/>
              <w:rPr>
                <w:rFonts w:ascii="Calibri" w:hAnsi="Calibri" w:cs="Calibri"/>
                <w:b/>
                <w:bCs/>
                <w:sz w:val="22"/>
                <w:szCs w:val="22"/>
              </w:rPr>
            </w:pPr>
            <w:r>
              <w:rPr>
                <w:rFonts w:ascii="Calibri" w:hAnsi="Calibri" w:cs="Calibri"/>
                <w:b/>
                <w:bCs/>
                <w:sz w:val="22"/>
                <w:szCs w:val="22"/>
              </w:rPr>
              <w:t>128.10</w:t>
            </w:r>
          </w:p>
        </w:tc>
        <w:tc>
          <w:tcPr>
            <w:tcW w:w="333" w:type="pct"/>
            <w:shd w:val="clear" w:color="auto" w:fill="auto"/>
            <w:noWrap/>
            <w:vAlign w:val="center"/>
            <w:hideMark/>
          </w:tcPr>
          <w:p w14:paraId="5F2C618A" w14:textId="2E3BF02E" w:rsidR="002C4497" w:rsidRDefault="002C4497" w:rsidP="002C4497">
            <w:pPr>
              <w:jc w:val="center"/>
              <w:rPr>
                <w:rFonts w:ascii="Calibri" w:hAnsi="Calibri" w:cs="Calibri"/>
                <w:b/>
                <w:bCs/>
                <w:sz w:val="22"/>
                <w:szCs w:val="22"/>
              </w:rPr>
            </w:pPr>
            <w:r>
              <w:rPr>
                <w:rFonts w:ascii="Calibri" w:hAnsi="Calibri" w:cs="Calibri"/>
                <w:b/>
                <w:bCs/>
                <w:sz w:val="22"/>
                <w:szCs w:val="22"/>
              </w:rPr>
              <w:t>128.67</w:t>
            </w:r>
          </w:p>
        </w:tc>
        <w:tc>
          <w:tcPr>
            <w:tcW w:w="333" w:type="pct"/>
            <w:shd w:val="clear" w:color="auto" w:fill="auto"/>
            <w:noWrap/>
            <w:vAlign w:val="center"/>
            <w:hideMark/>
          </w:tcPr>
          <w:p w14:paraId="44A6D9F4" w14:textId="7AC4B6C9" w:rsidR="002C4497" w:rsidRDefault="002C4497" w:rsidP="002C4497">
            <w:pPr>
              <w:jc w:val="center"/>
              <w:rPr>
                <w:rFonts w:ascii="Calibri" w:hAnsi="Calibri" w:cs="Calibri"/>
                <w:b/>
                <w:bCs/>
                <w:sz w:val="22"/>
                <w:szCs w:val="22"/>
              </w:rPr>
            </w:pPr>
            <w:r>
              <w:rPr>
                <w:rFonts w:ascii="Calibri" w:hAnsi="Calibri" w:cs="Calibri"/>
                <w:b/>
                <w:bCs/>
                <w:sz w:val="22"/>
                <w:szCs w:val="22"/>
              </w:rPr>
              <w:t>129.24</w:t>
            </w:r>
          </w:p>
        </w:tc>
        <w:tc>
          <w:tcPr>
            <w:tcW w:w="333" w:type="pct"/>
            <w:shd w:val="clear" w:color="auto" w:fill="auto"/>
            <w:noWrap/>
            <w:vAlign w:val="center"/>
            <w:hideMark/>
          </w:tcPr>
          <w:p w14:paraId="500431EB" w14:textId="47D194F9" w:rsidR="002C4497" w:rsidRDefault="002C4497" w:rsidP="002C4497">
            <w:pPr>
              <w:jc w:val="center"/>
              <w:rPr>
                <w:rFonts w:ascii="Calibri" w:hAnsi="Calibri" w:cs="Calibri"/>
                <w:b/>
                <w:bCs/>
                <w:sz w:val="22"/>
                <w:szCs w:val="22"/>
              </w:rPr>
            </w:pPr>
            <w:r>
              <w:rPr>
                <w:rFonts w:ascii="Calibri" w:hAnsi="Calibri" w:cs="Calibri"/>
                <w:b/>
                <w:bCs/>
                <w:sz w:val="22"/>
                <w:szCs w:val="22"/>
              </w:rPr>
              <w:t>130.17</w:t>
            </w:r>
          </w:p>
        </w:tc>
        <w:tc>
          <w:tcPr>
            <w:tcW w:w="333" w:type="pct"/>
            <w:shd w:val="clear" w:color="auto" w:fill="auto"/>
            <w:noWrap/>
            <w:vAlign w:val="center"/>
            <w:hideMark/>
          </w:tcPr>
          <w:p w14:paraId="4BFBDAC3" w14:textId="78B7C745" w:rsidR="002C4497" w:rsidRDefault="002C4497" w:rsidP="002C4497">
            <w:pPr>
              <w:jc w:val="center"/>
              <w:rPr>
                <w:rFonts w:ascii="Calibri" w:hAnsi="Calibri" w:cs="Calibri"/>
                <w:b/>
                <w:bCs/>
                <w:sz w:val="22"/>
                <w:szCs w:val="22"/>
              </w:rPr>
            </w:pPr>
            <w:r>
              <w:rPr>
                <w:rFonts w:ascii="Calibri" w:hAnsi="Calibri" w:cs="Calibri"/>
                <w:b/>
                <w:bCs/>
                <w:sz w:val="22"/>
                <w:szCs w:val="22"/>
              </w:rPr>
              <w:t>130.39</w:t>
            </w:r>
          </w:p>
        </w:tc>
        <w:tc>
          <w:tcPr>
            <w:tcW w:w="333" w:type="pct"/>
            <w:shd w:val="clear" w:color="auto" w:fill="auto"/>
            <w:noWrap/>
            <w:vAlign w:val="center"/>
            <w:hideMark/>
          </w:tcPr>
          <w:p w14:paraId="1804553E" w14:textId="56BAF95F" w:rsidR="002C4497" w:rsidRDefault="002C4497" w:rsidP="002C4497">
            <w:pPr>
              <w:jc w:val="center"/>
              <w:rPr>
                <w:rFonts w:ascii="Calibri" w:hAnsi="Calibri" w:cs="Calibri"/>
                <w:b/>
                <w:bCs/>
                <w:sz w:val="22"/>
                <w:szCs w:val="22"/>
              </w:rPr>
            </w:pPr>
            <w:r>
              <w:rPr>
                <w:rFonts w:ascii="Calibri" w:hAnsi="Calibri" w:cs="Calibri"/>
                <w:b/>
                <w:bCs/>
                <w:sz w:val="22"/>
                <w:szCs w:val="22"/>
              </w:rPr>
              <w:t>130.97</w:t>
            </w:r>
          </w:p>
        </w:tc>
        <w:tc>
          <w:tcPr>
            <w:tcW w:w="333" w:type="pct"/>
            <w:shd w:val="clear" w:color="auto" w:fill="auto"/>
            <w:noWrap/>
            <w:vAlign w:val="center"/>
            <w:hideMark/>
          </w:tcPr>
          <w:p w14:paraId="7946DC4C" w14:textId="619E7B76" w:rsidR="002C4497" w:rsidRDefault="002C4497" w:rsidP="002C4497">
            <w:pPr>
              <w:jc w:val="center"/>
              <w:rPr>
                <w:rFonts w:ascii="Calibri" w:hAnsi="Calibri" w:cs="Calibri"/>
                <w:b/>
                <w:bCs/>
                <w:sz w:val="22"/>
                <w:szCs w:val="22"/>
              </w:rPr>
            </w:pPr>
            <w:r>
              <w:rPr>
                <w:rFonts w:ascii="Calibri" w:hAnsi="Calibri" w:cs="Calibri"/>
                <w:b/>
                <w:bCs/>
                <w:sz w:val="22"/>
                <w:szCs w:val="22"/>
              </w:rPr>
              <w:t>131.56</w:t>
            </w:r>
          </w:p>
        </w:tc>
        <w:tc>
          <w:tcPr>
            <w:tcW w:w="333" w:type="pct"/>
            <w:shd w:val="clear" w:color="auto" w:fill="auto"/>
            <w:noWrap/>
            <w:vAlign w:val="center"/>
            <w:hideMark/>
          </w:tcPr>
          <w:p w14:paraId="2E7E5954" w14:textId="6CAF1E41" w:rsidR="002C4497" w:rsidRDefault="002C4497" w:rsidP="002C4497">
            <w:pPr>
              <w:jc w:val="center"/>
              <w:rPr>
                <w:rFonts w:ascii="Calibri" w:hAnsi="Calibri" w:cs="Calibri"/>
                <w:b/>
                <w:bCs/>
                <w:sz w:val="22"/>
                <w:szCs w:val="22"/>
              </w:rPr>
            </w:pPr>
            <w:r>
              <w:rPr>
                <w:rFonts w:ascii="Calibri" w:hAnsi="Calibri" w:cs="Calibri"/>
                <w:b/>
                <w:bCs/>
                <w:sz w:val="22"/>
                <w:szCs w:val="22"/>
              </w:rPr>
              <w:t>132.50</w:t>
            </w:r>
          </w:p>
        </w:tc>
        <w:tc>
          <w:tcPr>
            <w:tcW w:w="333" w:type="pct"/>
            <w:shd w:val="clear" w:color="auto" w:fill="auto"/>
            <w:noWrap/>
            <w:vAlign w:val="center"/>
            <w:hideMark/>
          </w:tcPr>
          <w:p w14:paraId="4035BFF6" w14:textId="510D92AC" w:rsidR="002C4497" w:rsidRDefault="002C4497" w:rsidP="002C4497">
            <w:pPr>
              <w:jc w:val="center"/>
              <w:rPr>
                <w:rFonts w:ascii="Calibri" w:hAnsi="Calibri" w:cs="Calibri"/>
                <w:b/>
                <w:bCs/>
                <w:sz w:val="22"/>
                <w:szCs w:val="22"/>
              </w:rPr>
            </w:pPr>
            <w:r>
              <w:rPr>
                <w:rFonts w:ascii="Calibri" w:hAnsi="Calibri" w:cs="Calibri"/>
                <w:b/>
                <w:bCs/>
                <w:sz w:val="22"/>
                <w:szCs w:val="22"/>
              </w:rPr>
              <w:t>132.73</w:t>
            </w:r>
          </w:p>
        </w:tc>
        <w:tc>
          <w:tcPr>
            <w:tcW w:w="333" w:type="pct"/>
            <w:shd w:val="clear" w:color="auto" w:fill="auto"/>
            <w:noWrap/>
            <w:vAlign w:val="center"/>
            <w:hideMark/>
          </w:tcPr>
          <w:p w14:paraId="69120F0A" w14:textId="4B9D94F4" w:rsidR="002C4497" w:rsidRDefault="002C4497" w:rsidP="002C4497">
            <w:pPr>
              <w:jc w:val="center"/>
              <w:rPr>
                <w:rFonts w:ascii="Calibri" w:hAnsi="Calibri" w:cs="Calibri"/>
                <w:b/>
                <w:bCs/>
                <w:sz w:val="22"/>
                <w:szCs w:val="22"/>
              </w:rPr>
            </w:pPr>
            <w:r>
              <w:rPr>
                <w:rFonts w:ascii="Calibri" w:hAnsi="Calibri" w:cs="Calibri"/>
                <w:b/>
                <w:bCs/>
                <w:sz w:val="22"/>
                <w:szCs w:val="22"/>
              </w:rPr>
              <w:t>133.32</w:t>
            </w:r>
          </w:p>
        </w:tc>
        <w:tc>
          <w:tcPr>
            <w:tcW w:w="333" w:type="pct"/>
            <w:shd w:val="clear" w:color="auto" w:fill="auto"/>
            <w:noWrap/>
            <w:vAlign w:val="center"/>
            <w:hideMark/>
          </w:tcPr>
          <w:p w14:paraId="74D7E831" w14:textId="70B26E89" w:rsidR="002C4497" w:rsidRDefault="002C4497" w:rsidP="002C4497">
            <w:pPr>
              <w:jc w:val="center"/>
              <w:rPr>
                <w:rFonts w:ascii="Calibri" w:hAnsi="Calibri" w:cs="Calibri"/>
                <w:b/>
                <w:bCs/>
                <w:sz w:val="22"/>
                <w:szCs w:val="22"/>
              </w:rPr>
            </w:pPr>
            <w:r>
              <w:rPr>
                <w:rFonts w:ascii="Calibri" w:hAnsi="Calibri" w:cs="Calibri"/>
                <w:b/>
                <w:bCs/>
                <w:sz w:val="22"/>
                <w:szCs w:val="22"/>
              </w:rPr>
              <w:t>133.91</w:t>
            </w:r>
          </w:p>
        </w:tc>
        <w:tc>
          <w:tcPr>
            <w:tcW w:w="326" w:type="pct"/>
            <w:shd w:val="clear" w:color="auto" w:fill="auto"/>
            <w:noWrap/>
            <w:vAlign w:val="center"/>
            <w:hideMark/>
          </w:tcPr>
          <w:p w14:paraId="19F39FC8" w14:textId="3A2B8608" w:rsidR="002C4497" w:rsidRDefault="002C4497" w:rsidP="002C4497">
            <w:pPr>
              <w:jc w:val="center"/>
              <w:rPr>
                <w:rFonts w:ascii="Calibri" w:hAnsi="Calibri" w:cs="Calibri"/>
                <w:b/>
                <w:bCs/>
                <w:sz w:val="22"/>
                <w:szCs w:val="22"/>
              </w:rPr>
            </w:pPr>
            <w:r>
              <w:rPr>
                <w:rFonts w:ascii="Calibri" w:hAnsi="Calibri" w:cs="Calibri"/>
                <w:b/>
                <w:bCs/>
                <w:sz w:val="22"/>
                <w:szCs w:val="22"/>
              </w:rPr>
              <w:t>134.87</w:t>
            </w:r>
          </w:p>
        </w:tc>
      </w:tr>
      <w:tr w:rsidR="00795002" w:rsidRPr="008A1E65" w14:paraId="0FDE3304" w14:textId="77777777" w:rsidTr="005F7CD1">
        <w:trPr>
          <w:trHeight w:val="300"/>
        </w:trPr>
        <w:tc>
          <w:tcPr>
            <w:tcW w:w="5000" w:type="pct"/>
            <w:gridSpan w:val="14"/>
            <w:shd w:val="clear" w:color="auto" w:fill="DBE5F1" w:themeFill="accent1" w:themeFillTint="33"/>
            <w:noWrap/>
            <w:vAlign w:val="center"/>
            <w:hideMark/>
          </w:tcPr>
          <w:p w14:paraId="2E29ACFD" w14:textId="77777777" w:rsidR="00795002" w:rsidRPr="008A1E65" w:rsidRDefault="00795002"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Operating Expenses</w:t>
            </w:r>
          </w:p>
        </w:tc>
      </w:tr>
      <w:tr w:rsidR="002C4497" w:rsidRPr="008A1E65" w14:paraId="4478B467" w14:textId="77777777" w:rsidTr="005F7CD1">
        <w:trPr>
          <w:trHeight w:val="300"/>
        </w:trPr>
        <w:tc>
          <w:tcPr>
            <w:tcW w:w="678" w:type="pct"/>
            <w:shd w:val="clear" w:color="auto" w:fill="auto"/>
            <w:noWrap/>
            <w:vAlign w:val="center"/>
            <w:hideMark/>
          </w:tcPr>
          <w:p w14:paraId="5A57D068" w14:textId="77777777" w:rsidR="002C4497" w:rsidRPr="008A1E65" w:rsidRDefault="002C4497" w:rsidP="002C4497">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O &amp; M Expenses</w:t>
            </w:r>
          </w:p>
        </w:tc>
        <w:tc>
          <w:tcPr>
            <w:tcW w:w="333" w:type="pct"/>
            <w:shd w:val="clear" w:color="auto" w:fill="auto"/>
            <w:noWrap/>
            <w:vAlign w:val="center"/>
            <w:hideMark/>
          </w:tcPr>
          <w:p w14:paraId="75E30935" w14:textId="1067EACF" w:rsidR="002C4497" w:rsidRDefault="002C4497" w:rsidP="002C4497">
            <w:pPr>
              <w:jc w:val="center"/>
              <w:rPr>
                <w:rFonts w:ascii="Calibri" w:hAnsi="Calibri" w:cs="Calibri"/>
                <w:sz w:val="22"/>
                <w:szCs w:val="22"/>
              </w:rPr>
            </w:pPr>
            <w:r>
              <w:rPr>
                <w:rFonts w:ascii="Calibri" w:hAnsi="Calibri" w:cs="Calibri"/>
                <w:sz w:val="22"/>
                <w:szCs w:val="22"/>
              </w:rPr>
              <w:t>7.30</w:t>
            </w:r>
          </w:p>
        </w:tc>
        <w:tc>
          <w:tcPr>
            <w:tcW w:w="333" w:type="pct"/>
            <w:shd w:val="clear" w:color="auto" w:fill="auto"/>
            <w:noWrap/>
            <w:vAlign w:val="center"/>
            <w:hideMark/>
          </w:tcPr>
          <w:p w14:paraId="21E537E2" w14:textId="299F8EC4" w:rsidR="002C4497" w:rsidRDefault="002C4497" w:rsidP="002C4497">
            <w:pPr>
              <w:jc w:val="center"/>
              <w:rPr>
                <w:rFonts w:ascii="Calibri" w:hAnsi="Calibri" w:cs="Calibri"/>
                <w:sz w:val="22"/>
                <w:szCs w:val="22"/>
              </w:rPr>
            </w:pPr>
            <w:r>
              <w:rPr>
                <w:rFonts w:ascii="Calibri" w:hAnsi="Calibri" w:cs="Calibri"/>
                <w:sz w:val="22"/>
                <w:szCs w:val="22"/>
              </w:rPr>
              <w:t>7.67</w:t>
            </w:r>
          </w:p>
        </w:tc>
        <w:tc>
          <w:tcPr>
            <w:tcW w:w="333" w:type="pct"/>
            <w:shd w:val="clear" w:color="auto" w:fill="auto"/>
            <w:noWrap/>
            <w:vAlign w:val="center"/>
            <w:hideMark/>
          </w:tcPr>
          <w:p w14:paraId="719D95DE" w14:textId="29B2ADC6" w:rsidR="002C4497" w:rsidRDefault="002C4497" w:rsidP="002C4497">
            <w:pPr>
              <w:jc w:val="center"/>
              <w:rPr>
                <w:rFonts w:ascii="Calibri" w:hAnsi="Calibri" w:cs="Calibri"/>
                <w:sz w:val="22"/>
                <w:szCs w:val="22"/>
              </w:rPr>
            </w:pPr>
            <w:r>
              <w:rPr>
                <w:rFonts w:ascii="Calibri" w:hAnsi="Calibri" w:cs="Calibri"/>
                <w:sz w:val="22"/>
                <w:szCs w:val="22"/>
              </w:rPr>
              <w:t>8.05</w:t>
            </w:r>
          </w:p>
        </w:tc>
        <w:tc>
          <w:tcPr>
            <w:tcW w:w="333" w:type="pct"/>
            <w:shd w:val="clear" w:color="auto" w:fill="auto"/>
            <w:noWrap/>
            <w:vAlign w:val="center"/>
            <w:hideMark/>
          </w:tcPr>
          <w:p w14:paraId="458B4B67" w14:textId="00DF59F4" w:rsidR="002C4497" w:rsidRDefault="002C4497" w:rsidP="002C4497">
            <w:pPr>
              <w:jc w:val="center"/>
              <w:rPr>
                <w:rFonts w:ascii="Calibri" w:hAnsi="Calibri" w:cs="Calibri"/>
                <w:sz w:val="22"/>
                <w:szCs w:val="22"/>
              </w:rPr>
            </w:pPr>
            <w:r>
              <w:rPr>
                <w:rFonts w:ascii="Calibri" w:hAnsi="Calibri" w:cs="Calibri"/>
                <w:sz w:val="22"/>
                <w:szCs w:val="22"/>
              </w:rPr>
              <w:t>8.45</w:t>
            </w:r>
          </w:p>
        </w:tc>
        <w:tc>
          <w:tcPr>
            <w:tcW w:w="333" w:type="pct"/>
            <w:shd w:val="clear" w:color="auto" w:fill="auto"/>
            <w:noWrap/>
            <w:vAlign w:val="center"/>
            <w:hideMark/>
          </w:tcPr>
          <w:p w14:paraId="0BD87BAC" w14:textId="462F706F" w:rsidR="002C4497" w:rsidRDefault="002C4497" w:rsidP="002C4497">
            <w:pPr>
              <w:jc w:val="center"/>
              <w:rPr>
                <w:rFonts w:ascii="Calibri" w:hAnsi="Calibri" w:cs="Calibri"/>
                <w:sz w:val="22"/>
                <w:szCs w:val="22"/>
              </w:rPr>
            </w:pPr>
            <w:r>
              <w:rPr>
                <w:rFonts w:ascii="Calibri" w:hAnsi="Calibri" w:cs="Calibri"/>
                <w:sz w:val="22"/>
                <w:szCs w:val="22"/>
              </w:rPr>
              <w:t>8.87</w:t>
            </w:r>
          </w:p>
        </w:tc>
        <w:tc>
          <w:tcPr>
            <w:tcW w:w="333" w:type="pct"/>
            <w:shd w:val="clear" w:color="auto" w:fill="auto"/>
            <w:noWrap/>
            <w:vAlign w:val="center"/>
            <w:hideMark/>
          </w:tcPr>
          <w:p w14:paraId="0B0D3361" w14:textId="07EA9458" w:rsidR="002C4497" w:rsidRDefault="002C4497" w:rsidP="002C4497">
            <w:pPr>
              <w:jc w:val="center"/>
              <w:rPr>
                <w:rFonts w:ascii="Calibri" w:hAnsi="Calibri" w:cs="Calibri"/>
                <w:sz w:val="22"/>
                <w:szCs w:val="22"/>
              </w:rPr>
            </w:pPr>
            <w:r>
              <w:rPr>
                <w:rFonts w:ascii="Calibri" w:hAnsi="Calibri" w:cs="Calibri"/>
                <w:sz w:val="22"/>
                <w:szCs w:val="22"/>
              </w:rPr>
              <w:t>9.32</w:t>
            </w:r>
          </w:p>
        </w:tc>
        <w:tc>
          <w:tcPr>
            <w:tcW w:w="333" w:type="pct"/>
            <w:shd w:val="clear" w:color="auto" w:fill="auto"/>
            <w:noWrap/>
            <w:vAlign w:val="center"/>
            <w:hideMark/>
          </w:tcPr>
          <w:p w14:paraId="1478C511" w14:textId="1D5915B6" w:rsidR="002C4497" w:rsidRDefault="002C4497" w:rsidP="002C4497">
            <w:pPr>
              <w:jc w:val="center"/>
              <w:rPr>
                <w:rFonts w:ascii="Calibri" w:hAnsi="Calibri" w:cs="Calibri"/>
                <w:sz w:val="22"/>
                <w:szCs w:val="22"/>
              </w:rPr>
            </w:pPr>
            <w:r>
              <w:rPr>
                <w:rFonts w:ascii="Calibri" w:hAnsi="Calibri" w:cs="Calibri"/>
                <w:sz w:val="22"/>
                <w:szCs w:val="22"/>
              </w:rPr>
              <w:t>9.78</w:t>
            </w:r>
          </w:p>
        </w:tc>
        <w:tc>
          <w:tcPr>
            <w:tcW w:w="333" w:type="pct"/>
            <w:shd w:val="clear" w:color="auto" w:fill="auto"/>
            <w:noWrap/>
            <w:vAlign w:val="center"/>
            <w:hideMark/>
          </w:tcPr>
          <w:p w14:paraId="782CD2D2" w14:textId="620BCB26" w:rsidR="002C4497" w:rsidRDefault="002C4497" w:rsidP="002C4497">
            <w:pPr>
              <w:jc w:val="center"/>
              <w:rPr>
                <w:rFonts w:ascii="Calibri" w:hAnsi="Calibri" w:cs="Calibri"/>
                <w:sz w:val="22"/>
                <w:szCs w:val="22"/>
              </w:rPr>
            </w:pPr>
            <w:r>
              <w:rPr>
                <w:rFonts w:ascii="Calibri" w:hAnsi="Calibri" w:cs="Calibri"/>
                <w:sz w:val="22"/>
                <w:szCs w:val="22"/>
              </w:rPr>
              <w:t>10.27</w:t>
            </w:r>
          </w:p>
        </w:tc>
        <w:tc>
          <w:tcPr>
            <w:tcW w:w="333" w:type="pct"/>
            <w:shd w:val="clear" w:color="auto" w:fill="auto"/>
            <w:noWrap/>
            <w:vAlign w:val="center"/>
            <w:hideMark/>
          </w:tcPr>
          <w:p w14:paraId="6AA0C496" w14:textId="57D0602A" w:rsidR="002C4497" w:rsidRDefault="002C4497" w:rsidP="002C4497">
            <w:pPr>
              <w:jc w:val="center"/>
              <w:rPr>
                <w:rFonts w:ascii="Calibri" w:hAnsi="Calibri" w:cs="Calibri"/>
                <w:sz w:val="22"/>
                <w:szCs w:val="22"/>
              </w:rPr>
            </w:pPr>
            <w:r>
              <w:rPr>
                <w:rFonts w:ascii="Calibri" w:hAnsi="Calibri" w:cs="Calibri"/>
                <w:sz w:val="22"/>
                <w:szCs w:val="22"/>
              </w:rPr>
              <w:t>10.79</w:t>
            </w:r>
          </w:p>
        </w:tc>
        <w:tc>
          <w:tcPr>
            <w:tcW w:w="333" w:type="pct"/>
            <w:shd w:val="clear" w:color="auto" w:fill="auto"/>
            <w:noWrap/>
            <w:vAlign w:val="center"/>
            <w:hideMark/>
          </w:tcPr>
          <w:p w14:paraId="34A2A9E6" w14:textId="30F5EDA7" w:rsidR="002C4497" w:rsidRDefault="002C4497" w:rsidP="002C4497">
            <w:pPr>
              <w:jc w:val="center"/>
              <w:rPr>
                <w:rFonts w:ascii="Calibri" w:hAnsi="Calibri" w:cs="Calibri"/>
                <w:sz w:val="22"/>
                <w:szCs w:val="22"/>
              </w:rPr>
            </w:pPr>
            <w:r>
              <w:rPr>
                <w:rFonts w:ascii="Calibri" w:hAnsi="Calibri" w:cs="Calibri"/>
                <w:sz w:val="22"/>
                <w:szCs w:val="22"/>
              </w:rPr>
              <w:t>11.33</w:t>
            </w:r>
          </w:p>
        </w:tc>
        <w:tc>
          <w:tcPr>
            <w:tcW w:w="333" w:type="pct"/>
            <w:shd w:val="clear" w:color="auto" w:fill="auto"/>
            <w:noWrap/>
            <w:vAlign w:val="center"/>
            <w:hideMark/>
          </w:tcPr>
          <w:p w14:paraId="5F5CBC9C" w14:textId="6A7ACA2C" w:rsidR="002C4497" w:rsidRDefault="002C4497" w:rsidP="002C4497">
            <w:pPr>
              <w:jc w:val="center"/>
              <w:rPr>
                <w:rFonts w:ascii="Calibri" w:hAnsi="Calibri" w:cs="Calibri"/>
                <w:sz w:val="22"/>
                <w:szCs w:val="22"/>
              </w:rPr>
            </w:pPr>
            <w:r>
              <w:rPr>
                <w:rFonts w:ascii="Calibri" w:hAnsi="Calibri" w:cs="Calibri"/>
                <w:sz w:val="22"/>
                <w:szCs w:val="22"/>
              </w:rPr>
              <w:t>11.89</w:t>
            </w:r>
          </w:p>
        </w:tc>
        <w:tc>
          <w:tcPr>
            <w:tcW w:w="333" w:type="pct"/>
            <w:shd w:val="clear" w:color="auto" w:fill="auto"/>
            <w:noWrap/>
            <w:vAlign w:val="center"/>
            <w:hideMark/>
          </w:tcPr>
          <w:p w14:paraId="03BCA7A2" w14:textId="50839E29" w:rsidR="002C4497" w:rsidRDefault="002C4497" w:rsidP="002C4497">
            <w:pPr>
              <w:jc w:val="center"/>
              <w:rPr>
                <w:rFonts w:ascii="Calibri" w:hAnsi="Calibri" w:cs="Calibri"/>
                <w:sz w:val="22"/>
                <w:szCs w:val="22"/>
              </w:rPr>
            </w:pPr>
            <w:r>
              <w:rPr>
                <w:rFonts w:ascii="Calibri" w:hAnsi="Calibri" w:cs="Calibri"/>
                <w:sz w:val="22"/>
                <w:szCs w:val="22"/>
              </w:rPr>
              <w:t>12.49</w:t>
            </w:r>
          </w:p>
        </w:tc>
        <w:tc>
          <w:tcPr>
            <w:tcW w:w="326" w:type="pct"/>
            <w:shd w:val="clear" w:color="auto" w:fill="auto"/>
            <w:noWrap/>
            <w:vAlign w:val="center"/>
            <w:hideMark/>
          </w:tcPr>
          <w:p w14:paraId="7777A819" w14:textId="0AABB059" w:rsidR="002C4497" w:rsidRDefault="002C4497" w:rsidP="002C4497">
            <w:pPr>
              <w:jc w:val="center"/>
              <w:rPr>
                <w:rFonts w:ascii="Calibri" w:hAnsi="Calibri" w:cs="Calibri"/>
                <w:sz w:val="22"/>
                <w:szCs w:val="22"/>
              </w:rPr>
            </w:pPr>
            <w:r>
              <w:rPr>
                <w:rFonts w:ascii="Calibri" w:hAnsi="Calibri" w:cs="Calibri"/>
                <w:sz w:val="22"/>
                <w:szCs w:val="22"/>
              </w:rPr>
              <w:t>13.11</w:t>
            </w:r>
          </w:p>
        </w:tc>
      </w:tr>
      <w:tr w:rsidR="002C4497" w:rsidRPr="008A1E65" w14:paraId="0CB81F92" w14:textId="77777777" w:rsidTr="005F7CD1">
        <w:trPr>
          <w:trHeight w:val="300"/>
        </w:trPr>
        <w:tc>
          <w:tcPr>
            <w:tcW w:w="678" w:type="pct"/>
            <w:shd w:val="clear" w:color="auto" w:fill="auto"/>
            <w:noWrap/>
            <w:vAlign w:val="center"/>
            <w:hideMark/>
          </w:tcPr>
          <w:p w14:paraId="65ADADDB" w14:textId="77777777" w:rsidR="002C4497" w:rsidRPr="008A1E65" w:rsidRDefault="002C4497" w:rsidP="002C4497">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Lease Rentals for land</w:t>
            </w:r>
          </w:p>
        </w:tc>
        <w:tc>
          <w:tcPr>
            <w:tcW w:w="333" w:type="pct"/>
            <w:shd w:val="clear" w:color="auto" w:fill="auto"/>
            <w:noWrap/>
            <w:vAlign w:val="center"/>
            <w:hideMark/>
          </w:tcPr>
          <w:p w14:paraId="52F38D9D" w14:textId="430A87FE" w:rsidR="002C4497" w:rsidRDefault="002C4497" w:rsidP="002C4497">
            <w:pPr>
              <w:jc w:val="center"/>
              <w:rPr>
                <w:rFonts w:ascii="Calibri" w:hAnsi="Calibri" w:cs="Calibri"/>
                <w:sz w:val="22"/>
                <w:szCs w:val="22"/>
              </w:rPr>
            </w:pPr>
            <w:r>
              <w:rPr>
                <w:rFonts w:ascii="Calibri" w:hAnsi="Calibri" w:cs="Calibri"/>
                <w:sz w:val="22"/>
                <w:szCs w:val="22"/>
              </w:rPr>
              <w:t>1.26</w:t>
            </w:r>
          </w:p>
        </w:tc>
        <w:tc>
          <w:tcPr>
            <w:tcW w:w="333" w:type="pct"/>
            <w:shd w:val="clear" w:color="auto" w:fill="auto"/>
            <w:noWrap/>
            <w:vAlign w:val="center"/>
            <w:hideMark/>
          </w:tcPr>
          <w:p w14:paraId="648C9ED1" w14:textId="2BE23ABA" w:rsidR="002C4497" w:rsidRDefault="002C4497" w:rsidP="002C4497">
            <w:pPr>
              <w:jc w:val="center"/>
              <w:rPr>
                <w:rFonts w:ascii="Calibri" w:hAnsi="Calibri" w:cs="Calibri"/>
                <w:sz w:val="22"/>
                <w:szCs w:val="22"/>
              </w:rPr>
            </w:pPr>
            <w:r>
              <w:rPr>
                <w:rFonts w:ascii="Calibri" w:hAnsi="Calibri" w:cs="Calibri"/>
                <w:sz w:val="22"/>
                <w:szCs w:val="22"/>
              </w:rPr>
              <w:t>1.26</w:t>
            </w:r>
          </w:p>
        </w:tc>
        <w:tc>
          <w:tcPr>
            <w:tcW w:w="333" w:type="pct"/>
            <w:shd w:val="clear" w:color="auto" w:fill="auto"/>
            <w:noWrap/>
            <w:vAlign w:val="center"/>
            <w:hideMark/>
          </w:tcPr>
          <w:p w14:paraId="01B5AF84" w14:textId="431D14D6" w:rsidR="002C4497" w:rsidRDefault="002C4497" w:rsidP="002C4497">
            <w:pPr>
              <w:jc w:val="center"/>
              <w:rPr>
                <w:rFonts w:ascii="Calibri" w:hAnsi="Calibri" w:cs="Calibri"/>
                <w:sz w:val="22"/>
                <w:szCs w:val="22"/>
              </w:rPr>
            </w:pPr>
            <w:r>
              <w:rPr>
                <w:rFonts w:ascii="Calibri" w:hAnsi="Calibri" w:cs="Calibri"/>
                <w:sz w:val="22"/>
                <w:szCs w:val="22"/>
              </w:rPr>
              <w:t>1.35</w:t>
            </w:r>
          </w:p>
        </w:tc>
        <w:tc>
          <w:tcPr>
            <w:tcW w:w="333" w:type="pct"/>
            <w:shd w:val="clear" w:color="auto" w:fill="auto"/>
            <w:noWrap/>
            <w:vAlign w:val="center"/>
            <w:hideMark/>
          </w:tcPr>
          <w:p w14:paraId="321B0A89" w14:textId="38E9D015" w:rsidR="002C4497" w:rsidRDefault="002C4497" w:rsidP="002C4497">
            <w:pPr>
              <w:jc w:val="center"/>
              <w:rPr>
                <w:rFonts w:ascii="Calibri" w:hAnsi="Calibri" w:cs="Calibri"/>
                <w:sz w:val="22"/>
                <w:szCs w:val="22"/>
              </w:rPr>
            </w:pPr>
            <w:r>
              <w:rPr>
                <w:rFonts w:ascii="Calibri" w:hAnsi="Calibri" w:cs="Calibri"/>
                <w:sz w:val="22"/>
                <w:szCs w:val="22"/>
              </w:rPr>
              <w:t>1.35</w:t>
            </w:r>
          </w:p>
        </w:tc>
        <w:tc>
          <w:tcPr>
            <w:tcW w:w="333" w:type="pct"/>
            <w:shd w:val="clear" w:color="auto" w:fill="auto"/>
            <w:noWrap/>
            <w:vAlign w:val="center"/>
            <w:hideMark/>
          </w:tcPr>
          <w:p w14:paraId="526FEA5C" w14:textId="4A0A2D03" w:rsidR="002C4497" w:rsidRDefault="002C4497" w:rsidP="002C4497">
            <w:pPr>
              <w:jc w:val="center"/>
              <w:rPr>
                <w:rFonts w:ascii="Calibri" w:hAnsi="Calibri" w:cs="Calibri"/>
                <w:sz w:val="22"/>
                <w:szCs w:val="22"/>
              </w:rPr>
            </w:pPr>
            <w:r>
              <w:rPr>
                <w:rFonts w:ascii="Calibri" w:hAnsi="Calibri" w:cs="Calibri"/>
                <w:sz w:val="22"/>
                <w:szCs w:val="22"/>
              </w:rPr>
              <w:t>1.45</w:t>
            </w:r>
          </w:p>
        </w:tc>
        <w:tc>
          <w:tcPr>
            <w:tcW w:w="333" w:type="pct"/>
            <w:shd w:val="clear" w:color="auto" w:fill="auto"/>
            <w:noWrap/>
            <w:vAlign w:val="center"/>
            <w:hideMark/>
          </w:tcPr>
          <w:p w14:paraId="2A7EABEE" w14:textId="216962CA" w:rsidR="002C4497" w:rsidRDefault="002C4497" w:rsidP="002C4497">
            <w:pPr>
              <w:jc w:val="center"/>
              <w:rPr>
                <w:rFonts w:ascii="Calibri" w:hAnsi="Calibri" w:cs="Calibri"/>
                <w:sz w:val="22"/>
                <w:szCs w:val="22"/>
              </w:rPr>
            </w:pPr>
            <w:r>
              <w:rPr>
                <w:rFonts w:ascii="Calibri" w:hAnsi="Calibri" w:cs="Calibri"/>
                <w:sz w:val="22"/>
                <w:szCs w:val="22"/>
              </w:rPr>
              <w:t>1.44</w:t>
            </w:r>
          </w:p>
        </w:tc>
        <w:tc>
          <w:tcPr>
            <w:tcW w:w="333" w:type="pct"/>
            <w:shd w:val="clear" w:color="auto" w:fill="auto"/>
            <w:noWrap/>
            <w:vAlign w:val="center"/>
            <w:hideMark/>
          </w:tcPr>
          <w:p w14:paraId="5896A180" w14:textId="03F67979" w:rsidR="002C4497" w:rsidRDefault="002C4497" w:rsidP="002C4497">
            <w:pPr>
              <w:jc w:val="center"/>
              <w:rPr>
                <w:rFonts w:ascii="Calibri" w:hAnsi="Calibri" w:cs="Calibri"/>
                <w:sz w:val="22"/>
                <w:szCs w:val="22"/>
              </w:rPr>
            </w:pPr>
            <w:r>
              <w:rPr>
                <w:rFonts w:ascii="Calibri" w:hAnsi="Calibri" w:cs="Calibri"/>
                <w:sz w:val="22"/>
                <w:szCs w:val="22"/>
              </w:rPr>
              <w:t>1.54</w:t>
            </w:r>
          </w:p>
        </w:tc>
        <w:tc>
          <w:tcPr>
            <w:tcW w:w="333" w:type="pct"/>
            <w:shd w:val="clear" w:color="auto" w:fill="auto"/>
            <w:noWrap/>
            <w:vAlign w:val="center"/>
            <w:hideMark/>
          </w:tcPr>
          <w:p w14:paraId="25BE95C0" w14:textId="657242DB" w:rsidR="002C4497" w:rsidRDefault="002C4497" w:rsidP="002C4497">
            <w:pPr>
              <w:jc w:val="center"/>
              <w:rPr>
                <w:rFonts w:ascii="Calibri" w:hAnsi="Calibri" w:cs="Calibri"/>
                <w:sz w:val="22"/>
                <w:szCs w:val="22"/>
              </w:rPr>
            </w:pPr>
            <w:r>
              <w:rPr>
                <w:rFonts w:ascii="Calibri" w:hAnsi="Calibri" w:cs="Calibri"/>
                <w:sz w:val="22"/>
                <w:szCs w:val="22"/>
              </w:rPr>
              <w:t>1.54</w:t>
            </w:r>
          </w:p>
        </w:tc>
        <w:tc>
          <w:tcPr>
            <w:tcW w:w="333" w:type="pct"/>
            <w:shd w:val="clear" w:color="auto" w:fill="auto"/>
            <w:noWrap/>
            <w:vAlign w:val="center"/>
            <w:hideMark/>
          </w:tcPr>
          <w:p w14:paraId="1B83AFF5" w14:textId="020945C8" w:rsidR="002C4497" w:rsidRDefault="002C4497" w:rsidP="002C4497">
            <w:pPr>
              <w:jc w:val="center"/>
              <w:rPr>
                <w:rFonts w:ascii="Calibri" w:hAnsi="Calibri" w:cs="Calibri"/>
                <w:sz w:val="22"/>
                <w:szCs w:val="22"/>
              </w:rPr>
            </w:pPr>
            <w:r>
              <w:rPr>
                <w:rFonts w:ascii="Calibri" w:hAnsi="Calibri" w:cs="Calibri"/>
                <w:sz w:val="22"/>
                <w:szCs w:val="22"/>
              </w:rPr>
              <w:t>1.66</w:t>
            </w:r>
          </w:p>
        </w:tc>
        <w:tc>
          <w:tcPr>
            <w:tcW w:w="333" w:type="pct"/>
            <w:shd w:val="clear" w:color="auto" w:fill="auto"/>
            <w:noWrap/>
            <w:vAlign w:val="center"/>
            <w:hideMark/>
          </w:tcPr>
          <w:p w14:paraId="26020F3D" w14:textId="3B978FEC" w:rsidR="002C4497" w:rsidRDefault="002C4497" w:rsidP="002C4497">
            <w:pPr>
              <w:jc w:val="center"/>
              <w:rPr>
                <w:rFonts w:ascii="Calibri" w:hAnsi="Calibri" w:cs="Calibri"/>
                <w:sz w:val="22"/>
                <w:szCs w:val="22"/>
              </w:rPr>
            </w:pPr>
            <w:r>
              <w:rPr>
                <w:rFonts w:ascii="Calibri" w:hAnsi="Calibri" w:cs="Calibri"/>
                <w:sz w:val="22"/>
                <w:szCs w:val="22"/>
              </w:rPr>
              <w:t>1.65</w:t>
            </w:r>
          </w:p>
        </w:tc>
        <w:tc>
          <w:tcPr>
            <w:tcW w:w="333" w:type="pct"/>
            <w:shd w:val="clear" w:color="auto" w:fill="auto"/>
            <w:noWrap/>
            <w:vAlign w:val="center"/>
            <w:hideMark/>
          </w:tcPr>
          <w:p w14:paraId="380F6AB5" w14:textId="03717A6E" w:rsidR="002C4497" w:rsidRDefault="002C4497" w:rsidP="002C4497">
            <w:pPr>
              <w:jc w:val="center"/>
              <w:rPr>
                <w:rFonts w:ascii="Calibri" w:hAnsi="Calibri" w:cs="Calibri"/>
                <w:sz w:val="22"/>
                <w:szCs w:val="22"/>
              </w:rPr>
            </w:pPr>
            <w:r>
              <w:rPr>
                <w:rFonts w:ascii="Calibri" w:hAnsi="Calibri" w:cs="Calibri"/>
                <w:sz w:val="22"/>
                <w:szCs w:val="22"/>
              </w:rPr>
              <w:t>1.77</w:t>
            </w:r>
          </w:p>
        </w:tc>
        <w:tc>
          <w:tcPr>
            <w:tcW w:w="333" w:type="pct"/>
            <w:shd w:val="clear" w:color="auto" w:fill="auto"/>
            <w:noWrap/>
            <w:vAlign w:val="center"/>
            <w:hideMark/>
          </w:tcPr>
          <w:p w14:paraId="427D6989" w14:textId="4D74797C" w:rsidR="002C4497" w:rsidRDefault="002C4497" w:rsidP="002C4497">
            <w:pPr>
              <w:jc w:val="center"/>
              <w:rPr>
                <w:rFonts w:ascii="Calibri" w:hAnsi="Calibri" w:cs="Calibri"/>
                <w:sz w:val="22"/>
                <w:szCs w:val="22"/>
              </w:rPr>
            </w:pPr>
            <w:r>
              <w:rPr>
                <w:rFonts w:ascii="Calibri" w:hAnsi="Calibri" w:cs="Calibri"/>
                <w:sz w:val="22"/>
                <w:szCs w:val="22"/>
              </w:rPr>
              <w:t>1.77</w:t>
            </w:r>
          </w:p>
        </w:tc>
        <w:tc>
          <w:tcPr>
            <w:tcW w:w="326" w:type="pct"/>
            <w:shd w:val="clear" w:color="auto" w:fill="auto"/>
            <w:noWrap/>
            <w:vAlign w:val="center"/>
            <w:hideMark/>
          </w:tcPr>
          <w:p w14:paraId="6046870E" w14:textId="35B5A1A1" w:rsidR="002C4497" w:rsidRDefault="002C4497" w:rsidP="002C4497">
            <w:pPr>
              <w:jc w:val="center"/>
              <w:rPr>
                <w:rFonts w:ascii="Calibri" w:hAnsi="Calibri" w:cs="Calibri"/>
                <w:sz w:val="22"/>
                <w:szCs w:val="22"/>
              </w:rPr>
            </w:pPr>
            <w:r>
              <w:rPr>
                <w:rFonts w:ascii="Calibri" w:hAnsi="Calibri" w:cs="Calibri"/>
                <w:sz w:val="22"/>
                <w:szCs w:val="22"/>
              </w:rPr>
              <w:t>1.90</w:t>
            </w:r>
          </w:p>
        </w:tc>
      </w:tr>
      <w:tr w:rsidR="002C4497" w:rsidRPr="008A1E65" w14:paraId="58F2D8D2" w14:textId="77777777" w:rsidTr="005F7CD1">
        <w:trPr>
          <w:trHeight w:val="300"/>
        </w:trPr>
        <w:tc>
          <w:tcPr>
            <w:tcW w:w="678" w:type="pct"/>
            <w:shd w:val="clear" w:color="auto" w:fill="auto"/>
            <w:noWrap/>
            <w:vAlign w:val="center"/>
            <w:hideMark/>
          </w:tcPr>
          <w:p w14:paraId="0E9FE4B5" w14:textId="77777777" w:rsidR="002C4497" w:rsidRPr="008A1E65" w:rsidRDefault="002C4497" w:rsidP="002C4497">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Insurance Expenses</w:t>
            </w:r>
          </w:p>
        </w:tc>
        <w:tc>
          <w:tcPr>
            <w:tcW w:w="333" w:type="pct"/>
            <w:shd w:val="clear" w:color="auto" w:fill="auto"/>
            <w:noWrap/>
            <w:vAlign w:val="center"/>
            <w:hideMark/>
          </w:tcPr>
          <w:p w14:paraId="27159DDE" w14:textId="53D26914" w:rsidR="002C4497" w:rsidRDefault="002C4497" w:rsidP="002C4497">
            <w:pPr>
              <w:jc w:val="center"/>
              <w:rPr>
                <w:rFonts w:ascii="Calibri" w:hAnsi="Calibri" w:cs="Calibri"/>
                <w:sz w:val="22"/>
                <w:szCs w:val="22"/>
              </w:rPr>
            </w:pPr>
            <w:r>
              <w:rPr>
                <w:rFonts w:ascii="Calibri" w:hAnsi="Calibri" w:cs="Calibri"/>
                <w:sz w:val="22"/>
                <w:szCs w:val="22"/>
              </w:rPr>
              <w:t>0.22</w:t>
            </w:r>
          </w:p>
        </w:tc>
        <w:tc>
          <w:tcPr>
            <w:tcW w:w="333" w:type="pct"/>
            <w:shd w:val="clear" w:color="auto" w:fill="auto"/>
            <w:noWrap/>
            <w:vAlign w:val="center"/>
            <w:hideMark/>
          </w:tcPr>
          <w:p w14:paraId="03560446" w14:textId="4B6B64D4" w:rsidR="002C4497" w:rsidRDefault="002C4497" w:rsidP="002C4497">
            <w:pPr>
              <w:jc w:val="center"/>
              <w:rPr>
                <w:rFonts w:ascii="Calibri" w:hAnsi="Calibri" w:cs="Calibri"/>
                <w:sz w:val="22"/>
                <w:szCs w:val="22"/>
              </w:rPr>
            </w:pPr>
            <w:r>
              <w:rPr>
                <w:rFonts w:ascii="Calibri" w:hAnsi="Calibri" w:cs="Calibri"/>
                <w:sz w:val="22"/>
                <w:szCs w:val="22"/>
              </w:rPr>
              <w:t>0.20</w:t>
            </w:r>
          </w:p>
        </w:tc>
        <w:tc>
          <w:tcPr>
            <w:tcW w:w="333" w:type="pct"/>
            <w:shd w:val="clear" w:color="auto" w:fill="auto"/>
            <w:noWrap/>
            <w:vAlign w:val="center"/>
            <w:hideMark/>
          </w:tcPr>
          <w:p w14:paraId="15EEB4DE" w14:textId="39078A2F" w:rsidR="002C4497" w:rsidRDefault="002C4497" w:rsidP="002C4497">
            <w:pPr>
              <w:jc w:val="center"/>
              <w:rPr>
                <w:rFonts w:ascii="Calibri" w:hAnsi="Calibri" w:cs="Calibri"/>
                <w:sz w:val="22"/>
                <w:szCs w:val="22"/>
              </w:rPr>
            </w:pPr>
            <w:r>
              <w:rPr>
                <w:rFonts w:ascii="Calibri" w:hAnsi="Calibri" w:cs="Calibri"/>
                <w:sz w:val="22"/>
                <w:szCs w:val="22"/>
              </w:rPr>
              <w:t>0.19</w:t>
            </w:r>
          </w:p>
        </w:tc>
        <w:tc>
          <w:tcPr>
            <w:tcW w:w="333" w:type="pct"/>
            <w:shd w:val="clear" w:color="auto" w:fill="auto"/>
            <w:noWrap/>
            <w:vAlign w:val="center"/>
            <w:hideMark/>
          </w:tcPr>
          <w:p w14:paraId="019D6E69" w14:textId="325CD8B3" w:rsidR="002C4497" w:rsidRDefault="002C4497" w:rsidP="002C4497">
            <w:pPr>
              <w:jc w:val="center"/>
              <w:rPr>
                <w:rFonts w:ascii="Calibri" w:hAnsi="Calibri" w:cs="Calibri"/>
                <w:sz w:val="22"/>
                <w:szCs w:val="22"/>
              </w:rPr>
            </w:pPr>
            <w:r>
              <w:rPr>
                <w:rFonts w:ascii="Calibri" w:hAnsi="Calibri" w:cs="Calibri"/>
                <w:sz w:val="22"/>
                <w:szCs w:val="22"/>
              </w:rPr>
              <w:t>0.17</w:t>
            </w:r>
          </w:p>
        </w:tc>
        <w:tc>
          <w:tcPr>
            <w:tcW w:w="333" w:type="pct"/>
            <w:shd w:val="clear" w:color="auto" w:fill="auto"/>
            <w:noWrap/>
            <w:vAlign w:val="center"/>
            <w:hideMark/>
          </w:tcPr>
          <w:p w14:paraId="0FA169BF" w14:textId="1877C19A" w:rsidR="002C4497" w:rsidRDefault="002C4497" w:rsidP="002C4497">
            <w:pPr>
              <w:jc w:val="center"/>
              <w:rPr>
                <w:rFonts w:ascii="Calibri" w:hAnsi="Calibri" w:cs="Calibri"/>
                <w:sz w:val="22"/>
                <w:szCs w:val="22"/>
              </w:rPr>
            </w:pPr>
            <w:r>
              <w:rPr>
                <w:rFonts w:ascii="Calibri" w:hAnsi="Calibri" w:cs="Calibri"/>
                <w:sz w:val="22"/>
                <w:szCs w:val="22"/>
              </w:rPr>
              <w:t>0.15</w:t>
            </w:r>
          </w:p>
        </w:tc>
        <w:tc>
          <w:tcPr>
            <w:tcW w:w="333" w:type="pct"/>
            <w:shd w:val="clear" w:color="auto" w:fill="auto"/>
            <w:noWrap/>
            <w:vAlign w:val="center"/>
            <w:hideMark/>
          </w:tcPr>
          <w:p w14:paraId="3E626F52" w14:textId="6706FF70" w:rsidR="002C4497" w:rsidRDefault="002C4497" w:rsidP="002C4497">
            <w:pPr>
              <w:jc w:val="center"/>
              <w:rPr>
                <w:rFonts w:ascii="Calibri" w:hAnsi="Calibri" w:cs="Calibri"/>
                <w:sz w:val="22"/>
                <w:szCs w:val="22"/>
              </w:rPr>
            </w:pPr>
            <w:r>
              <w:rPr>
                <w:rFonts w:ascii="Calibri" w:hAnsi="Calibri" w:cs="Calibri"/>
                <w:sz w:val="22"/>
                <w:szCs w:val="22"/>
              </w:rPr>
              <w:t>0.13</w:t>
            </w:r>
          </w:p>
        </w:tc>
        <w:tc>
          <w:tcPr>
            <w:tcW w:w="333" w:type="pct"/>
            <w:shd w:val="clear" w:color="auto" w:fill="auto"/>
            <w:noWrap/>
            <w:vAlign w:val="center"/>
            <w:hideMark/>
          </w:tcPr>
          <w:p w14:paraId="61558533" w14:textId="2B98135F" w:rsidR="002C4497" w:rsidRDefault="002C4497" w:rsidP="002C4497">
            <w:pPr>
              <w:jc w:val="center"/>
              <w:rPr>
                <w:rFonts w:ascii="Calibri" w:hAnsi="Calibri" w:cs="Calibri"/>
                <w:sz w:val="22"/>
                <w:szCs w:val="22"/>
              </w:rPr>
            </w:pPr>
            <w:r>
              <w:rPr>
                <w:rFonts w:ascii="Calibri" w:hAnsi="Calibri" w:cs="Calibri"/>
                <w:sz w:val="22"/>
                <w:szCs w:val="22"/>
              </w:rPr>
              <w:t>0.12</w:t>
            </w:r>
          </w:p>
        </w:tc>
        <w:tc>
          <w:tcPr>
            <w:tcW w:w="333" w:type="pct"/>
            <w:shd w:val="clear" w:color="auto" w:fill="auto"/>
            <w:noWrap/>
            <w:vAlign w:val="center"/>
            <w:hideMark/>
          </w:tcPr>
          <w:p w14:paraId="28E3E6F8" w14:textId="23281F76" w:rsidR="002C4497" w:rsidRDefault="002C4497" w:rsidP="002C4497">
            <w:pPr>
              <w:jc w:val="center"/>
              <w:rPr>
                <w:rFonts w:ascii="Calibri" w:hAnsi="Calibri" w:cs="Calibri"/>
                <w:sz w:val="22"/>
                <w:szCs w:val="22"/>
              </w:rPr>
            </w:pPr>
            <w:r>
              <w:rPr>
                <w:rFonts w:ascii="Calibri" w:hAnsi="Calibri" w:cs="Calibri"/>
                <w:sz w:val="22"/>
                <w:szCs w:val="22"/>
              </w:rPr>
              <w:t>0.10</w:t>
            </w:r>
          </w:p>
        </w:tc>
        <w:tc>
          <w:tcPr>
            <w:tcW w:w="333" w:type="pct"/>
            <w:shd w:val="clear" w:color="auto" w:fill="auto"/>
            <w:noWrap/>
            <w:vAlign w:val="center"/>
            <w:hideMark/>
          </w:tcPr>
          <w:p w14:paraId="4A209215" w14:textId="53BC5F80" w:rsidR="002C4497" w:rsidRDefault="002C4497" w:rsidP="002C4497">
            <w:pPr>
              <w:jc w:val="center"/>
              <w:rPr>
                <w:rFonts w:ascii="Calibri" w:hAnsi="Calibri" w:cs="Calibri"/>
                <w:sz w:val="22"/>
                <w:szCs w:val="22"/>
              </w:rPr>
            </w:pPr>
            <w:r>
              <w:rPr>
                <w:rFonts w:ascii="Calibri" w:hAnsi="Calibri" w:cs="Calibri"/>
                <w:sz w:val="22"/>
                <w:szCs w:val="22"/>
              </w:rPr>
              <w:t>0.08</w:t>
            </w:r>
          </w:p>
        </w:tc>
        <w:tc>
          <w:tcPr>
            <w:tcW w:w="333" w:type="pct"/>
            <w:shd w:val="clear" w:color="auto" w:fill="auto"/>
            <w:noWrap/>
            <w:vAlign w:val="center"/>
            <w:hideMark/>
          </w:tcPr>
          <w:p w14:paraId="5E910F3C" w14:textId="697A9453" w:rsidR="002C4497" w:rsidRDefault="002C4497" w:rsidP="002C4497">
            <w:pPr>
              <w:jc w:val="center"/>
              <w:rPr>
                <w:rFonts w:ascii="Calibri" w:hAnsi="Calibri" w:cs="Calibri"/>
                <w:sz w:val="22"/>
                <w:szCs w:val="22"/>
              </w:rPr>
            </w:pPr>
            <w:r>
              <w:rPr>
                <w:rFonts w:ascii="Calibri" w:hAnsi="Calibri" w:cs="Calibri"/>
                <w:sz w:val="22"/>
                <w:szCs w:val="22"/>
              </w:rPr>
              <w:t>0.06</w:t>
            </w:r>
          </w:p>
        </w:tc>
        <w:tc>
          <w:tcPr>
            <w:tcW w:w="333" w:type="pct"/>
            <w:shd w:val="clear" w:color="auto" w:fill="auto"/>
            <w:noWrap/>
            <w:vAlign w:val="center"/>
            <w:hideMark/>
          </w:tcPr>
          <w:p w14:paraId="7E02684E" w14:textId="76BF55A0" w:rsidR="002C4497" w:rsidRDefault="002C4497" w:rsidP="002C4497">
            <w:pPr>
              <w:jc w:val="center"/>
              <w:rPr>
                <w:rFonts w:ascii="Calibri" w:hAnsi="Calibri" w:cs="Calibri"/>
                <w:sz w:val="22"/>
                <w:szCs w:val="22"/>
              </w:rPr>
            </w:pPr>
            <w:r>
              <w:rPr>
                <w:rFonts w:ascii="Calibri" w:hAnsi="Calibri" w:cs="Calibri"/>
                <w:sz w:val="22"/>
                <w:szCs w:val="22"/>
              </w:rPr>
              <w:t>0.04</w:t>
            </w:r>
          </w:p>
        </w:tc>
        <w:tc>
          <w:tcPr>
            <w:tcW w:w="333" w:type="pct"/>
            <w:shd w:val="clear" w:color="auto" w:fill="auto"/>
            <w:noWrap/>
            <w:vAlign w:val="center"/>
            <w:hideMark/>
          </w:tcPr>
          <w:p w14:paraId="3D686DAD" w14:textId="5A3ADE51" w:rsidR="002C4497" w:rsidRDefault="002C4497" w:rsidP="002C4497">
            <w:pPr>
              <w:jc w:val="center"/>
              <w:rPr>
                <w:rFonts w:ascii="Calibri" w:hAnsi="Calibri" w:cs="Calibri"/>
                <w:sz w:val="22"/>
                <w:szCs w:val="22"/>
              </w:rPr>
            </w:pPr>
            <w:r>
              <w:rPr>
                <w:rFonts w:ascii="Calibri" w:hAnsi="Calibri" w:cs="Calibri"/>
                <w:sz w:val="22"/>
                <w:szCs w:val="22"/>
              </w:rPr>
              <w:t>0.03</w:t>
            </w:r>
          </w:p>
        </w:tc>
        <w:tc>
          <w:tcPr>
            <w:tcW w:w="326" w:type="pct"/>
            <w:shd w:val="clear" w:color="auto" w:fill="auto"/>
            <w:noWrap/>
            <w:vAlign w:val="center"/>
            <w:hideMark/>
          </w:tcPr>
          <w:p w14:paraId="6A444AB4" w14:textId="1C5AF0E6" w:rsidR="002C4497" w:rsidRDefault="002C4497" w:rsidP="002C4497">
            <w:pPr>
              <w:jc w:val="center"/>
              <w:rPr>
                <w:rFonts w:ascii="Calibri" w:hAnsi="Calibri" w:cs="Calibri"/>
                <w:sz w:val="22"/>
                <w:szCs w:val="22"/>
              </w:rPr>
            </w:pPr>
            <w:r>
              <w:rPr>
                <w:rFonts w:ascii="Calibri" w:hAnsi="Calibri" w:cs="Calibri"/>
                <w:sz w:val="22"/>
                <w:szCs w:val="22"/>
              </w:rPr>
              <w:t>0.01</w:t>
            </w:r>
          </w:p>
        </w:tc>
      </w:tr>
      <w:tr w:rsidR="002C4497" w:rsidRPr="008A1E65" w14:paraId="443856B2" w14:textId="77777777" w:rsidTr="005F7CD1">
        <w:trPr>
          <w:trHeight w:val="300"/>
        </w:trPr>
        <w:tc>
          <w:tcPr>
            <w:tcW w:w="678" w:type="pct"/>
            <w:shd w:val="clear" w:color="auto" w:fill="auto"/>
            <w:noWrap/>
            <w:vAlign w:val="center"/>
            <w:hideMark/>
          </w:tcPr>
          <w:p w14:paraId="7774CCAC" w14:textId="77777777" w:rsidR="002C4497" w:rsidRPr="008A1E65" w:rsidRDefault="002C4497" w:rsidP="002C4497">
            <w:pPr>
              <w:spacing w:line="276" w:lineRule="auto"/>
              <w:rPr>
                <w:rFonts w:asciiTheme="minorHAnsi" w:hAnsiTheme="minorHAnsi" w:cstheme="minorHAnsi"/>
                <w:color w:val="000000"/>
                <w:sz w:val="22"/>
                <w:szCs w:val="22"/>
              </w:rPr>
            </w:pPr>
            <w:r>
              <w:rPr>
                <w:rFonts w:ascii="Calibri" w:hAnsi="Calibri" w:cs="Calibri"/>
                <w:color w:val="000000"/>
                <w:sz w:val="22"/>
                <w:szCs w:val="22"/>
              </w:rPr>
              <w:t>Total Statutory Fee &amp; Charges</w:t>
            </w:r>
          </w:p>
        </w:tc>
        <w:tc>
          <w:tcPr>
            <w:tcW w:w="333" w:type="pct"/>
            <w:shd w:val="clear" w:color="auto" w:fill="auto"/>
            <w:noWrap/>
            <w:vAlign w:val="center"/>
            <w:hideMark/>
          </w:tcPr>
          <w:p w14:paraId="56DCE143" w14:textId="74429B64" w:rsidR="002C4497" w:rsidRDefault="002C4497" w:rsidP="002C4497">
            <w:pPr>
              <w:jc w:val="center"/>
              <w:rPr>
                <w:rFonts w:ascii="Calibri" w:hAnsi="Calibri" w:cs="Calibri"/>
                <w:sz w:val="22"/>
                <w:szCs w:val="22"/>
              </w:rPr>
            </w:pPr>
            <w:r>
              <w:rPr>
                <w:rFonts w:ascii="Calibri" w:hAnsi="Calibri" w:cs="Calibri"/>
                <w:sz w:val="22"/>
                <w:szCs w:val="22"/>
              </w:rPr>
              <w:t>7.23</w:t>
            </w:r>
          </w:p>
        </w:tc>
        <w:tc>
          <w:tcPr>
            <w:tcW w:w="333" w:type="pct"/>
            <w:shd w:val="clear" w:color="auto" w:fill="auto"/>
            <w:noWrap/>
            <w:vAlign w:val="center"/>
            <w:hideMark/>
          </w:tcPr>
          <w:p w14:paraId="72BAAE10" w14:textId="34DBD8AD" w:rsidR="002C4497" w:rsidRDefault="002C4497" w:rsidP="002C4497">
            <w:pPr>
              <w:jc w:val="center"/>
              <w:rPr>
                <w:rFonts w:ascii="Calibri" w:hAnsi="Calibri" w:cs="Calibri"/>
                <w:sz w:val="22"/>
                <w:szCs w:val="22"/>
              </w:rPr>
            </w:pPr>
            <w:r>
              <w:rPr>
                <w:rFonts w:ascii="Calibri" w:hAnsi="Calibri" w:cs="Calibri"/>
                <w:sz w:val="22"/>
                <w:szCs w:val="22"/>
              </w:rPr>
              <w:t>7.20</w:t>
            </w:r>
          </w:p>
        </w:tc>
        <w:tc>
          <w:tcPr>
            <w:tcW w:w="333" w:type="pct"/>
            <w:shd w:val="clear" w:color="auto" w:fill="auto"/>
            <w:noWrap/>
            <w:vAlign w:val="center"/>
            <w:hideMark/>
          </w:tcPr>
          <w:p w14:paraId="7EB49D23" w14:textId="2DA4FAEB" w:rsidR="002C4497" w:rsidRDefault="002C4497" w:rsidP="002C4497">
            <w:pPr>
              <w:jc w:val="center"/>
              <w:rPr>
                <w:rFonts w:ascii="Calibri" w:hAnsi="Calibri" w:cs="Calibri"/>
                <w:sz w:val="22"/>
                <w:szCs w:val="22"/>
              </w:rPr>
            </w:pPr>
            <w:r>
              <w:rPr>
                <w:rFonts w:ascii="Calibri" w:hAnsi="Calibri" w:cs="Calibri"/>
                <w:sz w:val="22"/>
                <w:szCs w:val="22"/>
              </w:rPr>
              <w:t>7.19</w:t>
            </w:r>
          </w:p>
        </w:tc>
        <w:tc>
          <w:tcPr>
            <w:tcW w:w="333" w:type="pct"/>
            <w:shd w:val="clear" w:color="auto" w:fill="auto"/>
            <w:noWrap/>
            <w:vAlign w:val="center"/>
            <w:hideMark/>
          </w:tcPr>
          <w:p w14:paraId="71FD3555" w14:textId="433D4D8E" w:rsidR="002C4497" w:rsidRDefault="002C4497" w:rsidP="002C4497">
            <w:pPr>
              <w:jc w:val="center"/>
              <w:rPr>
                <w:rFonts w:ascii="Calibri" w:hAnsi="Calibri" w:cs="Calibri"/>
                <w:sz w:val="22"/>
                <w:szCs w:val="22"/>
              </w:rPr>
            </w:pPr>
            <w:r>
              <w:rPr>
                <w:rFonts w:ascii="Calibri" w:hAnsi="Calibri" w:cs="Calibri"/>
                <w:sz w:val="22"/>
                <w:szCs w:val="22"/>
              </w:rPr>
              <w:t>7.17</w:t>
            </w:r>
          </w:p>
        </w:tc>
        <w:tc>
          <w:tcPr>
            <w:tcW w:w="333" w:type="pct"/>
            <w:shd w:val="clear" w:color="auto" w:fill="auto"/>
            <w:noWrap/>
            <w:vAlign w:val="center"/>
            <w:hideMark/>
          </w:tcPr>
          <w:p w14:paraId="19F3F431" w14:textId="050234B1" w:rsidR="002C4497" w:rsidRDefault="002C4497" w:rsidP="002C4497">
            <w:pPr>
              <w:jc w:val="center"/>
              <w:rPr>
                <w:rFonts w:ascii="Calibri" w:hAnsi="Calibri" w:cs="Calibri"/>
                <w:sz w:val="22"/>
                <w:szCs w:val="22"/>
              </w:rPr>
            </w:pPr>
            <w:r>
              <w:rPr>
                <w:rFonts w:ascii="Calibri" w:hAnsi="Calibri" w:cs="Calibri"/>
                <w:sz w:val="22"/>
                <w:szCs w:val="22"/>
              </w:rPr>
              <w:t>7.18</w:t>
            </w:r>
          </w:p>
        </w:tc>
        <w:tc>
          <w:tcPr>
            <w:tcW w:w="333" w:type="pct"/>
            <w:shd w:val="clear" w:color="auto" w:fill="auto"/>
            <w:noWrap/>
            <w:vAlign w:val="center"/>
            <w:hideMark/>
          </w:tcPr>
          <w:p w14:paraId="3EEBCE72" w14:textId="24A07CBF" w:rsidR="002C4497" w:rsidRDefault="002C4497" w:rsidP="002C4497">
            <w:pPr>
              <w:jc w:val="center"/>
              <w:rPr>
                <w:rFonts w:ascii="Calibri" w:hAnsi="Calibri" w:cs="Calibri"/>
                <w:sz w:val="22"/>
                <w:szCs w:val="22"/>
              </w:rPr>
            </w:pPr>
            <w:r>
              <w:rPr>
                <w:rFonts w:ascii="Calibri" w:hAnsi="Calibri" w:cs="Calibri"/>
                <w:sz w:val="22"/>
                <w:szCs w:val="22"/>
              </w:rPr>
              <w:t>7.14</w:t>
            </w:r>
          </w:p>
        </w:tc>
        <w:tc>
          <w:tcPr>
            <w:tcW w:w="333" w:type="pct"/>
            <w:shd w:val="clear" w:color="auto" w:fill="auto"/>
            <w:noWrap/>
            <w:vAlign w:val="center"/>
            <w:hideMark/>
          </w:tcPr>
          <w:p w14:paraId="775BD2AA" w14:textId="5D740FBF" w:rsidR="002C4497" w:rsidRDefault="002C4497" w:rsidP="002C4497">
            <w:pPr>
              <w:jc w:val="center"/>
              <w:rPr>
                <w:rFonts w:ascii="Calibri" w:hAnsi="Calibri" w:cs="Calibri"/>
                <w:sz w:val="22"/>
                <w:szCs w:val="22"/>
              </w:rPr>
            </w:pPr>
            <w:r>
              <w:rPr>
                <w:rFonts w:ascii="Calibri" w:hAnsi="Calibri" w:cs="Calibri"/>
                <w:sz w:val="22"/>
                <w:szCs w:val="22"/>
              </w:rPr>
              <w:t>7.13</w:t>
            </w:r>
          </w:p>
        </w:tc>
        <w:tc>
          <w:tcPr>
            <w:tcW w:w="333" w:type="pct"/>
            <w:shd w:val="clear" w:color="auto" w:fill="auto"/>
            <w:noWrap/>
            <w:vAlign w:val="center"/>
            <w:hideMark/>
          </w:tcPr>
          <w:p w14:paraId="18ADA923" w14:textId="6617C7A6" w:rsidR="002C4497" w:rsidRDefault="002C4497" w:rsidP="002C4497">
            <w:pPr>
              <w:jc w:val="center"/>
              <w:rPr>
                <w:rFonts w:ascii="Calibri" w:hAnsi="Calibri" w:cs="Calibri"/>
                <w:sz w:val="22"/>
                <w:szCs w:val="22"/>
              </w:rPr>
            </w:pPr>
            <w:r>
              <w:rPr>
                <w:rFonts w:ascii="Calibri" w:hAnsi="Calibri" w:cs="Calibri"/>
                <w:sz w:val="22"/>
                <w:szCs w:val="22"/>
              </w:rPr>
              <w:t>7.12</w:t>
            </w:r>
          </w:p>
        </w:tc>
        <w:tc>
          <w:tcPr>
            <w:tcW w:w="333" w:type="pct"/>
            <w:shd w:val="clear" w:color="auto" w:fill="auto"/>
            <w:noWrap/>
            <w:vAlign w:val="center"/>
            <w:hideMark/>
          </w:tcPr>
          <w:p w14:paraId="593E7469" w14:textId="42469F1D" w:rsidR="002C4497" w:rsidRDefault="002C4497" w:rsidP="002C4497">
            <w:pPr>
              <w:jc w:val="center"/>
              <w:rPr>
                <w:rFonts w:ascii="Calibri" w:hAnsi="Calibri" w:cs="Calibri"/>
                <w:sz w:val="22"/>
                <w:szCs w:val="22"/>
              </w:rPr>
            </w:pPr>
            <w:r>
              <w:rPr>
                <w:rFonts w:ascii="Calibri" w:hAnsi="Calibri" w:cs="Calibri"/>
                <w:sz w:val="22"/>
                <w:szCs w:val="22"/>
              </w:rPr>
              <w:t>7.12</w:t>
            </w:r>
          </w:p>
        </w:tc>
        <w:tc>
          <w:tcPr>
            <w:tcW w:w="333" w:type="pct"/>
            <w:shd w:val="clear" w:color="auto" w:fill="auto"/>
            <w:noWrap/>
            <w:vAlign w:val="center"/>
            <w:hideMark/>
          </w:tcPr>
          <w:p w14:paraId="4C04D209" w14:textId="48E494D8" w:rsidR="002C4497" w:rsidRDefault="002C4497" w:rsidP="002C4497">
            <w:pPr>
              <w:jc w:val="center"/>
              <w:rPr>
                <w:rFonts w:ascii="Calibri" w:hAnsi="Calibri" w:cs="Calibri"/>
                <w:sz w:val="22"/>
                <w:szCs w:val="22"/>
              </w:rPr>
            </w:pPr>
            <w:r>
              <w:rPr>
                <w:rFonts w:ascii="Calibri" w:hAnsi="Calibri" w:cs="Calibri"/>
                <w:sz w:val="22"/>
                <w:szCs w:val="22"/>
              </w:rPr>
              <w:t>7.09</w:t>
            </w:r>
          </w:p>
        </w:tc>
        <w:tc>
          <w:tcPr>
            <w:tcW w:w="333" w:type="pct"/>
            <w:shd w:val="clear" w:color="auto" w:fill="auto"/>
            <w:noWrap/>
            <w:vAlign w:val="center"/>
            <w:hideMark/>
          </w:tcPr>
          <w:p w14:paraId="6FFA80B4" w14:textId="197B3569" w:rsidR="002C4497" w:rsidRDefault="002C4497" w:rsidP="002C4497">
            <w:pPr>
              <w:jc w:val="center"/>
              <w:rPr>
                <w:rFonts w:ascii="Calibri" w:hAnsi="Calibri" w:cs="Calibri"/>
                <w:sz w:val="22"/>
                <w:szCs w:val="22"/>
              </w:rPr>
            </w:pPr>
            <w:r>
              <w:rPr>
                <w:rFonts w:ascii="Calibri" w:hAnsi="Calibri" w:cs="Calibri"/>
                <w:sz w:val="22"/>
                <w:szCs w:val="22"/>
              </w:rPr>
              <w:t>7.08</w:t>
            </w:r>
          </w:p>
        </w:tc>
        <w:tc>
          <w:tcPr>
            <w:tcW w:w="333" w:type="pct"/>
            <w:shd w:val="clear" w:color="auto" w:fill="auto"/>
            <w:noWrap/>
            <w:vAlign w:val="center"/>
            <w:hideMark/>
          </w:tcPr>
          <w:p w14:paraId="782866A2" w14:textId="2EF05F86" w:rsidR="002C4497" w:rsidRDefault="002C4497" w:rsidP="002C4497">
            <w:pPr>
              <w:jc w:val="center"/>
              <w:rPr>
                <w:rFonts w:ascii="Calibri" w:hAnsi="Calibri" w:cs="Calibri"/>
                <w:sz w:val="22"/>
                <w:szCs w:val="22"/>
              </w:rPr>
            </w:pPr>
            <w:r>
              <w:rPr>
                <w:rFonts w:ascii="Calibri" w:hAnsi="Calibri" w:cs="Calibri"/>
                <w:sz w:val="22"/>
                <w:szCs w:val="22"/>
              </w:rPr>
              <w:t>7.06</w:t>
            </w:r>
          </w:p>
        </w:tc>
        <w:tc>
          <w:tcPr>
            <w:tcW w:w="326" w:type="pct"/>
            <w:shd w:val="clear" w:color="auto" w:fill="auto"/>
            <w:noWrap/>
            <w:vAlign w:val="center"/>
            <w:hideMark/>
          </w:tcPr>
          <w:p w14:paraId="40F64EC3" w14:textId="07A576E5" w:rsidR="002C4497" w:rsidRDefault="002C4497" w:rsidP="002C4497">
            <w:pPr>
              <w:jc w:val="center"/>
              <w:rPr>
                <w:rFonts w:ascii="Calibri" w:hAnsi="Calibri" w:cs="Calibri"/>
                <w:sz w:val="22"/>
                <w:szCs w:val="22"/>
              </w:rPr>
            </w:pPr>
            <w:r>
              <w:rPr>
                <w:rFonts w:ascii="Calibri" w:hAnsi="Calibri" w:cs="Calibri"/>
                <w:sz w:val="22"/>
                <w:szCs w:val="22"/>
              </w:rPr>
              <w:t>7.07</w:t>
            </w:r>
          </w:p>
        </w:tc>
      </w:tr>
      <w:tr w:rsidR="002C4497" w:rsidRPr="008A1E65" w14:paraId="520369D1" w14:textId="77777777" w:rsidTr="005F7CD1">
        <w:trPr>
          <w:trHeight w:val="300"/>
        </w:trPr>
        <w:tc>
          <w:tcPr>
            <w:tcW w:w="678" w:type="pct"/>
            <w:shd w:val="clear" w:color="auto" w:fill="auto"/>
            <w:noWrap/>
            <w:vAlign w:val="center"/>
            <w:hideMark/>
          </w:tcPr>
          <w:p w14:paraId="4062CBEC" w14:textId="77777777" w:rsidR="002C4497" w:rsidRPr="008A1E65" w:rsidRDefault="002C4497" w:rsidP="002C4497">
            <w:pPr>
              <w:spacing w:line="276" w:lineRule="auto"/>
              <w:rPr>
                <w:rFonts w:asciiTheme="minorHAnsi" w:hAnsiTheme="minorHAnsi" w:cstheme="minorHAnsi"/>
                <w:sz w:val="22"/>
                <w:szCs w:val="22"/>
              </w:rPr>
            </w:pPr>
            <w:r w:rsidRPr="008A1E65">
              <w:rPr>
                <w:rFonts w:asciiTheme="minorHAnsi" w:hAnsiTheme="minorHAnsi" w:cstheme="minorHAnsi"/>
                <w:sz w:val="22"/>
                <w:szCs w:val="22"/>
              </w:rPr>
              <w:t>Depreciation &amp; Amortization</w:t>
            </w:r>
          </w:p>
        </w:tc>
        <w:tc>
          <w:tcPr>
            <w:tcW w:w="333" w:type="pct"/>
            <w:shd w:val="clear" w:color="auto" w:fill="auto"/>
            <w:noWrap/>
            <w:vAlign w:val="center"/>
            <w:hideMark/>
          </w:tcPr>
          <w:p w14:paraId="2935EDBC" w14:textId="27A9D981" w:rsidR="002C4497" w:rsidRDefault="002C4497" w:rsidP="002C4497">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14:paraId="14EE0656" w14:textId="29A50B73"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0A75DE32" w14:textId="293BAD3B"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66D9EC8B" w14:textId="2BDDF096"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51547C2B" w14:textId="0E549F86" w:rsidR="002C4497" w:rsidRDefault="002C4497" w:rsidP="002C4497">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14:paraId="312C5823" w14:textId="2ECFCB95"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0D3DFA61" w14:textId="4E8FF90F"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1DBB0F8A" w14:textId="6E857A6A"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2C4FF2BB" w14:textId="137BD99D" w:rsidR="002C4497" w:rsidRDefault="002C4497" w:rsidP="002C4497">
            <w:pPr>
              <w:jc w:val="center"/>
              <w:rPr>
                <w:rFonts w:ascii="Calibri" w:hAnsi="Calibri" w:cs="Calibri"/>
                <w:sz w:val="22"/>
                <w:szCs w:val="22"/>
              </w:rPr>
            </w:pPr>
            <w:r>
              <w:rPr>
                <w:rFonts w:ascii="Calibri" w:hAnsi="Calibri" w:cs="Calibri"/>
                <w:sz w:val="22"/>
                <w:szCs w:val="22"/>
              </w:rPr>
              <w:t>17.68</w:t>
            </w:r>
          </w:p>
        </w:tc>
        <w:tc>
          <w:tcPr>
            <w:tcW w:w="333" w:type="pct"/>
            <w:shd w:val="clear" w:color="auto" w:fill="auto"/>
            <w:noWrap/>
            <w:vAlign w:val="center"/>
            <w:hideMark/>
          </w:tcPr>
          <w:p w14:paraId="121FC25C" w14:textId="79A2CE68"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676FEF67" w14:textId="1635248A"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33" w:type="pct"/>
            <w:shd w:val="clear" w:color="auto" w:fill="auto"/>
            <w:noWrap/>
            <w:vAlign w:val="center"/>
            <w:hideMark/>
          </w:tcPr>
          <w:p w14:paraId="4C403429" w14:textId="70B5C1D3" w:rsidR="002C4497" w:rsidRDefault="002C4497" w:rsidP="002C4497">
            <w:pPr>
              <w:jc w:val="center"/>
              <w:rPr>
                <w:rFonts w:ascii="Calibri" w:hAnsi="Calibri" w:cs="Calibri"/>
                <w:sz w:val="22"/>
                <w:szCs w:val="22"/>
              </w:rPr>
            </w:pPr>
            <w:r>
              <w:rPr>
                <w:rFonts w:ascii="Calibri" w:hAnsi="Calibri" w:cs="Calibri"/>
                <w:sz w:val="22"/>
                <w:szCs w:val="22"/>
              </w:rPr>
              <w:t>17.63</w:t>
            </w:r>
          </w:p>
        </w:tc>
        <w:tc>
          <w:tcPr>
            <w:tcW w:w="326" w:type="pct"/>
            <w:shd w:val="clear" w:color="auto" w:fill="auto"/>
            <w:noWrap/>
            <w:vAlign w:val="center"/>
            <w:hideMark/>
          </w:tcPr>
          <w:p w14:paraId="561DD864" w14:textId="47255103" w:rsidR="002C4497" w:rsidRDefault="002C4497" w:rsidP="002C4497">
            <w:pPr>
              <w:jc w:val="center"/>
              <w:rPr>
                <w:rFonts w:ascii="Calibri" w:hAnsi="Calibri" w:cs="Calibri"/>
                <w:sz w:val="22"/>
                <w:szCs w:val="22"/>
              </w:rPr>
            </w:pPr>
            <w:r>
              <w:rPr>
                <w:rFonts w:ascii="Calibri" w:hAnsi="Calibri" w:cs="Calibri"/>
                <w:sz w:val="22"/>
                <w:szCs w:val="22"/>
              </w:rPr>
              <w:t>17.68</w:t>
            </w:r>
          </w:p>
        </w:tc>
      </w:tr>
      <w:tr w:rsidR="002C4497" w:rsidRPr="008A1E65" w14:paraId="38073996" w14:textId="77777777" w:rsidTr="005F7CD1">
        <w:trPr>
          <w:trHeight w:val="442"/>
        </w:trPr>
        <w:tc>
          <w:tcPr>
            <w:tcW w:w="678" w:type="pct"/>
            <w:shd w:val="clear" w:color="auto" w:fill="DBE5F1" w:themeFill="accent1" w:themeFillTint="33"/>
            <w:noWrap/>
            <w:vAlign w:val="center"/>
            <w:hideMark/>
          </w:tcPr>
          <w:p w14:paraId="67FF4992" w14:textId="77777777" w:rsidR="002C4497" w:rsidRPr="008A1E65" w:rsidRDefault="002C4497" w:rsidP="002C4497">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Total Expenses</w:t>
            </w:r>
          </w:p>
        </w:tc>
        <w:tc>
          <w:tcPr>
            <w:tcW w:w="333" w:type="pct"/>
            <w:shd w:val="clear" w:color="auto" w:fill="DBE5F1" w:themeFill="accent1" w:themeFillTint="33"/>
            <w:noWrap/>
            <w:vAlign w:val="center"/>
            <w:hideMark/>
          </w:tcPr>
          <w:p w14:paraId="47B64D4A" w14:textId="40F38ACC" w:rsidR="002C4497" w:rsidRDefault="002C4497" w:rsidP="002C4497">
            <w:pPr>
              <w:jc w:val="center"/>
              <w:rPr>
                <w:rFonts w:ascii="Calibri" w:hAnsi="Calibri" w:cs="Calibri"/>
                <w:b/>
                <w:bCs/>
                <w:sz w:val="22"/>
                <w:szCs w:val="22"/>
              </w:rPr>
            </w:pPr>
            <w:r>
              <w:rPr>
                <w:rFonts w:ascii="Calibri" w:hAnsi="Calibri" w:cs="Calibri"/>
                <w:b/>
                <w:bCs/>
                <w:sz w:val="22"/>
                <w:szCs w:val="22"/>
              </w:rPr>
              <w:t>33.70</w:t>
            </w:r>
          </w:p>
        </w:tc>
        <w:tc>
          <w:tcPr>
            <w:tcW w:w="333" w:type="pct"/>
            <w:shd w:val="clear" w:color="auto" w:fill="DBE5F1" w:themeFill="accent1" w:themeFillTint="33"/>
            <w:noWrap/>
            <w:vAlign w:val="center"/>
            <w:hideMark/>
          </w:tcPr>
          <w:p w14:paraId="37BFF543" w14:textId="2C60070E" w:rsidR="002C4497" w:rsidRDefault="002C4497" w:rsidP="002C4497">
            <w:pPr>
              <w:jc w:val="center"/>
              <w:rPr>
                <w:rFonts w:ascii="Calibri" w:hAnsi="Calibri" w:cs="Calibri"/>
                <w:b/>
                <w:bCs/>
                <w:sz w:val="22"/>
                <w:szCs w:val="22"/>
              </w:rPr>
            </w:pPr>
            <w:r>
              <w:rPr>
                <w:rFonts w:ascii="Calibri" w:hAnsi="Calibri" w:cs="Calibri"/>
                <w:b/>
                <w:bCs/>
                <w:sz w:val="22"/>
                <w:szCs w:val="22"/>
              </w:rPr>
              <w:t>33.96</w:t>
            </w:r>
          </w:p>
        </w:tc>
        <w:tc>
          <w:tcPr>
            <w:tcW w:w="333" w:type="pct"/>
            <w:shd w:val="clear" w:color="auto" w:fill="DBE5F1" w:themeFill="accent1" w:themeFillTint="33"/>
            <w:noWrap/>
            <w:vAlign w:val="center"/>
            <w:hideMark/>
          </w:tcPr>
          <w:p w14:paraId="5A30DBF6" w14:textId="1D42FCF6" w:rsidR="002C4497" w:rsidRDefault="002C4497" w:rsidP="002C4497">
            <w:pPr>
              <w:jc w:val="center"/>
              <w:rPr>
                <w:rFonts w:ascii="Calibri" w:hAnsi="Calibri" w:cs="Calibri"/>
                <w:b/>
                <w:bCs/>
                <w:sz w:val="22"/>
                <w:szCs w:val="22"/>
              </w:rPr>
            </w:pPr>
            <w:r>
              <w:rPr>
                <w:rFonts w:ascii="Calibri" w:hAnsi="Calibri" w:cs="Calibri"/>
                <w:b/>
                <w:bCs/>
                <w:sz w:val="22"/>
                <w:szCs w:val="22"/>
              </w:rPr>
              <w:t>34.40</w:t>
            </w:r>
          </w:p>
        </w:tc>
        <w:tc>
          <w:tcPr>
            <w:tcW w:w="333" w:type="pct"/>
            <w:shd w:val="clear" w:color="auto" w:fill="DBE5F1" w:themeFill="accent1" w:themeFillTint="33"/>
            <w:noWrap/>
            <w:vAlign w:val="center"/>
            <w:hideMark/>
          </w:tcPr>
          <w:p w14:paraId="1F73574B" w14:textId="4BFB3C11" w:rsidR="002C4497" w:rsidRDefault="002C4497" w:rsidP="002C4497">
            <w:pPr>
              <w:jc w:val="center"/>
              <w:rPr>
                <w:rFonts w:ascii="Calibri" w:hAnsi="Calibri" w:cs="Calibri"/>
                <w:b/>
                <w:bCs/>
                <w:sz w:val="22"/>
                <w:szCs w:val="22"/>
              </w:rPr>
            </w:pPr>
            <w:r>
              <w:rPr>
                <w:rFonts w:ascii="Calibri" w:hAnsi="Calibri" w:cs="Calibri"/>
                <w:b/>
                <w:bCs/>
                <w:sz w:val="22"/>
                <w:szCs w:val="22"/>
              </w:rPr>
              <w:t>34.77</w:t>
            </w:r>
          </w:p>
        </w:tc>
        <w:tc>
          <w:tcPr>
            <w:tcW w:w="333" w:type="pct"/>
            <w:shd w:val="clear" w:color="auto" w:fill="DBE5F1" w:themeFill="accent1" w:themeFillTint="33"/>
            <w:noWrap/>
            <w:vAlign w:val="center"/>
            <w:hideMark/>
          </w:tcPr>
          <w:p w14:paraId="26E89371" w14:textId="22573E1B" w:rsidR="002C4497" w:rsidRDefault="002C4497" w:rsidP="002C4497">
            <w:pPr>
              <w:jc w:val="center"/>
              <w:rPr>
                <w:rFonts w:ascii="Calibri" w:hAnsi="Calibri" w:cs="Calibri"/>
                <w:b/>
                <w:bCs/>
                <w:sz w:val="22"/>
                <w:szCs w:val="22"/>
              </w:rPr>
            </w:pPr>
            <w:r>
              <w:rPr>
                <w:rFonts w:ascii="Calibri" w:hAnsi="Calibri" w:cs="Calibri"/>
                <w:b/>
                <w:bCs/>
                <w:sz w:val="22"/>
                <w:szCs w:val="22"/>
              </w:rPr>
              <w:t>35.33</w:t>
            </w:r>
          </w:p>
        </w:tc>
        <w:tc>
          <w:tcPr>
            <w:tcW w:w="333" w:type="pct"/>
            <w:shd w:val="clear" w:color="auto" w:fill="DBE5F1" w:themeFill="accent1" w:themeFillTint="33"/>
            <w:noWrap/>
            <w:vAlign w:val="center"/>
            <w:hideMark/>
          </w:tcPr>
          <w:p w14:paraId="436D1C8F" w14:textId="12C92829" w:rsidR="002C4497" w:rsidRDefault="002C4497" w:rsidP="002C4497">
            <w:pPr>
              <w:jc w:val="center"/>
              <w:rPr>
                <w:rFonts w:ascii="Calibri" w:hAnsi="Calibri" w:cs="Calibri"/>
                <w:b/>
                <w:bCs/>
                <w:sz w:val="22"/>
                <w:szCs w:val="22"/>
              </w:rPr>
            </w:pPr>
            <w:r>
              <w:rPr>
                <w:rFonts w:ascii="Calibri" w:hAnsi="Calibri" w:cs="Calibri"/>
                <w:b/>
                <w:bCs/>
                <w:sz w:val="22"/>
                <w:szCs w:val="22"/>
              </w:rPr>
              <w:t>35.67</w:t>
            </w:r>
          </w:p>
        </w:tc>
        <w:tc>
          <w:tcPr>
            <w:tcW w:w="333" w:type="pct"/>
            <w:shd w:val="clear" w:color="auto" w:fill="DBE5F1" w:themeFill="accent1" w:themeFillTint="33"/>
            <w:noWrap/>
            <w:vAlign w:val="center"/>
            <w:hideMark/>
          </w:tcPr>
          <w:p w14:paraId="4BED70DE" w14:textId="5873230F" w:rsidR="002C4497" w:rsidRDefault="002C4497" w:rsidP="002C4497">
            <w:pPr>
              <w:jc w:val="center"/>
              <w:rPr>
                <w:rFonts w:ascii="Calibri" w:hAnsi="Calibri" w:cs="Calibri"/>
                <w:b/>
                <w:bCs/>
                <w:sz w:val="22"/>
                <w:szCs w:val="22"/>
              </w:rPr>
            </w:pPr>
            <w:r>
              <w:rPr>
                <w:rFonts w:ascii="Calibri" w:hAnsi="Calibri" w:cs="Calibri"/>
                <w:b/>
                <w:bCs/>
                <w:sz w:val="22"/>
                <w:szCs w:val="22"/>
              </w:rPr>
              <w:t>36.21</w:t>
            </w:r>
          </w:p>
        </w:tc>
        <w:tc>
          <w:tcPr>
            <w:tcW w:w="333" w:type="pct"/>
            <w:shd w:val="clear" w:color="auto" w:fill="DBE5F1" w:themeFill="accent1" w:themeFillTint="33"/>
            <w:noWrap/>
            <w:vAlign w:val="center"/>
            <w:hideMark/>
          </w:tcPr>
          <w:p w14:paraId="6F0FC319" w14:textId="41D746E5" w:rsidR="002C4497" w:rsidRDefault="002C4497" w:rsidP="002C4497">
            <w:pPr>
              <w:jc w:val="center"/>
              <w:rPr>
                <w:rFonts w:ascii="Calibri" w:hAnsi="Calibri" w:cs="Calibri"/>
                <w:b/>
                <w:bCs/>
                <w:sz w:val="22"/>
                <w:szCs w:val="22"/>
              </w:rPr>
            </w:pPr>
            <w:r>
              <w:rPr>
                <w:rFonts w:ascii="Calibri" w:hAnsi="Calibri" w:cs="Calibri"/>
                <w:b/>
                <w:bCs/>
                <w:sz w:val="22"/>
                <w:szCs w:val="22"/>
              </w:rPr>
              <w:t>36.66</w:t>
            </w:r>
          </w:p>
        </w:tc>
        <w:tc>
          <w:tcPr>
            <w:tcW w:w="333" w:type="pct"/>
            <w:shd w:val="clear" w:color="auto" w:fill="DBE5F1" w:themeFill="accent1" w:themeFillTint="33"/>
            <w:noWrap/>
            <w:vAlign w:val="center"/>
            <w:hideMark/>
          </w:tcPr>
          <w:p w14:paraId="4ABC76BD" w14:textId="54C56AE8" w:rsidR="002C4497" w:rsidRDefault="002C4497" w:rsidP="002C4497">
            <w:pPr>
              <w:jc w:val="center"/>
              <w:rPr>
                <w:rFonts w:ascii="Calibri" w:hAnsi="Calibri" w:cs="Calibri"/>
                <w:b/>
                <w:bCs/>
                <w:sz w:val="22"/>
                <w:szCs w:val="22"/>
              </w:rPr>
            </w:pPr>
            <w:r>
              <w:rPr>
                <w:rFonts w:ascii="Calibri" w:hAnsi="Calibri" w:cs="Calibri"/>
                <w:b/>
                <w:bCs/>
                <w:sz w:val="22"/>
                <w:szCs w:val="22"/>
              </w:rPr>
              <w:t>37.33</w:t>
            </w:r>
          </w:p>
        </w:tc>
        <w:tc>
          <w:tcPr>
            <w:tcW w:w="333" w:type="pct"/>
            <w:shd w:val="clear" w:color="auto" w:fill="DBE5F1" w:themeFill="accent1" w:themeFillTint="33"/>
            <w:noWrap/>
            <w:vAlign w:val="center"/>
            <w:hideMark/>
          </w:tcPr>
          <w:p w14:paraId="3B2416CA" w14:textId="73477D95" w:rsidR="002C4497" w:rsidRDefault="002C4497" w:rsidP="002C4497">
            <w:pPr>
              <w:jc w:val="center"/>
              <w:rPr>
                <w:rFonts w:ascii="Calibri" w:hAnsi="Calibri" w:cs="Calibri"/>
                <w:b/>
                <w:bCs/>
                <w:sz w:val="22"/>
                <w:szCs w:val="22"/>
              </w:rPr>
            </w:pPr>
            <w:r>
              <w:rPr>
                <w:rFonts w:ascii="Calibri" w:hAnsi="Calibri" w:cs="Calibri"/>
                <w:b/>
                <w:bCs/>
                <w:sz w:val="22"/>
                <w:szCs w:val="22"/>
              </w:rPr>
              <w:t>37.76</w:t>
            </w:r>
          </w:p>
        </w:tc>
        <w:tc>
          <w:tcPr>
            <w:tcW w:w="333" w:type="pct"/>
            <w:shd w:val="clear" w:color="auto" w:fill="DBE5F1" w:themeFill="accent1" w:themeFillTint="33"/>
            <w:noWrap/>
            <w:vAlign w:val="center"/>
            <w:hideMark/>
          </w:tcPr>
          <w:p w14:paraId="728B0CF6" w14:textId="426F7C06" w:rsidR="002C4497" w:rsidRDefault="002C4497" w:rsidP="002C4497">
            <w:pPr>
              <w:jc w:val="center"/>
              <w:rPr>
                <w:rFonts w:ascii="Calibri" w:hAnsi="Calibri" w:cs="Calibri"/>
                <w:b/>
                <w:bCs/>
                <w:sz w:val="22"/>
                <w:szCs w:val="22"/>
              </w:rPr>
            </w:pPr>
            <w:r>
              <w:rPr>
                <w:rFonts w:ascii="Calibri" w:hAnsi="Calibri" w:cs="Calibri"/>
                <w:b/>
                <w:bCs/>
                <w:sz w:val="22"/>
                <w:szCs w:val="22"/>
              </w:rPr>
              <w:t>38.41</w:t>
            </w:r>
          </w:p>
        </w:tc>
        <w:tc>
          <w:tcPr>
            <w:tcW w:w="333" w:type="pct"/>
            <w:shd w:val="clear" w:color="auto" w:fill="DBE5F1" w:themeFill="accent1" w:themeFillTint="33"/>
            <w:noWrap/>
            <w:vAlign w:val="center"/>
            <w:hideMark/>
          </w:tcPr>
          <w:p w14:paraId="5B7D2171" w14:textId="749B1941" w:rsidR="002C4497" w:rsidRDefault="002C4497" w:rsidP="002C4497">
            <w:pPr>
              <w:jc w:val="center"/>
              <w:rPr>
                <w:rFonts w:ascii="Calibri" w:hAnsi="Calibri" w:cs="Calibri"/>
                <w:b/>
                <w:bCs/>
                <w:sz w:val="22"/>
                <w:szCs w:val="22"/>
              </w:rPr>
            </w:pPr>
            <w:r>
              <w:rPr>
                <w:rFonts w:ascii="Calibri" w:hAnsi="Calibri" w:cs="Calibri"/>
                <w:b/>
                <w:bCs/>
                <w:sz w:val="22"/>
                <w:szCs w:val="22"/>
              </w:rPr>
              <w:t>38.98</w:t>
            </w:r>
          </w:p>
        </w:tc>
        <w:tc>
          <w:tcPr>
            <w:tcW w:w="326" w:type="pct"/>
            <w:shd w:val="clear" w:color="auto" w:fill="DBE5F1" w:themeFill="accent1" w:themeFillTint="33"/>
            <w:noWrap/>
            <w:vAlign w:val="center"/>
            <w:hideMark/>
          </w:tcPr>
          <w:p w14:paraId="6A78D16D" w14:textId="075C9D66" w:rsidR="002C4497" w:rsidRDefault="002C4497" w:rsidP="002C4497">
            <w:pPr>
              <w:jc w:val="center"/>
              <w:rPr>
                <w:rFonts w:ascii="Calibri" w:hAnsi="Calibri" w:cs="Calibri"/>
                <w:b/>
                <w:bCs/>
                <w:sz w:val="22"/>
                <w:szCs w:val="22"/>
              </w:rPr>
            </w:pPr>
            <w:r>
              <w:rPr>
                <w:rFonts w:ascii="Calibri" w:hAnsi="Calibri" w:cs="Calibri"/>
                <w:b/>
                <w:bCs/>
                <w:sz w:val="22"/>
                <w:szCs w:val="22"/>
              </w:rPr>
              <w:t>39.77</w:t>
            </w:r>
          </w:p>
        </w:tc>
      </w:tr>
      <w:tr w:rsidR="002C4497" w:rsidRPr="008A1E65" w14:paraId="79FFE503" w14:textId="77777777" w:rsidTr="005F7CD1">
        <w:trPr>
          <w:trHeight w:val="419"/>
        </w:trPr>
        <w:tc>
          <w:tcPr>
            <w:tcW w:w="678" w:type="pct"/>
            <w:shd w:val="clear" w:color="auto" w:fill="auto"/>
            <w:noWrap/>
            <w:vAlign w:val="center"/>
            <w:hideMark/>
          </w:tcPr>
          <w:p w14:paraId="0838F40E" w14:textId="77777777" w:rsidR="002C4497" w:rsidRPr="008A1E65" w:rsidRDefault="002C4497" w:rsidP="002C4497">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lastRenderedPageBreak/>
              <w:t>EBIT</w:t>
            </w:r>
          </w:p>
        </w:tc>
        <w:tc>
          <w:tcPr>
            <w:tcW w:w="333" w:type="pct"/>
            <w:shd w:val="clear" w:color="auto" w:fill="auto"/>
            <w:noWrap/>
            <w:vAlign w:val="center"/>
            <w:hideMark/>
          </w:tcPr>
          <w:p w14:paraId="0BF77848" w14:textId="68596CCC" w:rsidR="002C4497" w:rsidRDefault="002C4497" w:rsidP="002C4497">
            <w:pPr>
              <w:jc w:val="center"/>
              <w:rPr>
                <w:rFonts w:ascii="Calibri" w:hAnsi="Calibri" w:cs="Calibri"/>
                <w:sz w:val="22"/>
                <w:szCs w:val="22"/>
              </w:rPr>
            </w:pPr>
            <w:r>
              <w:rPr>
                <w:rFonts w:ascii="Calibri" w:hAnsi="Calibri" w:cs="Calibri"/>
                <w:sz w:val="22"/>
                <w:szCs w:val="22"/>
              </w:rPr>
              <w:t>94.18</w:t>
            </w:r>
          </w:p>
        </w:tc>
        <w:tc>
          <w:tcPr>
            <w:tcW w:w="333" w:type="pct"/>
            <w:shd w:val="clear" w:color="auto" w:fill="auto"/>
            <w:noWrap/>
            <w:vAlign w:val="center"/>
            <w:hideMark/>
          </w:tcPr>
          <w:p w14:paraId="2FCE28AA" w14:textId="768AFBC0" w:rsidR="002C4497" w:rsidRDefault="002C4497" w:rsidP="002C4497">
            <w:pPr>
              <w:jc w:val="center"/>
              <w:rPr>
                <w:rFonts w:ascii="Calibri" w:hAnsi="Calibri" w:cs="Calibri"/>
                <w:sz w:val="22"/>
                <w:szCs w:val="22"/>
              </w:rPr>
            </w:pPr>
            <w:r>
              <w:rPr>
                <w:rFonts w:ascii="Calibri" w:hAnsi="Calibri" w:cs="Calibri"/>
                <w:sz w:val="22"/>
                <w:szCs w:val="22"/>
              </w:rPr>
              <w:t>94.14</w:t>
            </w:r>
          </w:p>
        </w:tc>
        <w:tc>
          <w:tcPr>
            <w:tcW w:w="333" w:type="pct"/>
            <w:shd w:val="clear" w:color="auto" w:fill="auto"/>
            <w:noWrap/>
            <w:vAlign w:val="center"/>
            <w:hideMark/>
          </w:tcPr>
          <w:p w14:paraId="12FAD8AD" w14:textId="20AAFF26" w:rsidR="002C4497" w:rsidRDefault="002C4497" w:rsidP="002C4497">
            <w:pPr>
              <w:jc w:val="center"/>
              <w:rPr>
                <w:rFonts w:ascii="Calibri" w:hAnsi="Calibri" w:cs="Calibri"/>
                <w:sz w:val="22"/>
                <w:szCs w:val="22"/>
              </w:rPr>
            </w:pPr>
            <w:r>
              <w:rPr>
                <w:rFonts w:ascii="Calibri" w:hAnsi="Calibri" w:cs="Calibri"/>
                <w:sz w:val="22"/>
                <w:szCs w:val="22"/>
              </w:rPr>
              <w:t>94.27</w:t>
            </w:r>
          </w:p>
        </w:tc>
        <w:tc>
          <w:tcPr>
            <w:tcW w:w="333" w:type="pct"/>
            <w:shd w:val="clear" w:color="auto" w:fill="auto"/>
            <w:noWrap/>
            <w:vAlign w:val="center"/>
            <w:hideMark/>
          </w:tcPr>
          <w:p w14:paraId="3C57334C" w14:textId="522C999C" w:rsidR="002C4497" w:rsidRDefault="002C4497" w:rsidP="002C4497">
            <w:pPr>
              <w:jc w:val="center"/>
              <w:rPr>
                <w:rFonts w:ascii="Calibri" w:hAnsi="Calibri" w:cs="Calibri"/>
                <w:sz w:val="22"/>
                <w:szCs w:val="22"/>
              </w:rPr>
            </w:pPr>
            <w:r>
              <w:rPr>
                <w:rFonts w:ascii="Calibri" w:hAnsi="Calibri" w:cs="Calibri"/>
                <w:sz w:val="22"/>
                <w:szCs w:val="22"/>
              </w:rPr>
              <w:t>94.47</w:t>
            </w:r>
          </w:p>
        </w:tc>
        <w:tc>
          <w:tcPr>
            <w:tcW w:w="333" w:type="pct"/>
            <w:shd w:val="clear" w:color="auto" w:fill="auto"/>
            <w:noWrap/>
            <w:vAlign w:val="center"/>
            <w:hideMark/>
          </w:tcPr>
          <w:p w14:paraId="7857CB44" w14:textId="73C16506" w:rsidR="002C4497" w:rsidRDefault="002C4497" w:rsidP="002C4497">
            <w:pPr>
              <w:jc w:val="center"/>
              <w:rPr>
                <w:rFonts w:ascii="Calibri" w:hAnsi="Calibri" w:cs="Calibri"/>
                <w:sz w:val="22"/>
                <w:szCs w:val="22"/>
              </w:rPr>
            </w:pPr>
            <w:r>
              <w:rPr>
                <w:rFonts w:ascii="Calibri" w:hAnsi="Calibri" w:cs="Calibri"/>
                <w:sz w:val="22"/>
                <w:szCs w:val="22"/>
              </w:rPr>
              <w:t>94.84</w:t>
            </w:r>
          </w:p>
        </w:tc>
        <w:tc>
          <w:tcPr>
            <w:tcW w:w="333" w:type="pct"/>
            <w:shd w:val="clear" w:color="auto" w:fill="auto"/>
            <w:noWrap/>
            <w:vAlign w:val="center"/>
            <w:hideMark/>
          </w:tcPr>
          <w:p w14:paraId="5B1DD5AE" w14:textId="0126256C" w:rsidR="002C4497" w:rsidRDefault="002C4497" w:rsidP="002C4497">
            <w:pPr>
              <w:jc w:val="center"/>
              <w:rPr>
                <w:rFonts w:ascii="Calibri" w:hAnsi="Calibri" w:cs="Calibri"/>
                <w:sz w:val="22"/>
                <w:szCs w:val="22"/>
              </w:rPr>
            </w:pPr>
            <w:r>
              <w:rPr>
                <w:rFonts w:ascii="Calibri" w:hAnsi="Calibri" w:cs="Calibri"/>
                <w:sz w:val="22"/>
                <w:szCs w:val="22"/>
              </w:rPr>
              <w:t>94.72</w:t>
            </w:r>
          </w:p>
        </w:tc>
        <w:tc>
          <w:tcPr>
            <w:tcW w:w="333" w:type="pct"/>
            <w:shd w:val="clear" w:color="auto" w:fill="auto"/>
            <w:noWrap/>
            <w:vAlign w:val="center"/>
            <w:hideMark/>
          </w:tcPr>
          <w:p w14:paraId="229B564B" w14:textId="6BC94404" w:rsidR="002C4497" w:rsidRDefault="002C4497" w:rsidP="002C4497">
            <w:pPr>
              <w:jc w:val="center"/>
              <w:rPr>
                <w:rFonts w:ascii="Calibri" w:hAnsi="Calibri" w:cs="Calibri"/>
                <w:sz w:val="22"/>
                <w:szCs w:val="22"/>
              </w:rPr>
            </w:pPr>
            <w:r>
              <w:rPr>
                <w:rFonts w:ascii="Calibri" w:hAnsi="Calibri" w:cs="Calibri"/>
                <w:sz w:val="22"/>
                <w:szCs w:val="22"/>
              </w:rPr>
              <w:t>94.77</w:t>
            </w:r>
          </w:p>
        </w:tc>
        <w:tc>
          <w:tcPr>
            <w:tcW w:w="333" w:type="pct"/>
            <w:shd w:val="clear" w:color="auto" w:fill="auto"/>
            <w:noWrap/>
            <w:vAlign w:val="center"/>
            <w:hideMark/>
          </w:tcPr>
          <w:p w14:paraId="3C4A4C2B" w14:textId="68532450" w:rsidR="002C4497" w:rsidRDefault="002C4497" w:rsidP="002C4497">
            <w:pPr>
              <w:jc w:val="center"/>
              <w:rPr>
                <w:rFonts w:ascii="Calibri" w:hAnsi="Calibri" w:cs="Calibri"/>
                <w:sz w:val="22"/>
                <w:szCs w:val="22"/>
              </w:rPr>
            </w:pPr>
            <w:r>
              <w:rPr>
                <w:rFonts w:ascii="Calibri" w:hAnsi="Calibri" w:cs="Calibri"/>
                <w:sz w:val="22"/>
                <w:szCs w:val="22"/>
              </w:rPr>
              <w:t>94.89</w:t>
            </w:r>
          </w:p>
        </w:tc>
        <w:tc>
          <w:tcPr>
            <w:tcW w:w="333" w:type="pct"/>
            <w:shd w:val="clear" w:color="auto" w:fill="auto"/>
            <w:noWrap/>
            <w:vAlign w:val="center"/>
            <w:hideMark/>
          </w:tcPr>
          <w:p w14:paraId="0958EE0F" w14:textId="4B2A8233" w:rsidR="002C4497" w:rsidRDefault="002C4497" w:rsidP="002C4497">
            <w:pPr>
              <w:jc w:val="center"/>
              <w:rPr>
                <w:rFonts w:ascii="Calibri" w:hAnsi="Calibri" w:cs="Calibri"/>
                <w:sz w:val="22"/>
                <w:szCs w:val="22"/>
              </w:rPr>
            </w:pPr>
            <w:r>
              <w:rPr>
                <w:rFonts w:ascii="Calibri" w:hAnsi="Calibri" w:cs="Calibri"/>
                <w:sz w:val="22"/>
                <w:szCs w:val="22"/>
              </w:rPr>
              <w:t>95.18</w:t>
            </w:r>
          </w:p>
        </w:tc>
        <w:tc>
          <w:tcPr>
            <w:tcW w:w="333" w:type="pct"/>
            <w:shd w:val="clear" w:color="auto" w:fill="auto"/>
            <w:noWrap/>
            <w:vAlign w:val="center"/>
            <w:hideMark/>
          </w:tcPr>
          <w:p w14:paraId="33B16029" w14:textId="61C8923D" w:rsidR="002C4497" w:rsidRDefault="002C4497" w:rsidP="002C4497">
            <w:pPr>
              <w:jc w:val="center"/>
              <w:rPr>
                <w:rFonts w:ascii="Calibri" w:hAnsi="Calibri" w:cs="Calibri"/>
                <w:sz w:val="22"/>
                <w:szCs w:val="22"/>
              </w:rPr>
            </w:pPr>
            <w:r>
              <w:rPr>
                <w:rFonts w:ascii="Calibri" w:hAnsi="Calibri" w:cs="Calibri"/>
                <w:sz w:val="22"/>
                <w:szCs w:val="22"/>
              </w:rPr>
              <w:t>94.97</w:t>
            </w:r>
          </w:p>
        </w:tc>
        <w:tc>
          <w:tcPr>
            <w:tcW w:w="333" w:type="pct"/>
            <w:shd w:val="clear" w:color="auto" w:fill="auto"/>
            <w:noWrap/>
            <w:vAlign w:val="center"/>
            <w:hideMark/>
          </w:tcPr>
          <w:p w14:paraId="36C2CCE7" w14:textId="02162ABB" w:rsidR="002C4497" w:rsidRDefault="002C4497" w:rsidP="002C4497">
            <w:pPr>
              <w:jc w:val="center"/>
              <w:rPr>
                <w:rFonts w:ascii="Calibri" w:hAnsi="Calibri" w:cs="Calibri"/>
                <w:sz w:val="22"/>
                <w:szCs w:val="22"/>
              </w:rPr>
            </w:pPr>
            <w:r>
              <w:rPr>
                <w:rFonts w:ascii="Calibri" w:hAnsi="Calibri" w:cs="Calibri"/>
                <w:sz w:val="22"/>
                <w:szCs w:val="22"/>
              </w:rPr>
              <w:t>94.91</w:t>
            </w:r>
          </w:p>
        </w:tc>
        <w:tc>
          <w:tcPr>
            <w:tcW w:w="333" w:type="pct"/>
            <w:shd w:val="clear" w:color="auto" w:fill="auto"/>
            <w:noWrap/>
            <w:vAlign w:val="center"/>
            <w:hideMark/>
          </w:tcPr>
          <w:p w14:paraId="6A3B82BF" w14:textId="5ABE1D35" w:rsidR="002C4497" w:rsidRDefault="002C4497" w:rsidP="002C4497">
            <w:pPr>
              <w:jc w:val="center"/>
              <w:rPr>
                <w:rFonts w:ascii="Calibri" w:hAnsi="Calibri" w:cs="Calibri"/>
                <w:sz w:val="22"/>
                <w:szCs w:val="22"/>
              </w:rPr>
            </w:pPr>
            <w:r>
              <w:rPr>
                <w:rFonts w:ascii="Calibri" w:hAnsi="Calibri" w:cs="Calibri"/>
                <w:sz w:val="22"/>
                <w:szCs w:val="22"/>
              </w:rPr>
              <w:t>94.93</w:t>
            </w:r>
          </w:p>
        </w:tc>
        <w:tc>
          <w:tcPr>
            <w:tcW w:w="326" w:type="pct"/>
            <w:shd w:val="clear" w:color="auto" w:fill="auto"/>
            <w:noWrap/>
            <w:vAlign w:val="center"/>
            <w:hideMark/>
          </w:tcPr>
          <w:p w14:paraId="0813C882" w14:textId="44E9B457" w:rsidR="002C4497" w:rsidRDefault="002C4497" w:rsidP="002C4497">
            <w:pPr>
              <w:jc w:val="center"/>
              <w:rPr>
                <w:rFonts w:ascii="Calibri" w:hAnsi="Calibri" w:cs="Calibri"/>
                <w:sz w:val="22"/>
                <w:szCs w:val="22"/>
              </w:rPr>
            </w:pPr>
            <w:r>
              <w:rPr>
                <w:rFonts w:ascii="Calibri" w:hAnsi="Calibri" w:cs="Calibri"/>
                <w:sz w:val="22"/>
                <w:szCs w:val="22"/>
              </w:rPr>
              <w:t>95.11</w:t>
            </w:r>
          </w:p>
        </w:tc>
      </w:tr>
      <w:tr w:rsidR="00795002" w:rsidRPr="008A1E65" w14:paraId="7C0C0564" w14:textId="77777777" w:rsidTr="005F7CD1">
        <w:trPr>
          <w:trHeight w:val="300"/>
        </w:trPr>
        <w:tc>
          <w:tcPr>
            <w:tcW w:w="5000" w:type="pct"/>
            <w:gridSpan w:val="14"/>
            <w:shd w:val="clear" w:color="auto" w:fill="DBE5F1" w:themeFill="accent1" w:themeFillTint="33"/>
            <w:noWrap/>
            <w:vAlign w:val="center"/>
            <w:hideMark/>
          </w:tcPr>
          <w:p w14:paraId="6901905C" w14:textId="77777777" w:rsidR="00795002" w:rsidRPr="008A1E65" w:rsidRDefault="00795002"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Interest expenses</w:t>
            </w:r>
          </w:p>
        </w:tc>
      </w:tr>
      <w:tr w:rsidR="002C4497" w:rsidRPr="008A1E65" w14:paraId="0B05AD91" w14:textId="77777777" w:rsidTr="005F7CD1">
        <w:trPr>
          <w:trHeight w:val="300"/>
        </w:trPr>
        <w:tc>
          <w:tcPr>
            <w:tcW w:w="678" w:type="pct"/>
            <w:shd w:val="clear" w:color="auto" w:fill="auto"/>
            <w:noWrap/>
            <w:vAlign w:val="center"/>
            <w:hideMark/>
          </w:tcPr>
          <w:p w14:paraId="7437C3B6" w14:textId="77777777" w:rsidR="002C4497" w:rsidRPr="008A1E65" w:rsidRDefault="002C4497" w:rsidP="002C4497">
            <w:pPr>
              <w:spacing w:line="276" w:lineRule="auto"/>
              <w:rPr>
                <w:rFonts w:asciiTheme="minorHAnsi" w:hAnsiTheme="minorHAnsi" w:cstheme="minorHAnsi"/>
                <w:sz w:val="22"/>
                <w:szCs w:val="22"/>
              </w:rPr>
            </w:pPr>
            <w:r w:rsidRPr="008A1E65">
              <w:rPr>
                <w:rFonts w:asciiTheme="minorHAnsi" w:hAnsiTheme="minorHAnsi" w:cstheme="minorHAnsi"/>
                <w:sz w:val="22"/>
                <w:szCs w:val="22"/>
              </w:rPr>
              <w:t>Interest on term loan</w:t>
            </w:r>
          </w:p>
        </w:tc>
        <w:tc>
          <w:tcPr>
            <w:tcW w:w="333" w:type="pct"/>
            <w:shd w:val="clear" w:color="auto" w:fill="auto"/>
            <w:noWrap/>
            <w:vAlign w:val="center"/>
            <w:hideMark/>
          </w:tcPr>
          <w:p w14:paraId="1A5C1D06" w14:textId="30DCDB8A" w:rsidR="002C4497" w:rsidRDefault="002C4497" w:rsidP="002C4497">
            <w:pPr>
              <w:jc w:val="center"/>
              <w:rPr>
                <w:rFonts w:ascii="Calibri" w:hAnsi="Calibri" w:cs="Calibri"/>
                <w:sz w:val="22"/>
                <w:szCs w:val="22"/>
              </w:rPr>
            </w:pPr>
            <w:r>
              <w:rPr>
                <w:rFonts w:ascii="Calibri" w:hAnsi="Calibri" w:cs="Calibri"/>
                <w:sz w:val="22"/>
                <w:szCs w:val="22"/>
              </w:rPr>
              <w:t>14.48</w:t>
            </w:r>
          </w:p>
        </w:tc>
        <w:tc>
          <w:tcPr>
            <w:tcW w:w="333" w:type="pct"/>
            <w:shd w:val="clear" w:color="auto" w:fill="auto"/>
            <w:noWrap/>
            <w:vAlign w:val="center"/>
            <w:hideMark/>
          </w:tcPr>
          <w:p w14:paraId="5AD2250D" w14:textId="3EEEB23C" w:rsidR="002C4497" w:rsidRDefault="002C4497" w:rsidP="002C4497">
            <w:pPr>
              <w:jc w:val="center"/>
              <w:rPr>
                <w:rFonts w:ascii="Calibri" w:hAnsi="Calibri" w:cs="Calibri"/>
                <w:sz w:val="22"/>
                <w:szCs w:val="22"/>
              </w:rPr>
            </w:pPr>
            <w:r>
              <w:rPr>
                <w:rFonts w:ascii="Calibri" w:hAnsi="Calibri" w:cs="Calibri"/>
                <w:sz w:val="22"/>
                <w:szCs w:val="22"/>
              </w:rPr>
              <w:t>12.55</w:t>
            </w:r>
          </w:p>
        </w:tc>
        <w:tc>
          <w:tcPr>
            <w:tcW w:w="333" w:type="pct"/>
            <w:shd w:val="clear" w:color="auto" w:fill="auto"/>
            <w:noWrap/>
            <w:vAlign w:val="center"/>
            <w:hideMark/>
          </w:tcPr>
          <w:p w14:paraId="4AE45490" w14:textId="20FA5A14" w:rsidR="002C4497" w:rsidRDefault="002C4497" w:rsidP="002C4497">
            <w:pPr>
              <w:jc w:val="center"/>
              <w:rPr>
                <w:rFonts w:ascii="Calibri" w:hAnsi="Calibri" w:cs="Calibri"/>
                <w:sz w:val="22"/>
                <w:szCs w:val="22"/>
              </w:rPr>
            </w:pPr>
            <w:r>
              <w:rPr>
                <w:rFonts w:ascii="Calibri" w:hAnsi="Calibri" w:cs="Calibri"/>
                <w:sz w:val="22"/>
                <w:szCs w:val="22"/>
              </w:rPr>
              <w:t>10.62</w:t>
            </w:r>
          </w:p>
        </w:tc>
        <w:tc>
          <w:tcPr>
            <w:tcW w:w="333" w:type="pct"/>
            <w:shd w:val="clear" w:color="auto" w:fill="auto"/>
            <w:noWrap/>
            <w:vAlign w:val="center"/>
            <w:hideMark/>
          </w:tcPr>
          <w:p w14:paraId="348D0748" w14:textId="26147EA0" w:rsidR="002C4497" w:rsidRDefault="002C4497" w:rsidP="002C4497">
            <w:pPr>
              <w:jc w:val="center"/>
              <w:rPr>
                <w:rFonts w:ascii="Calibri" w:hAnsi="Calibri" w:cs="Calibri"/>
                <w:sz w:val="22"/>
                <w:szCs w:val="22"/>
              </w:rPr>
            </w:pPr>
            <w:r>
              <w:rPr>
                <w:rFonts w:ascii="Calibri" w:hAnsi="Calibri" w:cs="Calibri"/>
                <w:sz w:val="22"/>
                <w:szCs w:val="22"/>
              </w:rPr>
              <w:t>8.69</w:t>
            </w:r>
          </w:p>
        </w:tc>
        <w:tc>
          <w:tcPr>
            <w:tcW w:w="333" w:type="pct"/>
            <w:shd w:val="clear" w:color="auto" w:fill="auto"/>
            <w:noWrap/>
            <w:vAlign w:val="center"/>
            <w:hideMark/>
          </w:tcPr>
          <w:p w14:paraId="215D2F5F" w14:textId="74415598" w:rsidR="002C4497" w:rsidRDefault="002C4497" w:rsidP="002C4497">
            <w:pPr>
              <w:jc w:val="center"/>
              <w:rPr>
                <w:rFonts w:ascii="Calibri" w:hAnsi="Calibri" w:cs="Calibri"/>
                <w:sz w:val="22"/>
                <w:szCs w:val="22"/>
              </w:rPr>
            </w:pPr>
            <w:r>
              <w:rPr>
                <w:rFonts w:ascii="Calibri" w:hAnsi="Calibri" w:cs="Calibri"/>
                <w:sz w:val="22"/>
                <w:szCs w:val="22"/>
              </w:rPr>
              <w:t>6.76</w:t>
            </w:r>
          </w:p>
        </w:tc>
        <w:tc>
          <w:tcPr>
            <w:tcW w:w="333" w:type="pct"/>
            <w:shd w:val="clear" w:color="auto" w:fill="auto"/>
            <w:noWrap/>
            <w:vAlign w:val="center"/>
            <w:hideMark/>
          </w:tcPr>
          <w:p w14:paraId="0EEF1DAA" w14:textId="33EF91C7" w:rsidR="002C4497" w:rsidRDefault="002C4497" w:rsidP="002C4497">
            <w:pPr>
              <w:jc w:val="center"/>
              <w:rPr>
                <w:rFonts w:ascii="Calibri" w:hAnsi="Calibri" w:cs="Calibri"/>
                <w:sz w:val="22"/>
                <w:szCs w:val="22"/>
              </w:rPr>
            </w:pPr>
            <w:r>
              <w:rPr>
                <w:rFonts w:ascii="Calibri" w:hAnsi="Calibri" w:cs="Calibri"/>
                <w:sz w:val="22"/>
                <w:szCs w:val="22"/>
              </w:rPr>
              <w:t>4.83</w:t>
            </w:r>
          </w:p>
        </w:tc>
        <w:tc>
          <w:tcPr>
            <w:tcW w:w="333" w:type="pct"/>
            <w:shd w:val="clear" w:color="auto" w:fill="auto"/>
            <w:noWrap/>
            <w:vAlign w:val="center"/>
            <w:hideMark/>
          </w:tcPr>
          <w:p w14:paraId="0651C78C" w14:textId="203B01D0" w:rsidR="002C4497" w:rsidRDefault="002C4497" w:rsidP="002C4497">
            <w:pPr>
              <w:jc w:val="center"/>
              <w:rPr>
                <w:rFonts w:ascii="Calibri" w:hAnsi="Calibri" w:cs="Calibri"/>
                <w:sz w:val="22"/>
                <w:szCs w:val="22"/>
              </w:rPr>
            </w:pPr>
            <w:r>
              <w:rPr>
                <w:rFonts w:ascii="Calibri" w:hAnsi="Calibri" w:cs="Calibri"/>
                <w:sz w:val="22"/>
                <w:szCs w:val="22"/>
              </w:rPr>
              <w:t>2.90</w:t>
            </w:r>
          </w:p>
        </w:tc>
        <w:tc>
          <w:tcPr>
            <w:tcW w:w="333" w:type="pct"/>
            <w:shd w:val="clear" w:color="auto" w:fill="auto"/>
            <w:noWrap/>
            <w:vAlign w:val="center"/>
            <w:hideMark/>
          </w:tcPr>
          <w:p w14:paraId="0A60EF99" w14:textId="1F3F42B9" w:rsidR="002C4497" w:rsidRDefault="002C4497" w:rsidP="002C4497">
            <w:pPr>
              <w:jc w:val="center"/>
              <w:rPr>
                <w:rFonts w:ascii="Calibri" w:hAnsi="Calibri" w:cs="Calibri"/>
                <w:sz w:val="22"/>
                <w:szCs w:val="22"/>
              </w:rPr>
            </w:pPr>
            <w:r>
              <w:rPr>
                <w:rFonts w:ascii="Calibri" w:hAnsi="Calibri" w:cs="Calibri"/>
                <w:sz w:val="22"/>
                <w:szCs w:val="22"/>
              </w:rPr>
              <w:t>0.97</w:t>
            </w:r>
          </w:p>
        </w:tc>
        <w:tc>
          <w:tcPr>
            <w:tcW w:w="333" w:type="pct"/>
            <w:shd w:val="clear" w:color="auto" w:fill="auto"/>
            <w:noWrap/>
            <w:vAlign w:val="center"/>
            <w:hideMark/>
          </w:tcPr>
          <w:p w14:paraId="43D47ABA" w14:textId="752323A5" w:rsidR="002C4497" w:rsidRDefault="002C4497" w:rsidP="002C4497">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14:paraId="4975099C" w14:textId="181846E2" w:rsidR="002C4497" w:rsidRDefault="002C4497" w:rsidP="002C4497">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14:paraId="29FE8FEC" w14:textId="770E2E64" w:rsidR="002C4497" w:rsidRDefault="002C4497" w:rsidP="002C4497">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14:paraId="25E419F1" w14:textId="5C0048DD" w:rsidR="002C4497" w:rsidRDefault="002C4497" w:rsidP="002C4497">
            <w:pPr>
              <w:jc w:val="center"/>
              <w:rPr>
                <w:rFonts w:ascii="Calibri" w:hAnsi="Calibri" w:cs="Calibri"/>
                <w:sz w:val="22"/>
                <w:szCs w:val="22"/>
              </w:rPr>
            </w:pPr>
            <w:r>
              <w:rPr>
                <w:rFonts w:ascii="Calibri" w:hAnsi="Calibri" w:cs="Calibri"/>
                <w:sz w:val="22"/>
                <w:szCs w:val="22"/>
              </w:rPr>
              <w:t>0.00</w:t>
            </w:r>
          </w:p>
        </w:tc>
        <w:tc>
          <w:tcPr>
            <w:tcW w:w="326" w:type="pct"/>
            <w:shd w:val="clear" w:color="auto" w:fill="auto"/>
            <w:noWrap/>
            <w:vAlign w:val="center"/>
            <w:hideMark/>
          </w:tcPr>
          <w:p w14:paraId="3AC3F7C9" w14:textId="79B85D7B" w:rsidR="002C4497" w:rsidRDefault="002C4497" w:rsidP="002C4497">
            <w:pPr>
              <w:jc w:val="center"/>
              <w:rPr>
                <w:rFonts w:ascii="Calibri" w:hAnsi="Calibri" w:cs="Calibri"/>
                <w:sz w:val="22"/>
                <w:szCs w:val="22"/>
              </w:rPr>
            </w:pPr>
            <w:r>
              <w:rPr>
                <w:rFonts w:ascii="Calibri" w:hAnsi="Calibri" w:cs="Calibri"/>
                <w:sz w:val="22"/>
                <w:szCs w:val="22"/>
              </w:rPr>
              <w:t>0.00</w:t>
            </w:r>
          </w:p>
        </w:tc>
      </w:tr>
      <w:tr w:rsidR="002C4497" w:rsidRPr="008A1E65" w14:paraId="18953887" w14:textId="77777777" w:rsidTr="005F7CD1">
        <w:trPr>
          <w:trHeight w:val="300"/>
        </w:trPr>
        <w:tc>
          <w:tcPr>
            <w:tcW w:w="678" w:type="pct"/>
            <w:shd w:val="clear" w:color="auto" w:fill="DBE5F1" w:themeFill="accent1" w:themeFillTint="33"/>
            <w:noWrap/>
            <w:vAlign w:val="center"/>
            <w:hideMark/>
          </w:tcPr>
          <w:p w14:paraId="73E05B74" w14:textId="77777777" w:rsidR="002C4497" w:rsidRPr="008A1E65" w:rsidRDefault="002C4497" w:rsidP="002C4497">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Profit before Taxes (PBT)</w:t>
            </w:r>
          </w:p>
        </w:tc>
        <w:tc>
          <w:tcPr>
            <w:tcW w:w="333" w:type="pct"/>
            <w:shd w:val="clear" w:color="auto" w:fill="DBE5F1" w:themeFill="accent1" w:themeFillTint="33"/>
            <w:noWrap/>
            <w:vAlign w:val="center"/>
            <w:hideMark/>
          </w:tcPr>
          <w:p w14:paraId="012171CC" w14:textId="2ED3EE2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79.71</w:t>
            </w:r>
          </w:p>
        </w:tc>
        <w:tc>
          <w:tcPr>
            <w:tcW w:w="333" w:type="pct"/>
            <w:shd w:val="clear" w:color="auto" w:fill="DBE5F1" w:themeFill="accent1" w:themeFillTint="33"/>
            <w:noWrap/>
            <w:vAlign w:val="center"/>
            <w:hideMark/>
          </w:tcPr>
          <w:p w14:paraId="7B174DF0" w14:textId="2DF3E782"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81.59</w:t>
            </w:r>
          </w:p>
        </w:tc>
        <w:tc>
          <w:tcPr>
            <w:tcW w:w="333" w:type="pct"/>
            <w:shd w:val="clear" w:color="auto" w:fill="DBE5F1" w:themeFill="accent1" w:themeFillTint="33"/>
            <w:noWrap/>
            <w:vAlign w:val="center"/>
            <w:hideMark/>
          </w:tcPr>
          <w:p w14:paraId="4815DE2F" w14:textId="3CE5B27C"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83.65</w:t>
            </w:r>
          </w:p>
        </w:tc>
        <w:tc>
          <w:tcPr>
            <w:tcW w:w="333" w:type="pct"/>
            <w:shd w:val="clear" w:color="auto" w:fill="DBE5F1" w:themeFill="accent1" w:themeFillTint="33"/>
            <w:noWrap/>
            <w:vAlign w:val="center"/>
            <w:hideMark/>
          </w:tcPr>
          <w:p w14:paraId="09F988F8" w14:textId="51044CD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85.78</w:t>
            </w:r>
          </w:p>
        </w:tc>
        <w:tc>
          <w:tcPr>
            <w:tcW w:w="333" w:type="pct"/>
            <w:shd w:val="clear" w:color="auto" w:fill="DBE5F1" w:themeFill="accent1" w:themeFillTint="33"/>
            <w:noWrap/>
            <w:vAlign w:val="center"/>
            <w:hideMark/>
          </w:tcPr>
          <w:p w14:paraId="4508480B" w14:textId="5453AB18"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88.09</w:t>
            </w:r>
          </w:p>
        </w:tc>
        <w:tc>
          <w:tcPr>
            <w:tcW w:w="333" w:type="pct"/>
            <w:shd w:val="clear" w:color="auto" w:fill="DBE5F1" w:themeFill="accent1" w:themeFillTint="33"/>
            <w:noWrap/>
            <w:vAlign w:val="center"/>
            <w:hideMark/>
          </w:tcPr>
          <w:p w14:paraId="69C09F71" w14:textId="6FD8798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89.90</w:t>
            </w:r>
          </w:p>
        </w:tc>
        <w:tc>
          <w:tcPr>
            <w:tcW w:w="333" w:type="pct"/>
            <w:shd w:val="clear" w:color="auto" w:fill="DBE5F1" w:themeFill="accent1" w:themeFillTint="33"/>
            <w:noWrap/>
            <w:vAlign w:val="center"/>
            <w:hideMark/>
          </w:tcPr>
          <w:p w14:paraId="1DB19CE7" w14:textId="6F287730"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91.87</w:t>
            </w:r>
          </w:p>
        </w:tc>
        <w:tc>
          <w:tcPr>
            <w:tcW w:w="333" w:type="pct"/>
            <w:shd w:val="clear" w:color="auto" w:fill="DBE5F1" w:themeFill="accent1" w:themeFillTint="33"/>
            <w:noWrap/>
            <w:vAlign w:val="center"/>
            <w:hideMark/>
          </w:tcPr>
          <w:p w14:paraId="41DCFE25" w14:textId="605901A3"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93.93</w:t>
            </w:r>
          </w:p>
        </w:tc>
        <w:tc>
          <w:tcPr>
            <w:tcW w:w="333" w:type="pct"/>
            <w:shd w:val="clear" w:color="auto" w:fill="DBE5F1" w:themeFill="accent1" w:themeFillTint="33"/>
            <w:noWrap/>
            <w:vAlign w:val="center"/>
            <w:hideMark/>
          </w:tcPr>
          <w:p w14:paraId="560E9C12" w14:textId="1C8E6A1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95.18</w:t>
            </w:r>
          </w:p>
        </w:tc>
        <w:tc>
          <w:tcPr>
            <w:tcW w:w="333" w:type="pct"/>
            <w:shd w:val="clear" w:color="auto" w:fill="DBE5F1" w:themeFill="accent1" w:themeFillTint="33"/>
            <w:noWrap/>
            <w:vAlign w:val="center"/>
            <w:hideMark/>
          </w:tcPr>
          <w:p w14:paraId="09863516" w14:textId="5DB7805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94.97</w:t>
            </w:r>
          </w:p>
        </w:tc>
        <w:tc>
          <w:tcPr>
            <w:tcW w:w="333" w:type="pct"/>
            <w:shd w:val="clear" w:color="auto" w:fill="DBE5F1" w:themeFill="accent1" w:themeFillTint="33"/>
            <w:noWrap/>
            <w:vAlign w:val="center"/>
            <w:hideMark/>
          </w:tcPr>
          <w:p w14:paraId="7CAF3899" w14:textId="36FBEEF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94.91</w:t>
            </w:r>
          </w:p>
        </w:tc>
        <w:tc>
          <w:tcPr>
            <w:tcW w:w="333" w:type="pct"/>
            <w:shd w:val="clear" w:color="auto" w:fill="DBE5F1" w:themeFill="accent1" w:themeFillTint="33"/>
            <w:noWrap/>
            <w:vAlign w:val="center"/>
            <w:hideMark/>
          </w:tcPr>
          <w:p w14:paraId="691B3AD8" w14:textId="4D8A0840"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94.93</w:t>
            </w:r>
          </w:p>
        </w:tc>
        <w:tc>
          <w:tcPr>
            <w:tcW w:w="326" w:type="pct"/>
            <w:shd w:val="clear" w:color="auto" w:fill="DBE5F1" w:themeFill="accent1" w:themeFillTint="33"/>
            <w:noWrap/>
            <w:vAlign w:val="center"/>
            <w:hideMark/>
          </w:tcPr>
          <w:p w14:paraId="54AD54A6" w14:textId="09708B95"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95.11</w:t>
            </w:r>
          </w:p>
        </w:tc>
      </w:tr>
      <w:tr w:rsidR="002C4497" w:rsidRPr="008A1E65" w14:paraId="74C3A394" w14:textId="77777777" w:rsidTr="005F7CD1">
        <w:trPr>
          <w:trHeight w:val="346"/>
        </w:trPr>
        <w:tc>
          <w:tcPr>
            <w:tcW w:w="678" w:type="pct"/>
            <w:shd w:val="clear" w:color="auto" w:fill="auto"/>
            <w:noWrap/>
            <w:vAlign w:val="center"/>
            <w:hideMark/>
          </w:tcPr>
          <w:p w14:paraId="2FA64CD0" w14:textId="77777777" w:rsidR="002C4497" w:rsidRPr="008A1E65" w:rsidRDefault="002C4497" w:rsidP="002C4497">
            <w:pPr>
              <w:spacing w:line="276" w:lineRule="auto"/>
              <w:rPr>
                <w:rFonts w:asciiTheme="minorHAnsi" w:hAnsiTheme="minorHAnsi" w:cstheme="minorHAnsi"/>
                <w:sz w:val="22"/>
                <w:szCs w:val="22"/>
              </w:rPr>
            </w:pPr>
            <w:r w:rsidRPr="008A1E65">
              <w:rPr>
                <w:rFonts w:asciiTheme="minorHAnsi" w:hAnsiTheme="minorHAnsi" w:cstheme="minorHAnsi"/>
                <w:sz w:val="22"/>
                <w:szCs w:val="22"/>
              </w:rPr>
              <w:t>Tax</w:t>
            </w:r>
          </w:p>
        </w:tc>
        <w:tc>
          <w:tcPr>
            <w:tcW w:w="333" w:type="pct"/>
            <w:shd w:val="clear" w:color="auto" w:fill="auto"/>
            <w:noWrap/>
            <w:vAlign w:val="center"/>
            <w:hideMark/>
          </w:tcPr>
          <w:p w14:paraId="19DDA321" w14:textId="5DD58623" w:rsidR="002C4497" w:rsidRDefault="002C4497" w:rsidP="002C4497">
            <w:pPr>
              <w:jc w:val="center"/>
              <w:rPr>
                <w:rFonts w:ascii="Calibri" w:hAnsi="Calibri" w:cs="Calibri"/>
                <w:sz w:val="22"/>
                <w:szCs w:val="22"/>
              </w:rPr>
            </w:pPr>
            <w:r>
              <w:rPr>
                <w:rFonts w:ascii="Calibri" w:hAnsi="Calibri" w:cs="Calibri"/>
                <w:sz w:val="22"/>
                <w:szCs w:val="22"/>
              </w:rPr>
              <w:t>25.84</w:t>
            </w:r>
          </w:p>
        </w:tc>
        <w:tc>
          <w:tcPr>
            <w:tcW w:w="333" w:type="pct"/>
            <w:shd w:val="clear" w:color="auto" w:fill="auto"/>
            <w:noWrap/>
            <w:vAlign w:val="center"/>
            <w:hideMark/>
          </w:tcPr>
          <w:p w14:paraId="66C7DB1D" w14:textId="6B578191" w:rsidR="002C4497" w:rsidRDefault="002C4497" w:rsidP="002C4497">
            <w:pPr>
              <w:jc w:val="center"/>
              <w:rPr>
                <w:rFonts w:ascii="Calibri" w:hAnsi="Calibri" w:cs="Calibri"/>
                <w:sz w:val="22"/>
                <w:szCs w:val="22"/>
              </w:rPr>
            </w:pPr>
            <w:r>
              <w:rPr>
                <w:rFonts w:ascii="Calibri" w:hAnsi="Calibri" w:cs="Calibri"/>
                <w:sz w:val="22"/>
                <w:szCs w:val="22"/>
              </w:rPr>
              <w:t>26.75</w:t>
            </w:r>
          </w:p>
        </w:tc>
        <w:tc>
          <w:tcPr>
            <w:tcW w:w="333" w:type="pct"/>
            <w:shd w:val="clear" w:color="auto" w:fill="auto"/>
            <w:noWrap/>
            <w:vAlign w:val="center"/>
            <w:hideMark/>
          </w:tcPr>
          <w:p w14:paraId="1C2DD53C" w14:textId="3B1AD55F" w:rsidR="002C4497" w:rsidRDefault="002C4497" w:rsidP="002C4497">
            <w:pPr>
              <w:jc w:val="center"/>
              <w:rPr>
                <w:rFonts w:ascii="Calibri" w:hAnsi="Calibri" w:cs="Calibri"/>
                <w:sz w:val="22"/>
                <w:szCs w:val="22"/>
              </w:rPr>
            </w:pPr>
            <w:r>
              <w:rPr>
                <w:rFonts w:ascii="Calibri" w:hAnsi="Calibri" w:cs="Calibri"/>
                <w:sz w:val="22"/>
                <w:szCs w:val="22"/>
              </w:rPr>
              <w:t>27.66</w:t>
            </w:r>
          </w:p>
        </w:tc>
        <w:tc>
          <w:tcPr>
            <w:tcW w:w="333" w:type="pct"/>
            <w:shd w:val="clear" w:color="auto" w:fill="auto"/>
            <w:noWrap/>
            <w:vAlign w:val="center"/>
            <w:hideMark/>
          </w:tcPr>
          <w:p w14:paraId="255A0F47" w14:textId="1A3CF83E" w:rsidR="002C4497" w:rsidRDefault="002C4497" w:rsidP="002C4497">
            <w:pPr>
              <w:jc w:val="center"/>
              <w:rPr>
                <w:rFonts w:ascii="Calibri" w:hAnsi="Calibri" w:cs="Calibri"/>
                <w:sz w:val="22"/>
                <w:szCs w:val="22"/>
              </w:rPr>
            </w:pPr>
            <w:r>
              <w:rPr>
                <w:rFonts w:ascii="Calibri" w:hAnsi="Calibri" w:cs="Calibri"/>
                <w:sz w:val="22"/>
                <w:szCs w:val="22"/>
              </w:rPr>
              <w:t>28.55</w:t>
            </w:r>
          </w:p>
        </w:tc>
        <w:tc>
          <w:tcPr>
            <w:tcW w:w="333" w:type="pct"/>
            <w:shd w:val="clear" w:color="auto" w:fill="auto"/>
            <w:noWrap/>
            <w:vAlign w:val="center"/>
            <w:hideMark/>
          </w:tcPr>
          <w:p w14:paraId="0B08DE47" w14:textId="5CABD90A" w:rsidR="002C4497" w:rsidRDefault="002C4497" w:rsidP="002C4497">
            <w:pPr>
              <w:jc w:val="center"/>
              <w:rPr>
                <w:rFonts w:ascii="Calibri" w:hAnsi="Calibri" w:cs="Calibri"/>
                <w:sz w:val="22"/>
                <w:szCs w:val="22"/>
              </w:rPr>
            </w:pPr>
            <w:r>
              <w:rPr>
                <w:rFonts w:ascii="Calibri" w:hAnsi="Calibri" w:cs="Calibri"/>
                <w:sz w:val="22"/>
                <w:szCs w:val="22"/>
              </w:rPr>
              <w:t>29.46</w:t>
            </w:r>
          </w:p>
        </w:tc>
        <w:tc>
          <w:tcPr>
            <w:tcW w:w="333" w:type="pct"/>
            <w:shd w:val="clear" w:color="auto" w:fill="auto"/>
            <w:noWrap/>
            <w:vAlign w:val="center"/>
            <w:hideMark/>
          </w:tcPr>
          <w:p w14:paraId="6E440835" w14:textId="1AC47D16" w:rsidR="002C4497" w:rsidRDefault="002C4497" w:rsidP="002C4497">
            <w:pPr>
              <w:jc w:val="center"/>
              <w:rPr>
                <w:rFonts w:ascii="Calibri" w:hAnsi="Calibri" w:cs="Calibri"/>
                <w:sz w:val="22"/>
                <w:szCs w:val="22"/>
              </w:rPr>
            </w:pPr>
            <w:r>
              <w:rPr>
                <w:rFonts w:ascii="Calibri" w:hAnsi="Calibri" w:cs="Calibri"/>
                <w:sz w:val="22"/>
                <w:szCs w:val="22"/>
              </w:rPr>
              <w:t>30.17</w:t>
            </w:r>
          </w:p>
        </w:tc>
        <w:tc>
          <w:tcPr>
            <w:tcW w:w="333" w:type="pct"/>
            <w:shd w:val="clear" w:color="auto" w:fill="auto"/>
            <w:noWrap/>
            <w:vAlign w:val="center"/>
            <w:hideMark/>
          </w:tcPr>
          <w:p w14:paraId="42FBBEDB" w14:textId="2A9C0FA2" w:rsidR="002C4497" w:rsidRDefault="002C4497" w:rsidP="002C4497">
            <w:pPr>
              <w:jc w:val="center"/>
              <w:rPr>
                <w:rFonts w:ascii="Calibri" w:hAnsi="Calibri" w:cs="Calibri"/>
                <w:sz w:val="22"/>
                <w:szCs w:val="22"/>
              </w:rPr>
            </w:pPr>
            <w:r>
              <w:rPr>
                <w:rFonts w:ascii="Calibri" w:hAnsi="Calibri" w:cs="Calibri"/>
                <w:sz w:val="22"/>
                <w:szCs w:val="22"/>
              </w:rPr>
              <w:t>30.91</w:t>
            </w:r>
          </w:p>
        </w:tc>
        <w:tc>
          <w:tcPr>
            <w:tcW w:w="333" w:type="pct"/>
            <w:shd w:val="clear" w:color="auto" w:fill="auto"/>
            <w:noWrap/>
            <w:vAlign w:val="center"/>
            <w:hideMark/>
          </w:tcPr>
          <w:p w14:paraId="4ED5BD16" w14:textId="557210D2" w:rsidR="002C4497" w:rsidRDefault="002C4497" w:rsidP="002C4497">
            <w:pPr>
              <w:jc w:val="center"/>
              <w:rPr>
                <w:rFonts w:ascii="Calibri" w:hAnsi="Calibri" w:cs="Calibri"/>
                <w:sz w:val="22"/>
                <w:szCs w:val="22"/>
              </w:rPr>
            </w:pPr>
            <w:r>
              <w:rPr>
                <w:rFonts w:ascii="Calibri" w:hAnsi="Calibri" w:cs="Calibri"/>
                <w:sz w:val="22"/>
                <w:szCs w:val="22"/>
              </w:rPr>
              <w:t>31.65</w:t>
            </w:r>
          </w:p>
        </w:tc>
        <w:tc>
          <w:tcPr>
            <w:tcW w:w="333" w:type="pct"/>
            <w:shd w:val="clear" w:color="auto" w:fill="auto"/>
            <w:noWrap/>
            <w:vAlign w:val="center"/>
            <w:hideMark/>
          </w:tcPr>
          <w:p w14:paraId="78C3D38C" w14:textId="49A22A13" w:rsidR="002C4497" w:rsidRDefault="002C4497" w:rsidP="002C4497">
            <w:pPr>
              <w:jc w:val="center"/>
              <w:rPr>
                <w:rFonts w:ascii="Calibri" w:hAnsi="Calibri" w:cs="Calibri"/>
                <w:sz w:val="22"/>
                <w:szCs w:val="22"/>
              </w:rPr>
            </w:pPr>
            <w:r>
              <w:rPr>
                <w:rFonts w:ascii="Calibri" w:hAnsi="Calibri" w:cs="Calibri"/>
                <w:sz w:val="22"/>
                <w:szCs w:val="22"/>
              </w:rPr>
              <w:t>32.15</w:t>
            </w:r>
          </w:p>
        </w:tc>
        <w:tc>
          <w:tcPr>
            <w:tcW w:w="333" w:type="pct"/>
            <w:shd w:val="clear" w:color="auto" w:fill="auto"/>
            <w:noWrap/>
            <w:vAlign w:val="center"/>
            <w:hideMark/>
          </w:tcPr>
          <w:p w14:paraId="0B97AAE8" w14:textId="25589AC8" w:rsidR="002C4497" w:rsidRDefault="002C4497" w:rsidP="002C4497">
            <w:pPr>
              <w:jc w:val="center"/>
              <w:rPr>
                <w:rFonts w:ascii="Calibri" w:hAnsi="Calibri" w:cs="Calibri"/>
                <w:sz w:val="22"/>
                <w:szCs w:val="22"/>
              </w:rPr>
            </w:pPr>
            <w:r>
              <w:rPr>
                <w:rFonts w:ascii="Calibri" w:hAnsi="Calibri" w:cs="Calibri"/>
                <w:sz w:val="22"/>
                <w:szCs w:val="22"/>
              </w:rPr>
              <w:t>32.18</w:t>
            </w:r>
          </w:p>
        </w:tc>
        <w:tc>
          <w:tcPr>
            <w:tcW w:w="333" w:type="pct"/>
            <w:shd w:val="clear" w:color="auto" w:fill="auto"/>
            <w:noWrap/>
            <w:vAlign w:val="center"/>
            <w:hideMark/>
          </w:tcPr>
          <w:p w14:paraId="5484424C" w14:textId="73ECB289" w:rsidR="002C4497" w:rsidRDefault="002C4497" w:rsidP="002C4497">
            <w:pPr>
              <w:jc w:val="center"/>
              <w:rPr>
                <w:rFonts w:ascii="Calibri" w:hAnsi="Calibri" w:cs="Calibri"/>
                <w:sz w:val="22"/>
                <w:szCs w:val="22"/>
              </w:rPr>
            </w:pPr>
            <w:r>
              <w:rPr>
                <w:rFonts w:ascii="Calibri" w:hAnsi="Calibri" w:cs="Calibri"/>
                <w:sz w:val="22"/>
                <w:szCs w:val="22"/>
              </w:rPr>
              <w:t>32.25</w:t>
            </w:r>
          </w:p>
        </w:tc>
        <w:tc>
          <w:tcPr>
            <w:tcW w:w="333" w:type="pct"/>
            <w:shd w:val="clear" w:color="auto" w:fill="auto"/>
            <w:noWrap/>
            <w:vAlign w:val="center"/>
            <w:hideMark/>
          </w:tcPr>
          <w:p w14:paraId="70F04A67" w14:textId="7FC65091" w:rsidR="002C4497" w:rsidRDefault="002C4497" w:rsidP="002C4497">
            <w:pPr>
              <w:jc w:val="center"/>
              <w:rPr>
                <w:rFonts w:ascii="Calibri" w:hAnsi="Calibri" w:cs="Calibri"/>
                <w:sz w:val="22"/>
                <w:szCs w:val="22"/>
              </w:rPr>
            </w:pPr>
            <w:r>
              <w:rPr>
                <w:rFonts w:ascii="Calibri" w:hAnsi="Calibri" w:cs="Calibri"/>
                <w:sz w:val="22"/>
                <w:szCs w:val="22"/>
              </w:rPr>
              <w:t>32.33</w:t>
            </w:r>
          </w:p>
        </w:tc>
        <w:tc>
          <w:tcPr>
            <w:tcW w:w="326" w:type="pct"/>
            <w:shd w:val="clear" w:color="auto" w:fill="auto"/>
            <w:noWrap/>
            <w:vAlign w:val="center"/>
            <w:hideMark/>
          </w:tcPr>
          <w:p w14:paraId="4D6347BB" w14:textId="0983530B" w:rsidR="002C4497" w:rsidRDefault="002C4497" w:rsidP="002C4497">
            <w:pPr>
              <w:jc w:val="center"/>
              <w:rPr>
                <w:rFonts w:ascii="Calibri" w:hAnsi="Calibri" w:cs="Calibri"/>
                <w:sz w:val="22"/>
                <w:szCs w:val="22"/>
              </w:rPr>
            </w:pPr>
            <w:r>
              <w:rPr>
                <w:rFonts w:ascii="Calibri" w:hAnsi="Calibri" w:cs="Calibri"/>
                <w:sz w:val="22"/>
                <w:szCs w:val="22"/>
              </w:rPr>
              <w:t>32.46</w:t>
            </w:r>
          </w:p>
        </w:tc>
      </w:tr>
      <w:tr w:rsidR="002C4497" w:rsidRPr="008A1E65" w14:paraId="380C56A7" w14:textId="77777777" w:rsidTr="005F7CD1">
        <w:trPr>
          <w:trHeight w:val="300"/>
        </w:trPr>
        <w:tc>
          <w:tcPr>
            <w:tcW w:w="678" w:type="pct"/>
            <w:shd w:val="clear" w:color="000000" w:fill="002060"/>
            <w:noWrap/>
            <w:vAlign w:val="center"/>
            <w:hideMark/>
          </w:tcPr>
          <w:p w14:paraId="10674C05" w14:textId="77777777" w:rsidR="002C4497" w:rsidRPr="008A1E65" w:rsidRDefault="002C4497" w:rsidP="002C4497">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Profit after Taxes (PAT)</w:t>
            </w:r>
          </w:p>
        </w:tc>
        <w:tc>
          <w:tcPr>
            <w:tcW w:w="333" w:type="pct"/>
            <w:shd w:val="clear" w:color="000000" w:fill="002060"/>
            <w:noWrap/>
            <w:vAlign w:val="center"/>
            <w:hideMark/>
          </w:tcPr>
          <w:p w14:paraId="65DC1AFB" w14:textId="6BD15DE6"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53.87</w:t>
            </w:r>
          </w:p>
        </w:tc>
        <w:tc>
          <w:tcPr>
            <w:tcW w:w="333" w:type="pct"/>
            <w:shd w:val="clear" w:color="000000" w:fill="002060"/>
            <w:noWrap/>
            <w:vAlign w:val="center"/>
            <w:hideMark/>
          </w:tcPr>
          <w:p w14:paraId="4803EDBE" w14:textId="22C6E81B"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54.85</w:t>
            </w:r>
          </w:p>
        </w:tc>
        <w:tc>
          <w:tcPr>
            <w:tcW w:w="333" w:type="pct"/>
            <w:shd w:val="clear" w:color="000000" w:fill="002060"/>
            <w:noWrap/>
            <w:vAlign w:val="center"/>
            <w:hideMark/>
          </w:tcPr>
          <w:p w14:paraId="59C474B4" w14:textId="2E3D1333"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55.99</w:t>
            </w:r>
          </w:p>
        </w:tc>
        <w:tc>
          <w:tcPr>
            <w:tcW w:w="333" w:type="pct"/>
            <w:shd w:val="clear" w:color="000000" w:fill="002060"/>
            <w:noWrap/>
            <w:vAlign w:val="center"/>
            <w:hideMark/>
          </w:tcPr>
          <w:p w14:paraId="60BDFFB2" w14:textId="0AC360C9"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57.23</w:t>
            </w:r>
          </w:p>
        </w:tc>
        <w:tc>
          <w:tcPr>
            <w:tcW w:w="333" w:type="pct"/>
            <w:shd w:val="clear" w:color="000000" w:fill="002060"/>
            <w:noWrap/>
            <w:vAlign w:val="center"/>
            <w:hideMark/>
          </w:tcPr>
          <w:p w14:paraId="7407357D" w14:textId="272EB7A7"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58.63</w:t>
            </w:r>
          </w:p>
        </w:tc>
        <w:tc>
          <w:tcPr>
            <w:tcW w:w="333" w:type="pct"/>
            <w:shd w:val="clear" w:color="000000" w:fill="002060"/>
            <w:noWrap/>
            <w:vAlign w:val="center"/>
            <w:hideMark/>
          </w:tcPr>
          <w:p w14:paraId="539BF6D8" w14:textId="604A6324"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59.73</w:t>
            </w:r>
          </w:p>
        </w:tc>
        <w:tc>
          <w:tcPr>
            <w:tcW w:w="333" w:type="pct"/>
            <w:shd w:val="clear" w:color="000000" w:fill="002060"/>
            <w:noWrap/>
            <w:vAlign w:val="center"/>
            <w:hideMark/>
          </w:tcPr>
          <w:p w14:paraId="21598ED1" w14:textId="088909CA"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60.96</w:t>
            </w:r>
          </w:p>
        </w:tc>
        <w:tc>
          <w:tcPr>
            <w:tcW w:w="333" w:type="pct"/>
            <w:shd w:val="clear" w:color="000000" w:fill="002060"/>
            <w:noWrap/>
            <w:vAlign w:val="center"/>
            <w:hideMark/>
          </w:tcPr>
          <w:p w14:paraId="03C8B34F" w14:textId="6F898198"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62.27</w:t>
            </w:r>
          </w:p>
        </w:tc>
        <w:tc>
          <w:tcPr>
            <w:tcW w:w="333" w:type="pct"/>
            <w:shd w:val="clear" w:color="000000" w:fill="002060"/>
            <w:noWrap/>
            <w:vAlign w:val="center"/>
            <w:hideMark/>
          </w:tcPr>
          <w:p w14:paraId="459386D6" w14:textId="19AEF974"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63.03</w:t>
            </w:r>
          </w:p>
        </w:tc>
        <w:tc>
          <w:tcPr>
            <w:tcW w:w="333" w:type="pct"/>
            <w:shd w:val="clear" w:color="000000" w:fill="002060"/>
            <w:noWrap/>
            <w:vAlign w:val="center"/>
            <w:hideMark/>
          </w:tcPr>
          <w:p w14:paraId="47A88EDE" w14:textId="0E0FE26C"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62.79</w:t>
            </w:r>
          </w:p>
        </w:tc>
        <w:tc>
          <w:tcPr>
            <w:tcW w:w="333" w:type="pct"/>
            <w:shd w:val="clear" w:color="000000" w:fill="002060"/>
            <w:noWrap/>
            <w:vAlign w:val="center"/>
            <w:hideMark/>
          </w:tcPr>
          <w:p w14:paraId="287DAD4C" w14:textId="238FA0BE"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62.66</w:t>
            </w:r>
          </w:p>
        </w:tc>
        <w:tc>
          <w:tcPr>
            <w:tcW w:w="333" w:type="pct"/>
            <w:shd w:val="clear" w:color="000000" w:fill="002060"/>
            <w:noWrap/>
            <w:vAlign w:val="center"/>
            <w:hideMark/>
          </w:tcPr>
          <w:p w14:paraId="786DFD7F" w14:textId="6F8C421A"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62.60</w:t>
            </w:r>
          </w:p>
        </w:tc>
        <w:tc>
          <w:tcPr>
            <w:tcW w:w="326" w:type="pct"/>
            <w:shd w:val="clear" w:color="000000" w:fill="002060"/>
            <w:noWrap/>
            <w:vAlign w:val="center"/>
            <w:hideMark/>
          </w:tcPr>
          <w:p w14:paraId="2EA2D684" w14:textId="50B9654B"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62.65</w:t>
            </w:r>
          </w:p>
        </w:tc>
      </w:tr>
    </w:tbl>
    <w:p w14:paraId="4C651032" w14:textId="77777777" w:rsidR="008A1E65" w:rsidRDefault="008A1E65">
      <w:pPr>
        <w:rPr>
          <w:rFonts w:ascii="Arial" w:hAnsi="Arial" w:cs="Arial"/>
          <w:b/>
          <w:sz w:val="22"/>
          <w:szCs w:val="22"/>
          <w:lang w:eastAsia="en-IN"/>
        </w:rPr>
      </w:pPr>
    </w:p>
    <w:p w14:paraId="5C2B2B99" w14:textId="77777777" w:rsidR="00E44559" w:rsidRPr="00E44559" w:rsidRDefault="00E44559" w:rsidP="00D22C05">
      <w:pPr>
        <w:pStyle w:val="ListParagraph"/>
        <w:numPr>
          <w:ilvl w:val="0"/>
          <w:numId w:val="9"/>
        </w:numPr>
        <w:autoSpaceDE w:val="0"/>
        <w:autoSpaceDN w:val="0"/>
        <w:adjustRightInd w:val="0"/>
        <w:spacing w:before="240"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sidR="006A2DB0">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7F3479D3" w14:textId="77777777" w:rsidR="007F3AF9" w:rsidRDefault="00E44559" w:rsidP="006A2DB0">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sidR="00A2131D">
        <w:rPr>
          <w:rFonts w:ascii="Arial" w:hAnsi="Arial" w:cs="Arial"/>
          <w:sz w:val="22"/>
          <w:szCs w:val="22"/>
        </w:rPr>
        <w:t xml:space="preserve">proposed </w:t>
      </w:r>
      <w:r w:rsidR="00D22C05">
        <w:rPr>
          <w:rFonts w:ascii="Arial" w:hAnsi="Arial" w:cs="Arial"/>
          <w:sz w:val="22"/>
          <w:szCs w:val="22"/>
        </w:rPr>
        <w:t>Captive Wind-S</w:t>
      </w:r>
      <w:r w:rsidR="00A2131D">
        <w:rPr>
          <w:rFonts w:ascii="Arial" w:hAnsi="Arial" w:cs="Arial"/>
          <w:sz w:val="22"/>
          <w:szCs w:val="22"/>
        </w:rPr>
        <w:t xml:space="preserve">olar </w:t>
      </w:r>
      <w:r w:rsidR="00D22C05">
        <w:rPr>
          <w:rFonts w:ascii="Arial" w:hAnsi="Arial" w:cs="Arial"/>
          <w:sz w:val="22"/>
          <w:szCs w:val="22"/>
        </w:rPr>
        <w:t xml:space="preserve">Hybrid </w:t>
      </w:r>
      <w:r w:rsidR="00A2131D">
        <w:rPr>
          <w:rFonts w:ascii="Arial" w:hAnsi="Arial" w:cs="Arial"/>
          <w:sz w:val="22"/>
          <w:szCs w:val="22"/>
        </w:rPr>
        <w:t>power</w:t>
      </w:r>
      <w:r w:rsidR="00A2131D" w:rsidRPr="00051AF3">
        <w:rPr>
          <w:rFonts w:ascii="Arial" w:hAnsi="Arial" w:cs="Arial"/>
          <w:sz w:val="22"/>
          <w:szCs w:val="22"/>
        </w:rPr>
        <w:t xml:space="preserve"> project</w:t>
      </w:r>
      <w:r w:rsidRPr="001F7470">
        <w:rPr>
          <w:rFonts w:ascii="Arial" w:hAnsi="Arial" w:cs="Arial"/>
          <w:sz w:val="22"/>
          <w:szCs w:val="22"/>
        </w:rPr>
        <w:t xml:space="preserve"> from the period</w:t>
      </w:r>
      <w:r w:rsidR="00A2131D">
        <w:rPr>
          <w:rFonts w:ascii="Arial" w:hAnsi="Arial" w:cs="Arial"/>
          <w:sz w:val="22"/>
          <w:szCs w:val="22"/>
        </w:rPr>
        <w:t xml:space="preserve"> FY 2025 to FY 20</w:t>
      </w:r>
      <w:r w:rsidR="0046727F">
        <w:rPr>
          <w:rFonts w:ascii="Arial" w:hAnsi="Arial" w:cs="Arial"/>
          <w:sz w:val="22"/>
          <w:szCs w:val="22"/>
        </w:rPr>
        <w:t>5</w:t>
      </w:r>
      <w:r w:rsidR="00D22C05">
        <w:rPr>
          <w:rFonts w:ascii="Arial" w:hAnsi="Arial" w:cs="Arial"/>
          <w:sz w:val="22"/>
          <w:szCs w:val="22"/>
        </w:rPr>
        <w:t>2</w:t>
      </w:r>
      <w:r w:rsidRPr="001F7470">
        <w:rPr>
          <w:rFonts w:ascii="Arial" w:hAnsi="Arial" w:cs="Arial"/>
          <w:sz w:val="22"/>
          <w:szCs w:val="22"/>
        </w:rPr>
        <w:t xml:space="preserve">. </w:t>
      </w:r>
      <w:r w:rsidR="006B0A2E">
        <w:rPr>
          <w:rFonts w:ascii="Arial" w:hAnsi="Arial" w:cs="Arial"/>
          <w:sz w:val="22"/>
          <w:szCs w:val="22"/>
        </w:rPr>
        <w:t>From 1</w:t>
      </w:r>
      <w:r w:rsidR="006B0A2E" w:rsidRPr="00A2131D">
        <w:rPr>
          <w:rFonts w:ascii="Arial" w:hAnsi="Arial" w:cs="Arial"/>
          <w:sz w:val="22"/>
          <w:szCs w:val="22"/>
          <w:vertAlign w:val="superscript"/>
        </w:rPr>
        <w:t>st</w:t>
      </w:r>
      <w:r w:rsidR="00A2131D">
        <w:rPr>
          <w:rFonts w:ascii="Arial" w:hAnsi="Arial" w:cs="Arial"/>
          <w:sz w:val="22"/>
          <w:szCs w:val="22"/>
        </w:rPr>
        <w:t xml:space="preserve"> </w:t>
      </w:r>
      <w:r w:rsidR="004A336F">
        <w:rPr>
          <w:rFonts w:ascii="Arial" w:hAnsi="Arial" w:cs="Arial"/>
          <w:sz w:val="22"/>
          <w:szCs w:val="22"/>
        </w:rPr>
        <w:t>March 2025</w:t>
      </w:r>
      <w:r w:rsidR="006B0A2E">
        <w:rPr>
          <w:rFonts w:ascii="Arial" w:hAnsi="Arial" w:cs="Arial"/>
          <w:sz w:val="22"/>
          <w:szCs w:val="22"/>
        </w:rPr>
        <w:t xml:space="preserve"> to </w:t>
      </w:r>
      <w:r w:rsidR="00A2131D">
        <w:rPr>
          <w:rFonts w:ascii="Arial" w:hAnsi="Arial" w:cs="Arial"/>
          <w:sz w:val="22"/>
          <w:szCs w:val="22"/>
        </w:rPr>
        <w:t>31</w:t>
      </w:r>
      <w:r w:rsidR="00A2131D" w:rsidRPr="00A2131D">
        <w:rPr>
          <w:rFonts w:ascii="Arial" w:hAnsi="Arial" w:cs="Arial"/>
          <w:sz w:val="22"/>
          <w:szCs w:val="22"/>
          <w:vertAlign w:val="superscript"/>
        </w:rPr>
        <w:t>st</w:t>
      </w:r>
      <w:r w:rsidR="00A2131D">
        <w:rPr>
          <w:rFonts w:ascii="Arial" w:hAnsi="Arial" w:cs="Arial"/>
          <w:sz w:val="22"/>
          <w:szCs w:val="22"/>
        </w:rPr>
        <w:t xml:space="preserve"> </w:t>
      </w:r>
      <w:r w:rsidR="00817835">
        <w:rPr>
          <w:rFonts w:ascii="Arial" w:hAnsi="Arial" w:cs="Arial"/>
          <w:sz w:val="22"/>
          <w:szCs w:val="22"/>
        </w:rPr>
        <w:t>March</w:t>
      </w:r>
      <w:r w:rsidR="00D22C05">
        <w:rPr>
          <w:rFonts w:ascii="Arial" w:hAnsi="Arial" w:cs="Arial"/>
          <w:sz w:val="22"/>
          <w:szCs w:val="22"/>
        </w:rPr>
        <w:t xml:space="preserve"> 2026</w:t>
      </w:r>
      <w:r w:rsidR="006B0A2E">
        <w:rPr>
          <w:rFonts w:ascii="Arial" w:hAnsi="Arial" w:cs="Arial"/>
          <w:sz w:val="22"/>
          <w:szCs w:val="22"/>
        </w:rPr>
        <w:t xml:space="preserve"> </w:t>
      </w:r>
      <w:r w:rsidR="001F7470">
        <w:rPr>
          <w:rFonts w:ascii="Arial" w:hAnsi="Arial" w:cs="Arial"/>
          <w:sz w:val="22"/>
          <w:szCs w:val="22"/>
        </w:rPr>
        <w:t>would be the implementation period of the project:</w:t>
      </w:r>
    </w:p>
    <w:p w14:paraId="1B328D6A" w14:textId="77777777" w:rsidR="006A2DB0" w:rsidRDefault="006A2DB0" w:rsidP="006A2DB0">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D22C05" w:rsidRPr="00D22C05" w14:paraId="1EA75D58" w14:textId="77777777" w:rsidTr="007842AF">
        <w:trPr>
          <w:trHeight w:val="300"/>
        </w:trPr>
        <w:tc>
          <w:tcPr>
            <w:tcW w:w="1843" w:type="dxa"/>
            <w:shd w:val="clear" w:color="000000" w:fill="002060"/>
            <w:noWrap/>
            <w:tcMar>
              <w:top w:w="15" w:type="dxa"/>
              <w:left w:w="15" w:type="dxa"/>
              <w:bottom w:w="0" w:type="dxa"/>
              <w:right w:w="15" w:type="dxa"/>
            </w:tcMar>
            <w:vAlign w:val="center"/>
            <w:hideMark/>
          </w:tcPr>
          <w:p w14:paraId="7D67D56D" w14:textId="77777777" w:rsidR="00D22C05" w:rsidRPr="00D22C05" w:rsidRDefault="00D22C05" w:rsidP="007842A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Year Ending</w:t>
            </w:r>
          </w:p>
        </w:tc>
        <w:tc>
          <w:tcPr>
            <w:tcW w:w="840" w:type="dxa"/>
            <w:shd w:val="clear" w:color="000000" w:fill="002060"/>
            <w:noWrap/>
            <w:tcMar>
              <w:top w:w="15" w:type="dxa"/>
              <w:left w:w="15" w:type="dxa"/>
              <w:bottom w:w="0" w:type="dxa"/>
              <w:right w:w="15" w:type="dxa"/>
            </w:tcMar>
            <w:vAlign w:val="center"/>
            <w:hideMark/>
          </w:tcPr>
          <w:p w14:paraId="1373A01A"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31-Mar-25</w:t>
            </w:r>
          </w:p>
        </w:tc>
        <w:tc>
          <w:tcPr>
            <w:tcW w:w="840" w:type="dxa"/>
            <w:shd w:val="clear" w:color="000000" w:fill="002060"/>
            <w:noWrap/>
            <w:tcMar>
              <w:top w:w="15" w:type="dxa"/>
              <w:left w:w="15" w:type="dxa"/>
              <w:bottom w:w="0" w:type="dxa"/>
              <w:right w:w="15" w:type="dxa"/>
            </w:tcMar>
            <w:vAlign w:val="center"/>
            <w:hideMark/>
          </w:tcPr>
          <w:p w14:paraId="55D1AF54"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31-Mar-26</w:t>
            </w:r>
          </w:p>
        </w:tc>
        <w:tc>
          <w:tcPr>
            <w:tcW w:w="841" w:type="dxa"/>
            <w:shd w:val="clear" w:color="000000" w:fill="002060"/>
            <w:noWrap/>
            <w:tcMar>
              <w:top w:w="15" w:type="dxa"/>
              <w:left w:w="15" w:type="dxa"/>
              <w:bottom w:w="0" w:type="dxa"/>
              <w:right w:w="15" w:type="dxa"/>
            </w:tcMar>
            <w:vAlign w:val="center"/>
            <w:hideMark/>
          </w:tcPr>
          <w:p w14:paraId="684017F5"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31-Mar-27</w:t>
            </w:r>
          </w:p>
        </w:tc>
        <w:tc>
          <w:tcPr>
            <w:tcW w:w="840" w:type="dxa"/>
            <w:shd w:val="clear" w:color="000000" w:fill="002060"/>
            <w:noWrap/>
            <w:tcMar>
              <w:top w:w="15" w:type="dxa"/>
              <w:left w:w="15" w:type="dxa"/>
              <w:bottom w:w="0" w:type="dxa"/>
              <w:right w:w="15" w:type="dxa"/>
            </w:tcMar>
            <w:vAlign w:val="center"/>
            <w:hideMark/>
          </w:tcPr>
          <w:p w14:paraId="7DE4082A"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31-Mar-28</w:t>
            </w:r>
          </w:p>
        </w:tc>
        <w:tc>
          <w:tcPr>
            <w:tcW w:w="840" w:type="dxa"/>
            <w:shd w:val="clear" w:color="000000" w:fill="002060"/>
            <w:noWrap/>
            <w:tcMar>
              <w:top w:w="15" w:type="dxa"/>
              <w:left w:w="15" w:type="dxa"/>
              <w:bottom w:w="0" w:type="dxa"/>
              <w:right w:w="15" w:type="dxa"/>
            </w:tcMar>
            <w:vAlign w:val="center"/>
            <w:hideMark/>
          </w:tcPr>
          <w:p w14:paraId="301A1E42"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31-Mar-29</w:t>
            </w:r>
          </w:p>
        </w:tc>
        <w:tc>
          <w:tcPr>
            <w:tcW w:w="841" w:type="dxa"/>
            <w:shd w:val="clear" w:color="000000" w:fill="002060"/>
            <w:noWrap/>
            <w:tcMar>
              <w:top w:w="15" w:type="dxa"/>
              <w:left w:w="15" w:type="dxa"/>
              <w:bottom w:w="0" w:type="dxa"/>
              <w:right w:w="15" w:type="dxa"/>
            </w:tcMar>
            <w:vAlign w:val="center"/>
            <w:hideMark/>
          </w:tcPr>
          <w:p w14:paraId="75078C23"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31-Mar-30</w:t>
            </w:r>
          </w:p>
        </w:tc>
        <w:tc>
          <w:tcPr>
            <w:tcW w:w="840" w:type="dxa"/>
            <w:shd w:val="clear" w:color="000000" w:fill="002060"/>
            <w:noWrap/>
            <w:tcMar>
              <w:top w:w="15" w:type="dxa"/>
              <w:left w:w="15" w:type="dxa"/>
              <w:bottom w:w="0" w:type="dxa"/>
              <w:right w:w="15" w:type="dxa"/>
            </w:tcMar>
            <w:vAlign w:val="center"/>
            <w:hideMark/>
          </w:tcPr>
          <w:p w14:paraId="3D980377"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31-Mar-31</w:t>
            </w:r>
          </w:p>
        </w:tc>
        <w:tc>
          <w:tcPr>
            <w:tcW w:w="840" w:type="dxa"/>
            <w:shd w:val="clear" w:color="000000" w:fill="002060"/>
            <w:noWrap/>
            <w:tcMar>
              <w:top w:w="15" w:type="dxa"/>
              <w:left w:w="15" w:type="dxa"/>
              <w:bottom w:w="0" w:type="dxa"/>
              <w:right w:w="15" w:type="dxa"/>
            </w:tcMar>
            <w:vAlign w:val="center"/>
            <w:hideMark/>
          </w:tcPr>
          <w:p w14:paraId="0BC9C3AD"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31-Mar-32</w:t>
            </w:r>
          </w:p>
        </w:tc>
        <w:tc>
          <w:tcPr>
            <w:tcW w:w="841" w:type="dxa"/>
            <w:shd w:val="clear" w:color="000000" w:fill="002060"/>
            <w:noWrap/>
            <w:tcMar>
              <w:top w:w="15" w:type="dxa"/>
              <w:left w:w="15" w:type="dxa"/>
              <w:bottom w:w="0" w:type="dxa"/>
              <w:right w:w="15" w:type="dxa"/>
            </w:tcMar>
            <w:vAlign w:val="center"/>
            <w:hideMark/>
          </w:tcPr>
          <w:p w14:paraId="56647659"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31-Mar-33</w:t>
            </w:r>
          </w:p>
        </w:tc>
        <w:tc>
          <w:tcPr>
            <w:tcW w:w="840" w:type="dxa"/>
            <w:shd w:val="clear" w:color="000000" w:fill="002060"/>
            <w:noWrap/>
            <w:tcMar>
              <w:top w:w="15" w:type="dxa"/>
              <w:left w:w="15" w:type="dxa"/>
              <w:bottom w:w="0" w:type="dxa"/>
              <w:right w:w="15" w:type="dxa"/>
            </w:tcMar>
            <w:vAlign w:val="center"/>
            <w:hideMark/>
          </w:tcPr>
          <w:p w14:paraId="671D1E81"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31-Mar-34</w:t>
            </w:r>
          </w:p>
        </w:tc>
        <w:tc>
          <w:tcPr>
            <w:tcW w:w="840" w:type="dxa"/>
            <w:shd w:val="clear" w:color="000000" w:fill="002060"/>
            <w:noWrap/>
            <w:tcMar>
              <w:top w:w="15" w:type="dxa"/>
              <w:left w:w="15" w:type="dxa"/>
              <w:bottom w:w="0" w:type="dxa"/>
              <w:right w:w="15" w:type="dxa"/>
            </w:tcMar>
            <w:vAlign w:val="center"/>
            <w:hideMark/>
          </w:tcPr>
          <w:p w14:paraId="63282376"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31-Mar-35</w:t>
            </w:r>
          </w:p>
        </w:tc>
        <w:tc>
          <w:tcPr>
            <w:tcW w:w="841" w:type="dxa"/>
            <w:shd w:val="clear" w:color="000000" w:fill="002060"/>
            <w:noWrap/>
            <w:tcMar>
              <w:top w:w="15" w:type="dxa"/>
              <w:left w:w="15" w:type="dxa"/>
              <w:bottom w:w="0" w:type="dxa"/>
              <w:right w:w="15" w:type="dxa"/>
            </w:tcMar>
            <w:vAlign w:val="center"/>
            <w:hideMark/>
          </w:tcPr>
          <w:p w14:paraId="15E55597"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31-Mar-36</w:t>
            </w:r>
          </w:p>
        </w:tc>
        <w:tc>
          <w:tcPr>
            <w:tcW w:w="840" w:type="dxa"/>
            <w:shd w:val="clear" w:color="000000" w:fill="002060"/>
            <w:noWrap/>
            <w:tcMar>
              <w:top w:w="15" w:type="dxa"/>
              <w:left w:w="15" w:type="dxa"/>
              <w:bottom w:w="0" w:type="dxa"/>
              <w:right w:w="15" w:type="dxa"/>
            </w:tcMar>
            <w:vAlign w:val="center"/>
            <w:hideMark/>
          </w:tcPr>
          <w:p w14:paraId="1A112EAA"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31-Mar-37</w:t>
            </w:r>
          </w:p>
        </w:tc>
        <w:tc>
          <w:tcPr>
            <w:tcW w:w="841" w:type="dxa"/>
            <w:shd w:val="clear" w:color="000000" w:fill="002060"/>
            <w:noWrap/>
            <w:tcMar>
              <w:top w:w="15" w:type="dxa"/>
              <w:left w:w="15" w:type="dxa"/>
              <w:bottom w:w="0" w:type="dxa"/>
              <w:right w:w="15" w:type="dxa"/>
            </w:tcMar>
            <w:vAlign w:val="center"/>
            <w:hideMark/>
          </w:tcPr>
          <w:p w14:paraId="2037FB10"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31-Mar-38</w:t>
            </w:r>
          </w:p>
        </w:tc>
      </w:tr>
      <w:tr w:rsidR="00D22C05" w:rsidRPr="00D22C05" w14:paraId="70E1F7CC" w14:textId="77777777" w:rsidTr="007842AF">
        <w:trPr>
          <w:trHeight w:val="255"/>
        </w:trPr>
        <w:tc>
          <w:tcPr>
            <w:tcW w:w="1843" w:type="dxa"/>
            <w:shd w:val="clear" w:color="000000" w:fill="D9E1F2"/>
            <w:noWrap/>
            <w:tcMar>
              <w:top w:w="15" w:type="dxa"/>
              <w:left w:w="15" w:type="dxa"/>
              <w:bottom w:w="0" w:type="dxa"/>
              <w:right w:w="15" w:type="dxa"/>
            </w:tcMar>
            <w:vAlign w:val="center"/>
            <w:hideMark/>
          </w:tcPr>
          <w:p w14:paraId="15B4CC38" w14:textId="77777777"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Year Counter</w:t>
            </w:r>
          </w:p>
        </w:tc>
        <w:tc>
          <w:tcPr>
            <w:tcW w:w="840" w:type="dxa"/>
            <w:shd w:val="clear" w:color="auto" w:fill="DBE5F1" w:themeFill="accent1" w:themeFillTint="33"/>
            <w:noWrap/>
            <w:tcMar>
              <w:top w:w="15" w:type="dxa"/>
              <w:left w:w="15" w:type="dxa"/>
              <w:bottom w:w="0" w:type="dxa"/>
              <w:right w:w="15" w:type="dxa"/>
            </w:tcMar>
            <w:vAlign w:val="center"/>
            <w:hideMark/>
          </w:tcPr>
          <w:p w14:paraId="540B2C40"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0</w:t>
            </w:r>
          </w:p>
        </w:tc>
        <w:tc>
          <w:tcPr>
            <w:tcW w:w="840" w:type="dxa"/>
            <w:shd w:val="clear" w:color="auto" w:fill="DBE5F1" w:themeFill="accent1" w:themeFillTint="33"/>
            <w:noWrap/>
            <w:tcMar>
              <w:top w:w="15" w:type="dxa"/>
              <w:left w:w="15" w:type="dxa"/>
              <w:bottom w:w="0" w:type="dxa"/>
              <w:right w:w="15" w:type="dxa"/>
            </w:tcMar>
            <w:vAlign w:val="center"/>
            <w:hideMark/>
          </w:tcPr>
          <w:p w14:paraId="4BAD7E06"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0</w:t>
            </w:r>
          </w:p>
        </w:tc>
        <w:tc>
          <w:tcPr>
            <w:tcW w:w="841" w:type="dxa"/>
            <w:shd w:val="clear" w:color="000000" w:fill="D9E1F2"/>
            <w:noWrap/>
            <w:tcMar>
              <w:top w:w="15" w:type="dxa"/>
              <w:left w:w="15" w:type="dxa"/>
              <w:bottom w:w="0" w:type="dxa"/>
              <w:right w:w="15" w:type="dxa"/>
            </w:tcMar>
            <w:vAlign w:val="center"/>
            <w:hideMark/>
          </w:tcPr>
          <w:p w14:paraId="59C87FCC"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w:t>
            </w:r>
          </w:p>
        </w:tc>
        <w:tc>
          <w:tcPr>
            <w:tcW w:w="840" w:type="dxa"/>
            <w:shd w:val="clear" w:color="000000" w:fill="D9E1F2"/>
            <w:noWrap/>
            <w:tcMar>
              <w:top w:w="15" w:type="dxa"/>
              <w:left w:w="15" w:type="dxa"/>
              <w:bottom w:w="0" w:type="dxa"/>
              <w:right w:w="15" w:type="dxa"/>
            </w:tcMar>
            <w:vAlign w:val="center"/>
            <w:hideMark/>
          </w:tcPr>
          <w:p w14:paraId="7BDBAA38"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w:t>
            </w:r>
          </w:p>
        </w:tc>
        <w:tc>
          <w:tcPr>
            <w:tcW w:w="840" w:type="dxa"/>
            <w:shd w:val="clear" w:color="000000" w:fill="D9E1F2"/>
            <w:noWrap/>
            <w:tcMar>
              <w:top w:w="15" w:type="dxa"/>
              <w:left w:w="15" w:type="dxa"/>
              <w:bottom w:w="0" w:type="dxa"/>
              <w:right w:w="15" w:type="dxa"/>
            </w:tcMar>
            <w:vAlign w:val="center"/>
            <w:hideMark/>
          </w:tcPr>
          <w:p w14:paraId="351E22E0"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3</w:t>
            </w:r>
          </w:p>
        </w:tc>
        <w:tc>
          <w:tcPr>
            <w:tcW w:w="841" w:type="dxa"/>
            <w:shd w:val="clear" w:color="000000" w:fill="D9E1F2"/>
            <w:noWrap/>
            <w:tcMar>
              <w:top w:w="15" w:type="dxa"/>
              <w:left w:w="15" w:type="dxa"/>
              <w:bottom w:w="0" w:type="dxa"/>
              <w:right w:w="15" w:type="dxa"/>
            </w:tcMar>
            <w:vAlign w:val="center"/>
            <w:hideMark/>
          </w:tcPr>
          <w:p w14:paraId="602CC104"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4</w:t>
            </w:r>
          </w:p>
        </w:tc>
        <w:tc>
          <w:tcPr>
            <w:tcW w:w="840" w:type="dxa"/>
            <w:shd w:val="clear" w:color="000000" w:fill="D9E1F2"/>
            <w:noWrap/>
            <w:tcMar>
              <w:top w:w="15" w:type="dxa"/>
              <w:left w:w="15" w:type="dxa"/>
              <w:bottom w:w="0" w:type="dxa"/>
              <w:right w:w="15" w:type="dxa"/>
            </w:tcMar>
            <w:vAlign w:val="center"/>
            <w:hideMark/>
          </w:tcPr>
          <w:p w14:paraId="2FF5A7E5"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5</w:t>
            </w:r>
          </w:p>
        </w:tc>
        <w:tc>
          <w:tcPr>
            <w:tcW w:w="840" w:type="dxa"/>
            <w:shd w:val="clear" w:color="000000" w:fill="D9E1F2"/>
            <w:noWrap/>
            <w:tcMar>
              <w:top w:w="15" w:type="dxa"/>
              <w:left w:w="15" w:type="dxa"/>
              <w:bottom w:w="0" w:type="dxa"/>
              <w:right w:w="15" w:type="dxa"/>
            </w:tcMar>
            <w:vAlign w:val="center"/>
            <w:hideMark/>
          </w:tcPr>
          <w:p w14:paraId="7E36D62D"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6</w:t>
            </w:r>
          </w:p>
        </w:tc>
        <w:tc>
          <w:tcPr>
            <w:tcW w:w="841" w:type="dxa"/>
            <w:shd w:val="clear" w:color="000000" w:fill="D9E1F2"/>
            <w:noWrap/>
            <w:tcMar>
              <w:top w:w="15" w:type="dxa"/>
              <w:left w:w="15" w:type="dxa"/>
              <w:bottom w:w="0" w:type="dxa"/>
              <w:right w:w="15" w:type="dxa"/>
            </w:tcMar>
            <w:vAlign w:val="center"/>
            <w:hideMark/>
          </w:tcPr>
          <w:p w14:paraId="18C38252"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7</w:t>
            </w:r>
          </w:p>
        </w:tc>
        <w:tc>
          <w:tcPr>
            <w:tcW w:w="840" w:type="dxa"/>
            <w:shd w:val="clear" w:color="000000" w:fill="D9E1F2"/>
            <w:noWrap/>
            <w:tcMar>
              <w:top w:w="15" w:type="dxa"/>
              <w:left w:w="15" w:type="dxa"/>
              <w:bottom w:w="0" w:type="dxa"/>
              <w:right w:w="15" w:type="dxa"/>
            </w:tcMar>
            <w:vAlign w:val="center"/>
            <w:hideMark/>
          </w:tcPr>
          <w:p w14:paraId="1F6B54F0"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8</w:t>
            </w:r>
          </w:p>
        </w:tc>
        <w:tc>
          <w:tcPr>
            <w:tcW w:w="840" w:type="dxa"/>
            <w:shd w:val="clear" w:color="000000" w:fill="D9E1F2"/>
            <w:noWrap/>
            <w:tcMar>
              <w:top w:w="15" w:type="dxa"/>
              <w:left w:w="15" w:type="dxa"/>
              <w:bottom w:w="0" w:type="dxa"/>
              <w:right w:w="15" w:type="dxa"/>
            </w:tcMar>
            <w:vAlign w:val="center"/>
            <w:hideMark/>
          </w:tcPr>
          <w:p w14:paraId="73A64A29"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9</w:t>
            </w:r>
          </w:p>
        </w:tc>
        <w:tc>
          <w:tcPr>
            <w:tcW w:w="841" w:type="dxa"/>
            <w:shd w:val="clear" w:color="000000" w:fill="D9E1F2"/>
            <w:noWrap/>
            <w:tcMar>
              <w:top w:w="15" w:type="dxa"/>
              <w:left w:w="15" w:type="dxa"/>
              <w:bottom w:w="0" w:type="dxa"/>
              <w:right w:w="15" w:type="dxa"/>
            </w:tcMar>
            <w:vAlign w:val="center"/>
            <w:hideMark/>
          </w:tcPr>
          <w:p w14:paraId="4D77F1F7"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10</w:t>
            </w:r>
          </w:p>
        </w:tc>
        <w:tc>
          <w:tcPr>
            <w:tcW w:w="840" w:type="dxa"/>
            <w:shd w:val="clear" w:color="000000" w:fill="D9E1F2"/>
            <w:noWrap/>
            <w:tcMar>
              <w:top w:w="15" w:type="dxa"/>
              <w:left w:w="15" w:type="dxa"/>
              <w:bottom w:w="0" w:type="dxa"/>
              <w:right w:w="15" w:type="dxa"/>
            </w:tcMar>
            <w:vAlign w:val="center"/>
            <w:hideMark/>
          </w:tcPr>
          <w:p w14:paraId="0D8A804D"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11</w:t>
            </w:r>
          </w:p>
        </w:tc>
        <w:tc>
          <w:tcPr>
            <w:tcW w:w="841" w:type="dxa"/>
            <w:shd w:val="clear" w:color="000000" w:fill="D9E1F2"/>
            <w:noWrap/>
            <w:tcMar>
              <w:top w:w="15" w:type="dxa"/>
              <w:left w:w="15" w:type="dxa"/>
              <w:bottom w:w="0" w:type="dxa"/>
              <w:right w:w="15" w:type="dxa"/>
            </w:tcMar>
            <w:vAlign w:val="center"/>
            <w:hideMark/>
          </w:tcPr>
          <w:p w14:paraId="1568CF36"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14:paraId="64AEC9F2" w14:textId="77777777" w:rsidTr="007842AF">
        <w:trPr>
          <w:trHeight w:val="255"/>
        </w:trPr>
        <w:tc>
          <w:tcPr>
            <w:tcW w:w="1843" w:type="dxa"/>
            <w:shd w:val="clear" w:color="000000" w:fill="D9E1F2"/>
            <w:noWrap/>
            <w:tcMar>
              <w:top w:w="15" w:type="dxa"/>
              <w:left w:w="15" w:type="dxa"/>
              <w:bottom w:w="0" w:type="dxa"/>
              <w:right w:w="15" w:type="dxa"/>
            </w:tcMar>
            <w:vAlign w:val="center"/>
            <w:hideMark/>
          </w:tcPr>
          <w:p w14:paraId="27EC3B41" w14:textId="77777777"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tcMar>
              <w:top w:w="15" w:type="dxa"/>
              <w:left w:w="15" w:type="dxa"/>
              <w:bottom w:w="0" w:type="dxa"/>
              <w:right w:w="15" w:type="dxa"/>
            </w:tcMar>
            <w:vAlign w:val="center"/>
            <w:hideMark/>
          </w:tcPr>
          <w:p w14:paraId="2CAA070E" w14:textId="77777777" w:rsidR="00D22C05" w:rsidRPr="00D22C05" w:rsidRDefault="004A336F" w:rsidP="007842AF">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w:t>
            </w:r>
          </w:p>
        </w:tc>
        <w:tc>
          <w:tcPr>
            <w:tcW w:w="840" w:type="dxa"/>
            <w:shd w:val="clear" w:color="auto" w:fill="DBE5F1" w:themeFill="accent1" w:themeFillTint="33"/>
            <w:noWrap/>
            <w:tcMar>
              <w:top w:w="15" w:type="dxa"/>
              <w:left w:w="15" w:type="dxa"/>
              <w:bottom w:w="0" w:type="dxa"/>
              <w:right w:w="15" w:type="dxa"/>
            </w:tcMar>
            <w:vAlign w:val="center"/>
            <w:hideMark/>
          </w:tcPr>
          <w:p w14:paraId="11DD60C8"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74D69113"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66887D7C"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1D42FA5B"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2D8B35A6"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5095EACF"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225DE84F"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07A5E1C4"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01D2BF20"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0CFAD478"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0DB5A8A9"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0D14142F"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56570D87"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14:paraId="5942C5FE" w14:textId="77777777" w:rsidTr="007842AF">
        <w:trPr>
          <w:trHeight w:val="300"/>
        </w:trPr>
        <w:tc>
          <w:tcPr>
            <w:tcW w:w="13608" w:type="dxa"/>
            <w:gridSpan w:val="15"/>
            <w:shd w:val="clear" w:color="auto" w:fill="DBE5F1" w:themeFill="accent1" w:themeFillTint="33"/>
            <w:noWrap/>
            <w:tcMar>
              <w:top w:w="15" w:type="dxa"/>
              <w:left w:w="15" w:type="dxa"/>
              <w:bottom w:w="0" w:type="dxa"/>
              <w:right w:w="15" w:type="dxa"/>
            </w:tcMar>
            <w:vAlign w:val="center"/>
            <w:hideMark/>
          </w:tcPr>
          <w:p w14:paraId="20863F9A" w14:textId="77777777" w:rsidR="00D22C05" w:rsidRPr="00D22C05" w:rsidRDefault="00D22C05" w:rsidP="007842AF">
            <w:pPr>
              <w:spacing w:line="276" w:lineRule="auto"/>
              <w:rPr>
                <w:rFonts w:asciiTheme="minorHAnsi" w:hAnsiTheme="minorHAnsi" w:cstheme="minorHAnsi"/>
                <w:sz w:val="22"/>
                <w:szCs w:val="22"/>
              </w:rPr>
            </w:pPr>
            <w:r>
              <w:rPr>
                <w:rFonts w:asciiTheme="minorHAnsi" w:hAnsiTheme="minorHAnsi" w:cstheme="minorHAnsi"/>
                <w:b/>
                <w:bCs/>
                <w:color w:val="000000"/>
                <w:sz w:val="22"/>
                <w:szCs w:val="22"/>
              </w:rPr>
              <w:t xml:space="preserve">Non-Current </w:t>
            </w:r>
            <w:r w:rsidRPr="00D22C05">
              <w:rPr>
                <w:rFonts w:asciiTheme="minorHAnsi" w:hAnsiTheme="minorHAnsi" w:cstheme="minorHAnsi"/>
                <w:b/>
                <w:bCs/>
                <w:color w:val="000000"/>
                <w:sz w:val="22"/>
                <w:szCs w:val="22"/>
              </w:rPr>
              <w:t>Liabilities</w:t>
            </w:r>
          </w:p>
        </w:tc>
      </w:tr>
      <w:tr w:rsidR="002C4497" w:rsidRPr="00D22C05" w14:paraId="21C30B3D"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71B29350"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Equity</w:t>
            </w:r>
          </w:p>
        </w:tc>
        <w:tc>
          <w:tcPr>
            <w:tcW w:w="840" w:type="dxa"/>
            <w:shd w:val="clear" w:color="auto" w:fill="auto"/>
            <w:noWrap/>
            <w:tcMar>
              <w:top w:w="15" w:type="dxa"/>
              <w:left w:w="15" w:type="dxa"/>
              <w:bottom w:w="0" w:type="dxa"/>
              <w:right w:w="15" w:type="dxa"/>
            </w:tcMar>
            <w:vAlign w:val="center"/>
            <w:hideMark/>
          </w:tcPr>
          <w:p w14:paraId="6ACA4F6F" w14:textId="5B7BE74E" w:rsidR="002C4497" w:rsidRDefault="002C4497" w:rsidP="002C4497">
            <w:pPr>
              <w:jc w:val="center"/>
              <w:rPr>
                <w:rFonts w:ascii="Calibri" w:hAnsi="Calibri" w:cs="Calibri"/>
                <w:sz w:val="22"/>
                <w:szCs w:val="22"/>
              </w:rPr>
            </w:pPr>
            <w:r>
              <w:rPr>
                <w:rFonts w:ascii="Calibri" w:hAnsi="Calibri" w:cs="Calibri"/>
                <w:sz w:val="22"/>
                <w:szCs w:val="22"/>
              </w:rPr>
              <w:t>23.40</w:t>
            </w:r>
          </w:p>
        </w:tc>
        <w:tc>
          <w:tcPr>
            <w:tcW w:w="840" w:type="dxa"/>
            <w:shd w:val="clear" w:color="auto" w:fill="auto"/>
            <w:noWrap/>
            <w:tcMar>
              <w:top w:w="15" w:type="dxa"/>
              <w:left w:w="15" w:type="dxa"/>
              <w:bottom w:w="0" w:type="dxa"/>
              <w:right w:w="15" w:type="dxa"/>
            </w:tcMar>
            <w:vAlign w:val="center"/>
            <w:hideMark/>
          </w:tcPr>
          <w:p w14:paraId="6E563A66" w14:textId="41D3A869"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14:paraId="7D0B5C9A" w14:textId="7E650D25"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37EC8265" w14:textId="3B604C1B"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07533FAD" w14:textId="5A04D13F"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14:paraId="1FBE814D" w14:textId="6EF34DFA"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6A733C50" w14:textId="2912F1C2"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61DDC4FE" w14:textId="3953B633"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14:paraId="13DB2EC0" w14:textId="14280D0B"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5A9D337F" w14:textId="2837A1E6"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5BCD6E5F" w14:textId="432DC946"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14:paraId="7310072E" w14:textId="6AE52AFB"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48F0534A" w14:textId="70A90E25"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14:paraId="46B82728" w14:textId="655162CF" w:rsidR="002C4497" w:rsidRDefault="002C4497" w:rsidP="002C4497">
            <w:pPr>
              <w:jc w:val="center"/>
              <w:rPr>
                <w:rFonts w:ascii="Calibri" w:hAnsi="Calibri" w:cs="Calibri"/>
                <w:sz w:val="22"/>
                <w:szCs w:val="22"/>
              </w:rPr>
            </w:pPr>
            <w:r>
              <w:rPr>
                <w:rFonts w:ascii="Calibri" w:hAnsi="Calibri" w:cs="Calibri"/>
                <w:sz w:val="22"/>
                <w:szCs w:val="22"/>
              </w:rPr>
              <w:t>116.98</w:t>
            </w:r>
          </w:p>
        </w:tc>
      </w:tr>
      <w:tr w:rsidR="002C4497" w:rsidRPr="00D22C05" w14:paraId="15F579A4"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5292F79B"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Reserve &amp; Surplus</w:t>
            </w:r>
          </w:p>
        </w:tc>
        <w:tc>
          <w:tcPr>
            <w:tcW w:w="840" w:type="dxa"/>
            <w:shd w:val="clear" w:color="auto" w:fill="auto"/>
            <w:noWrap/>
            <w:tcMar>
              <w:top w:w="15" w:type="dxa"/>
              <w:left w:w="15" w:type="dxa"/>
              <w:bottom w:w="0" w:type="dxa"/>
              <w:right w:w="15" w:type="dxa"/>
            </w:tcMar>
            <w:vAlign w:val="center"/>
            <w:hideMark/>
          </w:tcPr>
          <w:p w14:paraId="6B31C3FB" w14:textId="42576CC1"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14:paraId="6F3869BE" w14:textId="630FB2E5"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14:paraId="623D9E13" w14:textId="2B31F8D5" w:rsidR="002C4497" w:rsidRDefault="002C4497" w:rsidP="002C4497">
            <w:pPr>
              <w:jc w:val="center"/>
              <w:rPr>
                <w:rFonts w:ascii="Calibri" w:hAnsi="Calibri" w:cs="Calibri"/>
                <w:sz w:val="22"/>
                <w:szCs w:val="22"/>
              </w:rPr>
            </w:pPr>
            <w:r>
              <w:rPr>
                <w:rFonts w:ascii="Calibri" w:hAnsi="Calibri" w:cs="Calibri"/>
                <w:sz w:val="22"/>
                <w:szCs w:val="22"/>
              </w:rPr>
              <w:t>46.46</w:t>
            </w:r>
          </w:p>
        </w:tc>
        <w:tc>
          <w:tcPr>
            <w:tcW w:w="840" w:type="dxa"/>
            <w:shd w:val="clear" w:color="auto" w:fill="auto"/>
            <w:noWrap/>
            <w:tcMar>
              <w:top w:w="15" w:type="dxa"/>
              <w:left w:w="15" w:type="dxa"/>
              <w:bottom w:w="0" w:type="dxa"/>
              <w:right w:w="15" w:type="dxa"/>
            </w:tcMar>
            <w:vAlign w:val="center"/>
            <w:hideMark/>
          </w:tcPr>
          <w:p w14:paraId="70E62913" w14:textId="74E20AE9" w:rsidR="002C4497" w:rsidRDefault="002C4497" w:rsidP="002C4497">
            <w:pPr>
              <w:jc w:val="center"/>
              <w:rPr>
                <w:rFonts w:ascii="Calibri" w:hAnsi="Calibri" w:cs="Calibri"/>
                <w:sz w:val="22"/>
                <w:szCs w:val="22"/>
              </w:rPr>
            </w:pPr>
            <w:r>
              <w:rPr>
                <w:rFonts w:ascii="Calibri" w:hAnsi="Calibri" w:cs="Calibri"/>
                <w:sz w:val="22"/>
                <w:szCs w:val="22"/>
              </w:rPr>
              <w:t>93.71</w:t>
            </w:r>
          </w:p>
        </w:tc>
        <w:tc>
          <w:tcPr>
            <w:tcW w:w="840" w:type="dxa"/>
            <w:shd w:val="clear" w:color="auto" w:fill="auto"/>
            <w:noWrap/>
            <w:tcMar>
              <w:top w:w="15" w:type="dxa"/>
              <w:left w:w="15" w:type="dxa"/>
              <w:bottom w:w="0" w:type="dxa"/>
              <w:right w:w="15" w:type="dxa"/>
            </w:tcMar>
            <w:vAlign w:val="center"/>
            <w:hideMark/>
          </w:tcPr>
          <w:p w14:paraId="48C2A681" w14:textId="346F7B1E" w:rsidR="002C4497" w:rsidRDefault="002C4497" w:rsidP="002C4497">
            <w:pPr>
              <w:jc w:val="center"/>
              <w:rPr>
                <w:rFonts w:ascii="Calibri" w:hAnsi="Calibri" w:cs="Calibri"/>
                <w:sz w:val="22"/>
                <w:szCs w:val="22"/>
              </w:rPr>
            </w:pPr>
            <w:r>
              <w:rPr>
                <w:rFonts w:ascii="Calibri" w:hAnsi="Calibri" w:cs="Calibri"/>
                <w:sz w:val="22"/>
                <w:szCs w:val="22"/>
              </w:rPr>
              <w:t>139.29</w:t>
            </w:r>
          </w:p>
        </w:tc>
        <w:tc>
          <w:tcPr>
            <w:tcW w:w="841" w:type="dxa"/>
            <w:shd w:val="clear" w:color="auto" w:fill="auto"/>
            <w:noWrap/>
            <w:tcMar>
              <w:top w:w="15" w:type="dxa"/>
              <w:left w:w="15" w:type="dxa"/>
              <w:bottom w:w="0" w:type="dxa"/>
              <w:right w:w="15" w:type="dxa"/>
            </w:tcMar>
            <w:vAlign w:val="center"/>
            <w:hideMark/>
          </w:tcPr>
          <w:p w14:paraId="6E7A6C37" w14:textId="3D9B4059" w:rsidR="002C4497" w:rsidRDefault="002C4497" w:rsidP="002C4497">
            <w:pPr>
              <w:jc w:val="center"/>
              <w:rPr>
                <w:rFonts w:ascii="Calibri" w:hAnsi="Calibri" w:cs="Calibri"/>
                <w:sz w:val="22"/>
                <w:szCs w:val="22"/>
              </w:rPr>
            </w:pPr>
            <w:r>
              <w:rPr>
                <w:rFonts w:ascii="Calibri" w:hAnsi="Calibri" w:cs="Calibri"/>
                <w:sz w:val="22"/>
                <w:szCs w:val="22"/>
              </w:rPr>
              <w:t>186.70</w:t>
            </w:r>
          </w:p>
        </w:tc>
        <w:tc>
          <w:tcPr>
            <w:tcW w:w="840" w:type="dxa"/>
            <w:shd w:val="clear" w:color="auto" w:fill="auto"/>
            <w:noWrap/>
            <w:tcMar>
              <w:top w:w="15" w:type="dxa"/>
              <w:left w:w="15" w:type="dxa"/>
              <w:bottom w:w="0" w:type="dxa"/>
              <w:right w:w="15" w:type="dxa"/>
            </w:tcMar>
            <w:vAlign w:val="center"/>
            <w:hideMark/>
          </w:tcPr>
          <w:p w14:paraId="69967383" w14:textId="12244D72" w:rsidR="002C4497" w:rsidRDefault="002C4497" w:rsidP="002C4497">
            <w:pPr>
              <w:jc w:val="center"/>
              <w:rPr>
                <w:rFonts w:ascii="Calibri" w:hAnsi="Calibri" w:cs="Calibri"/>
                <w:sz w:val="22"/>
                <w:szCs w:val="22"/>
              </w:rPr>
            </w:pPr>
            <w:r>
              <w:rPr>
                <w:rFonts w:ascii="Calibri" w:hAnsi="Calibri" w:cs="Calibri"/>
                <w:sz w:val="22"/>
                <w:szCs w:val="22"/>
              </w:rPr>
              <w:t>236.00</w:t>
            </w:r>
          </w:p>
        </w:tc>
        <w:tc>
          <w:tcPr>
            <w:tcW w:w="840" w:type="dxa"/>
            <w:shd w:val="clear" w:color="auto" w:fill="auto"/>
            <w:noWrap/>
            <w:tcMar>
              <w:top w:w="15" w:type="dxa"/>
              <w:left w:w="15" w:type="dxa"/>
              <w:bottom w:w="0" w:type="dxa"/>
              <w:right w:w="15" w:type="dxa"/>
            </w:tcMar>
            <w:vAlign w:val="center"/>
            <w:hideMark/>
          </w:tcPr>
          <w:p w14:paraId="4BDA5A68" w14:textId="6179DD6F" w:rsidR="002C4497" w:rsidRDefault="002C4497" w:rsidP="002C4497">
            <w:pPr>
              <w:jc w:val="center"/>
              <w:rPr>
                <w:rFonts w:ascii="Calibri" w:hAnsi="Calibri" w:cs="Calibri"/>
                <w:sz w:val="22"/>
                <w:szCs w:val="22"/>
              </w:rPr>
            </w:pPr>
            <w:r>
              <w:rPr>
                <w:rFonts w:ascii="Calibri" w:hAnsi="Calibri" w:cs="Calibri"/>
                <w:sz w:val="22"/>
                <w:szCs w:val="22"/>
              </w:rPr>
              <w:t>287.35</w:t>
            </w:r>
          </w:p>
        </w:tc>
        <w:tc>
          <w:tcPr>
            <w:tcW w:w="841" w:type="dxa"/>
            <w:shd w:val="clear" w:color="auto" w:fill="auto"/>
            <w:noWrap/>
            <w:tcMar>
              <w:top w:w="15" w:type="dxa"/>
              <w:left w:w="15" w:type="dxa"/>
              <w:bottom w:w="0" w:type="dxa"/>
              <w:right w:w="15" w:type="dxa"/>
            </w:tcMar>
            <w:vAlign w:val="center"/>
            <w:hideMark/>
          </w:tcPr>
          <w:p w14:paraId="12CB1E40" w14:textId="3CEE210E" w:rsidR="002C4497" w:rsidRDefault="002C4497" w:rsidP="002C4497">
            <w:pPr>
              <w:jc w:val="center"/>
              <w:rPr>
                <w:rFonts w:ascii="Calibri" w:hAnsi="Calibri" w:cs="Calibri"/>
                <w:sz w:val="22"/>
                <w:szCs w:val="22"/>
              </w:rPr>
            </w:pPr>
            <w:r>
              <w:rPr>
                <w:rFonts w:ascii="Calibri" w:hAnsi="Calibri" w:cs="Calibri"/>
                <w:sz w:val="22"/>
                <w:szCs w:val="22"/>
              </w:rPr>
              <w:t>340.33</w:t>
            </w:r>
          </w:p>
        </w:tc>
        <w:tc>
          <w:tcPr>
            <w:tcW w:w="840" w:type="dxa"/>
            <w:shd w:val="clear" w:color="auto" w:fill="auto"/>
            <w:noWrap/>
            <w:tcMar>
              <w:top w:w="15" w:type="dxa"/>
              <w:left w:w="15" w:type="dxa"/>
              <w:bottom w:w="0" w:type="dxa"/>
              <w:right w:w="15" w:type="dxa"/>
            </w:tcMar>
            <w:vAlign w:val="center"/>
            <w:hideMark/>
          </w:tcPr>
          <w:p w14:paraId="15544842" w14:textId="6A389BC7" w:rsidR="002C4497" w:rsidRDefault="002C4497" w:rsidP="002C4497">
            <w:pPr>
              <w:jc w:val="center"/>
              <w:rPr>
                <w:rFonts w:ascii="Calibri" w:hAnsi="Calibri" w:cs="Calibri"/>
                <w:sz w:val="22"/>
                <w:szCs w:val="22"/>
              </w:rPr>
            </w:pPr>
            <w:r>
              <w:rPr>
                <w:rFonts w:ascii="Calibri" w:hAnsi="Calibri" w:cs="Calibri"/>
                <w:sz w:val="22"/>
                <w:szCs w:val="22"/>
              </w:rPr>
              <w:t>395.13</w:t>
            </w:r>
          </w:p>
        </w:tc>
        <w:tc>
          <w:tcPr>
            <w:tcW w:w="840" w:type="dxa"/>
            <w:shd w:val="clear" w:color="auto" w:fill="auto"/>
            <w:noWrap/>
            <w:tcMar>
              <w:top w:w="15" w:type="dxa"/>
              <w:left w:w="15" w:type="dxa"/>
              <w:bottom w:w="0" w:type="dxa"/>
              <w:right w:w="15" w:type="dxa"/>
            </w:tcMar>
            <w:vAlign w:val="center"/>
            <w:hideMark/>
          </w:tcPr>
          <w:p w14:paraId="5D64B8A2" w14:textId="2976056D" w:rsidR="002C4497" w:rsidRDefault="002C4497" w:rsidP="002C4497">
            <w:pPr>
              <w:jc w:val="center"/>
              <w:rPr>
                <w:rFonts w:ascii="Calibri" w:hAnsi="Calibri" w:cs="Calibri"/>
                <w:sz w:val="22"/>
                <w:szCs w:val="22"/>
              </w:rPr>
            </w:pPr>
            <w:r>
              <w:rPr>
                <w:rFonts w:ascii="Calibri" w:hAnsi="Calibri" w:cs="Calibri"/>
                <w:sz w:val="22"/>
                <w:szCs w:val="22"/>
              </w:rPr>
              <w:t>451.77</w:t>
            </w:r>
          </w:p>
        </w:tc>
        <w:tc>
          <w:tcPr>
            <w:tcW w:w="841" w:type="dxa"/>
            <w:shd w:val="clear" w:color="auto" w:fill="auto"/>
            <w:noWrap/>
            <w:tcMar>
              <w:top w:w="15" w:type="dxa"/>
              <w:left w:w="15" w:type="dxa"/>
              <w:bottom w:w="0" w:type="dxa"/>
              <w:right w:w="15" w:type="dxa"/>
            </w:tcMar>
            <w:vAlign w:val="center"/>
            <w:hideMark/>
          </w:tcPr>
          <w:p w14:paraId="7C0C0294" w14:textId="2F07B42B" w:rsidR="002C4497" w:rsidRDefault="002C4497" w:rsidP="002C4497">
            <w:pPr>
              <w:jc w:val="center"/>
              <w:rPr>
                <w:rFonts w:ascii="Calibri" w:hAnsi="Calibri" w:cs="Calibri"/>
                <w:sz w:val="22"/>
                <w:szCs w:val="22"/>
              </w:rPr>
            </w:pPr>
            <w:r>
              <w:rPr>
                <w:rFonts w:ascii="Calibri" w:hAnsi="Calibri" w:cs="Calibri"/>
                <w:sz w:val="22"/>
                <w:szCs w:val="22"/>
              </w:rPr>
              <w:t>510.42</w:t>
            </w:r>
          </w:p>
        </w:tc>
        <w:tc>
          <w:tcPr>
            <w:tcW w:w="840" w:type="dxa"/>
            <w:shd w:val="clear" w:color="auto" w:fill="auto"/>
            <w:noWrap/>
            <w:tcMar>
              <w:top w:w="15" w:type="dxa"/>
              <w:left w:w="15" w:type="dxa"/>
              <w:bottom w:w="0" w:type="dxa"/>
              <w:right w:w="15" w:type="dxa"/>
            </w:tcMar>
            <w:vAlign w:val="center"/>
            <w:hideMark/>
          </w:tcPr>
          <w:p w14:paraId="73CBDEE6" w14:textId="373BB327" w:rsidR="002C4497" w:rsidRDefault="002C4497" w:rsidP="002C4497">
            <w:pPr>
              <w:jc w:val="center"/>
              <w:rPr>
                <w:rFonts w:ascii="Calibri" w:hAnsi="Calibri" w:cs="Calibri"/>
                <w:sz w:val="22"/>
                <w:szCs w:val="22"/>
              </w:rPr>
            </w:pPr>
            <w:r>
              <w:rPr>
                <w:rFonts w:ascii="Calibri" w:hAnsi="Calibri" w:cs="Calibri"/>
                <w:sz w:val="22"/>
                <w:szCs w:val="22"/>
              </w:rPr>
              <w:t>568.28</w:t>
            </w:r>
          </w:p>
        </w:tc>
        <w:tc>
          <w:tcPr>
            <w:tcW w:w="841" w:type="dxa"/>
            <w:shd w:val="clear" w:color="auto" w:fill="auto"/>
            <w:noWrap/>
            <w:tcMar>
              <w:top w:w="15" w:type="dxa"/>
              <w:left w:w="15" w:type="dxa"/>
              <w:bottom w:w="0" w:type="dxa"/>
              <w:right w:w="15" w:type="dxa"/>
            </w:tcMar>
            <w:vAlign w:val="center"/>
            <w:hideMark/>
          </w:tcPr>
          <w:p w14:paraId="6F331690" w14:textId="335EC984" w:rsidR="002C4497" w:rsidRDefault="002C4497" w:rsidP="002C4497">
            <w:pPr>
              <w:jc w:val="center"/>
              <w:rPr>
                <w:rFonts w:ascii="Calibri" w:hAnsi="Calibri" w:cs="Calibri"/>
                <w:sz w:val="22"/>
                <w:szCs w:val="22"/>
              </w:rPr>
            </w:pPr>
            <w:r>
              <w:rPr>
                <w:rFonts w:ascii="Calibri" w:hAnsi="Calibri" w:cs="Calibri"/>
                <w:sz w:val="22"/>
                <w:szCs w:val="22"/>
              </w:rPr>
              <w:t>619.86</w:t>
            </w:r>
          </w:p>
        </w:tc>
      </w:tr>
      <w:tr w:rsidR="002C4497" w:rsidRPr="00D22C05" w14:paraId="105A68B1"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05484EA4"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Secured Loan</w:t>
            </w:r>
          </w:p>
        </w:tc>
        <w:tc>
          <w:tcPr>
            <w:tcW w:w="840" w:type="dxa"/>
            <w:shd w:val="clear" w:color="auto" w:fill="auto"/>
            <w:noWrap/>
            <w:tcMar>
              <w:top w:w="15" w:type="dxa"/>
              <w:left w:w="15" w:type="dxa"/>
              <w:bottom w:w="0" w:type="dxa"/>
              <w:right w:w="15" w:type="dxa"/>
            </w:tcMar>
            <w:vAlign w:val="center"/>
            <w:hideMark/>
          </w:tcPr>
          <w:p w14:paraId="41FD96AF" w14:textId="110AD5F8" w:rsidR="002C4497" w:rsidRDefault="002C4497" w:rsidP="002C4497">
            <w:pPr>
              <w:jc w:val="center"/>
              <w:rPr>
                <w:rFonts w:ascii="Calibri" w:hAnsi="Calibri" w:cs="Calibri"/>
                <w:sz w:val="22"/>
                <w:szCs w:val="22"/>
              </w:rPr>
            </w:pPr>
            <w:r>
              <w:rPr>
                <w:rFonts w:ascii="Calibri" w:hAnsi="Calibri" w:cs="Calibri"/>
                <w:sz w:val="22"/>
                <w:szCs w:val="22"/>
              </w:rPr>
              <w:t>70.19</w:t>
            </w:r>
          </w:p>
        </w:tc>
        <w:tc>
          <w:tcPr>
            <w:tcW w:w="840" w:type="dxa"/>
            <w:shd w:val="clear" w:color="auto" w:fill="auto"/>
            <w:noWrap/>
            <w:tcMar>
              <w:top w:w="15" w:type="dxa"/>
              <w:left w:w="15" w:type="dxa"/>
              <w:bottom w:w="0" w:type="dxa"/>
              <w:right w:w="15" w:type="dxa"/>
            </w:tcMar>
            <w:vAlign w:val="center"/>
            <w:hideMark/>
          </w:tcPr>
          <w:p w14:paraId="388A9EC0" w14:textId="30B602DB" w:rsidR="002C4497" w:rsidRDefault="002C4497" w:rsidP="002C4497">
            <w:pPr>
              <w:jc w:val="center"/>
              <w:rPr>
                <w:rFonts w:ascii="Calibri" w:hAnsi="Calibri" w:cs="Calibri"/>
                <w:sz w:val="22"/>
                <w:szCs w:val="22"/>
              </w:rPr>
            </w:pPr>
            <w:r>
              <w:rPr>
                <w:rFonts w:ascii="Calibri" w:hAnsi="Calibri" w:cs="Calibri"/>
                <w:sz w:val="22"/>
                <w:szCs w:val="22"/>
              </w:rPr>
              <w:t>350.93</w:t>
            </w:r>
          </w:p>
        </w:tc>
        <w:tc>
          <w:tcPr>
            <w:tcW w:w="841" w:type="dxa"/>
            <w:shd w:val="clear" w:color="auto" w:fill="auto"/>
            <w:noWrap/>
            <w:tcMar>
              <w:top w:w="15" w:type="dxa"/>
              <w:left w:w="15" w:type="dxa"/>
              <w:bottom w:w="0" w:type="dxa"/>
              <w:right w:w="15" w:type="dxa"/>
            </w:tcMar>
            <w:vAlign w:val="center"/>
            <w:hideMark/>
          </w:tcPr>
          <w:p w14:paraId="38F90A29" w14:textId="5D8276B8" w:rsidR="002C4497" w:rsidRDefault="002C4497" w:rsidP="002C4497">
            <w:pPr>
              <w:jc w:val="center"/>
              <w:rPr>
                <w:rFonts w:ascii="Calibri" w:hAnsi="Calibri" w:cs="Calibri"/>
                <w:sz w:val="22"/>
                <w:szCs w:val="22"/>
              </w:rPr>
            </w:pPr>
            <w:r>
              <w:rPr>
                <w:rFonts w:ascii="Calibri" w:hAnsi="Calibri" w:cs="Calibri"/>
                <w:sz w:val="22"/>
                <w:szCs w:val="22"/>
              </w:rPr>
              <w:t>333.39</w:t>
            </w:r>
          </w:p>
        </w:tc>
        <w:tc>
          <w:tcPr>
            <w:tcW w:w="840" w:type="dxa"/>
            <w:shd w:val="clear" w:color="auto" w:fill="auto"/>
            <w:noWrap/>
            <w:tcMar>
              <w:top w:w="15" w:type="dxa"/>
              <w:left w:w="15" w:type="dxa"/>
              <w:bottom w:w="0" w:type="dxa"/>
              <w:right w:w="15" w:type="dxa"/>
            </w:tcMar>
            <w:vAlign w:val="center"/>
            <w:hideMark/>
          </w:tcPr>
          <w:p w14:paraId="45079BA3" w14:textId="401A455C" w:rsidR="002C4497" w:rsidRDefault="002C4497" w:rsidP="002C4497">
            <w:pPr>
              <w:jc w:val="center"/>
              <w:rPr>
                <w:rFonts w:ascii="Calibri" w:hAnsi="Calibri" w:cs="Calibri"/>
                <w:sz w:val="22"/>
                <w:szCs w:val="22"/>
              </w:rPr>
            </w:pPr>
            <w:r>
              <w:rPr>
                <w:rFonts w:ascii="Calibri" w:hAnsi="Calibri" w:cs="Calibri"/>
                <w:sz w:val="22"/>
                <w:szCs w:val="22"/>
              </w:rPr>
              <w:t>315.84</w:t>
            </w:r>
          </w:p>
        </w:tc>
        <w:tc>
          <w:tcPr>
            <w:tcW w:w="840" w:type="dxa"/>
            <w:shd w:val="clear" w:color="auto" w:fill="auto"/>
            <w:noWrap/>
            <w:tcMar>
              <w:top w:w="15" w:type="dxa"/>
              <w:left w:w="15" w:type="dxa"/>
              <w:bottom w:w="0" w:type="dxa"/>
              <w:right w:w="15" w:type="dxa"/>
            </w:tcMar>
            <w:vAlign w:val="center"/>
            <w:hideMark/>
          </w:tcPr>
          <w:p w14:paraId="4FEAA6C3" w14:textId="194B6543" w:rsidR="002C4497" w:rsidRDefault="002C4497" w:rsidP="002C4497">
            <w:pPr>
              <w:jc w:val="center"/>
              <w:rPr>
                <w:rFonts w:ascii="Calibri" w:hAnsi="Calibri" w:cs="Calibri"/>
                <w:sz w:val="22"/>
                <w:szCs w:val="22"/>
              </w:rPr>
            </w:pPr>
            <w:r>
              <w:rPr>
                <w:rFonts w:ascii="Calibri" w:hAnsi="Calibri" w:cs="Calibri"/>
                <w:sz w:val="22"/>
                <w:szCs w:val="22"/>
              </w:rPr>
              <w:t>298.29</w:t>
            </w:r>
          </w:p>
        </w:tc>
        <w:tc>
          <w:tcPr>
            <w:tcW w:w="841" w:type="dxa"/>
            <w:shd w:val="clear" w:color="auto" w:fill="auto"/>
            <w:noWrap/>
            <w:tcMar>
              <w:top w:w="15" w:type="dxa"/>
              <w:left w:w="15" w:type="dxa"/>
              <w:bottom w:w="0" w:type="dxa"/>
              <w:right w:w="15" w:type="dxa"/>
            </w:tcMar>
            <w:vAlign w:val="center"/>
            <w:hideMark/>
          </w:tcPr>
          <w:p w14:paraId="780C6BEA" w14:textId="32D2DE83" w:rsidR="002C4497" w:rsidRDefault="002C4497" w:rsidP="002C4497">
            <w:pPr>
              <w:jc w:val="center"/>
              <w:rPr>
                <w:rFonts w:ascii="Calibri" w:hAnsi="Calibri" w:cs="Calibri"/>
                <w:sz w:val="22"/>
                <w:szCs w:val="22"/>
              </w:rPr>
            </w:pPr>
            <w:r>
              <w:rPr>
                <w:rFonts w:ascii="Calibri" w:hAnsi="Calibri" w:cs="Calibri"/>
                <w:sz w:val="22"/>
                <w:szCs w:val="22"/>
              </w:rPr>
              <w:t>280.75</w:t>
            </w:r>
          </w:p>
        </w:tc>
        <w:tc>
          <w:tcPr>
            <w:tcW w:w="840" w:type="dxa"/>
            <w:shd w:val="clear" w:color="auto" w:fill="auto"/>
            <w:noWrap/>
            <w:tcMar>
              <w:top w:w="15" w:type="dxa"/>
              <w:left w:w="15" w:type="dxa"/>
              <w:bottom w:w="0" w:type="dxa"/>
              <w:right w:w="15" w:type="dxa"/>
            </w:tcMar>
            <w:vAlign w:val="center"/>
            <w:hideMark/>
          </w:tcPr>
          <w:p w14:paraId="0F94F17D" w14:textId="0009C5FB" w:rsidR="002C4497" w:rsidRDefault="002C4497" w:rsidP="002C4497">
            <w:pPr>
              <w:jc w:val="center"/>
              <w:rPr>
                <w:rFonts w:ascii="Calibri" w:hAnsi="Calibri" w:cs="Calibri"/>
                <w:sz w:val="22"/>
                <w:szCs w:val="22"/>
              </w:rPr>
            </w:pPr>
            <w:r>
              <w:rPr>
                <w:rFonts w:ascii="Calibri" w:hAnsi="Calibri" w:cs="Calibri"/>
                <w:sz w:val="22"/>
                <w:szCs w:val="22"/>
              </w:rPr>
              <w:t>263.20</w:t>
            </w:r>
          </w:p>
        </w:tc>
        <w:tc>
          <w:tcPr>
            <w:tcW w:w="840" w:type="dxa"/>
            <w:shd w:val="clear" w:color="auto" w:fill="auto"/>
            <w:noWrap/>
            <w:tcMar>
              <w:top w:w="15" w:type="dxa"/>
              <w:left w:w="15" w:type="dxa"/>
              <w:bottom w:w="0" w:type="dxa"/>
              <w:right w:w="15" w:type="dxa"/>
            </w:tcMar>
            <w:vAlign w:val="center"/>
            <w:hideMark/>
          </w:tcPr>
          <w:p w14:paraId="6000F717" w14:textId="2E1C1A0D" w:rsidR="002C4497" w:rsidRDefault="002C4497" w:rsidP="002C4497">
            <w:pPr>
              <w:jc w:val="center"/>
              <w:rPr>
                <w:rFonts w:ascii="Calibri" w:hAnsi="Calibri" w:cs="Calibri"/>
                <w:sz w:val="22"/>
                <w:szCs w:val="22"/>
              </w:rPr>
            </w:pPr>
            <w:r>
              <w:rPr>
                <w:rFonts w:ascii="Calibri" w:hAnsi="Calibri" w:cs="Calibri"/>
                <w:sz w:val="22"/>
                <w:szCs w:val="22"/>
              </w:rPr>
              <w:t>245.65</w:t>
            </w:r>
          </w:p>
        </w:tc>
        <w:tc>
          <w:tcPr>
            <w:tcW w:w="841" w:type="dxa"/>
            <w:shd w:val="clear" w:color="auto" w:fill="auto"/>
            <w:noWrap/>
            <w:tcMar>
              <w:top w:w="15" w:type="dxa"/>
              <w:left w:w="15" w:type="dxa"/>
              <w:bottom w:w="0" w:type="dxa"/>
              <w:right w:w="15" w:type="dxa"/>
            </w:tcMar>
            <w:vAlign w:val="center"/>
            <w:hideMark/>
          </w:tcPr>
          <w:p w14:paraId="20140D6A" w14:textId="793BF8E2" w:rsidR="002C4497" w:rsidRDefault="002C4497" w:rsidP="002C4497">
            <w:pPr>
              <w:jc w:val="center"/>
              <w:rPr>
                <w:rFonts w:ascii="Calibri" w:hAnsi="Calibri" w:cs="Calibri"/>
                <w:sz w:val="22"/>
                <w:szCs w:val="22"/>
              </w:rPr>
            </w:pPr>
            <w:r>
              <w:rPr>
                <w:rFonts w:ascii="Calibri" w:hAnsi="Calibri" w:cs="Calibri"/>
                <w:sz w:val="22"/>
                <w:szCs w:val="22"/>
              </w:rPr>
              <w:t>228.11</w:t>
            </w:r>
          </w:p>
        </w:tc>
        <w:tc>
          <w:tcPr>
            <w:tcW w:w="840" w:type="dxa"/>
            <w:shd w:val="clear" w:color="auto" w:fill="auto"/>
            <w:noWrap/>
            <w:tcMar>
              <w:top w:w="15" w:type="dxa"/>
              <w:left w:w="15" w:type="dxa"/>
              <w:bottom w:w="0" w:type="dxa"/>
              <w:right w:w="15" w:type="dxa"/>
            </w:tcMar>
            <w:vAlign w:val="center"/>
            <w:hideMark/>
          </w:tcPr>
          <w:p w14:paraId="3C53701A" w14:textId="6A55AD4A" w:rsidR="002C4497" w:rsidRDefault="002C4497" w:rsidP="002C4497">
            <w:pPr>
              <w:jc w:val="center"/>
              <w:rPr>
                <w:rFonts w:ascii="Calibri" w:hAnsi="Calibri" w:cs="Calibri"/>
                <w:sz w:val="22"/>
                <w:szCs w:val="22"/>
              </w:rPr>
            </w:pPr>
            <w:r>
              <w:rPr>
                <w:rFonts w:ascii="Calibri" w:hAnsi="Calibri" w:cs="Calibri"/>
                <w:sz w:val="22"/>
                <w:szCs w:val="22"/>
              </w:rPr>
              <w:t>210.56</w:t>
            </w:r>
          </w:p>
        </w:tc>
        <w:tc>
          <w:tcPr>
            <w:tcW w:w="840" w:type="dxa"/>
            <w:shd w:val="clear" w:color="auto" w:fill="auto"/>
            <w:noWrap/>
            <w:tcMar>
              <w:top w:w="15" w:type="dxa"/>
              <w:left w:w="15" w:type="dxa"/>
              <w:bottom w:w="0" w:type="dxa"/>
              <w:right w:w="15" w:type="dxa"/>
            </w:tcMar>
            <w:vAlign w:val="center"/>
            <w:hideMark/>
          </w:tcPr>
          <w:p w14:paraId="6800720E" w14:textId="564F7823" w:rsidR="002C4497" w:rsidRDefault="002C4497" w:rsidP="002C4497">
            <w:pPr>
              <w:jc w:val="center"/>
              <w:rPr>
                <w:rFonts w:ascii="Calibri" w:hAnsi="Calibri" w:cs="Calibri"/>
                <w:sz w:val="22"/>
                <w:szCs w:val="22"/>
              </w:rPr>
            </w:pPr>
            <w:r>
              <w:rPr>
                <w:rFonts w:ascii="Calibri" w:hAnsi="Calibri" w:cs="Calibri"/>
                <w:sz w:val="22"/>
                <w:szCs w:val="22"/>
              </w:rPr>
              <w:t>193.01</w:t>
            </w:r>
          </w:p>
        </w:tc>
        <w:tc>
          <w:tcPr>
            <w:tcW w:w="841" w:type="dxa"/>
            <w:shd w:val="clear" w:color="auto" w:fill="auto"/>
            <w:noWrap/>
            <w:tcMar>
              <w:top w:w="15" w:type="dxa"/>
              <w:left w:w="15" w:type="dxa"/>
              <w:bottom w:w="0" w:type="dxa"/>
              <w:right w:w="15" w:type="dxa"/>
            </w:tcMar>
            <w:vAlign w:val="center"/>
            <w:hideMark/>
          </w:tcPr>
          <w:p w14:paraId="74247067" w14:textId="1C3B9B7B" w:rsidR="002C4497" w:rsidRDefault="002C4497" w:rsidP="002C4497">
            <w:pPr>
              <w:jc w:val="center"/>
              <w:rPr>
                <w:rFonts w:ascii="Calibri" w:hAnsi="Calibri" w:cs="Calibri"/>
                <w:sz w:val="22"/>
                <w:szCs w:val="22"/>
              </w:rPr>
            </w:pPr>
            <w:r>
              <w:rPr>
                <w:rFonts w:ascii="Calibri" w:hAnsi="Calibri" w:cs="Calibri"/>
                <w:sz w:val="22"/>
                <w:szCs w:val="22"/>
              </w:rPr>
              <w:t>175.47</w:t>
            </w:r>
          </w:p>
        </w:tc>
        <w:tc>
          <w:tcPr>
            <w:tcW w:w="840" w:type="dxa"/>
            <w:shd w:val="clear" w:color="auto" w:fill="auto"/>
            <w:noWrap/>
            <w:tcMar>
              <w:top w:w="15" w:type="dxa"/>
              <w:left w:w="15" w:type="dxa"/>
              <w:bottom w:w="0" w:type="dxa"/>
              <w:right w:w="15" w:type="dxa"/>
            </w:tcMar>
            <w:vAlign w:val="center"/>
            <w:hideMark/>
          </w:tcPr>
          <w:p w14:paraId="34F92025" w14:textId="65708627" w:rsidR="002C4497" w:rsidRDefault="002C4497" w:rsidP="002C4497">
            <w:pPr>
              <w:jc w:val="center"/>
              <w:rPr>
                <w:rFonts w:ascii="Calibri" w:hAnsi="Calibri" w:cs="Calibri"/>
                <w:sz w:val="22"/>
                <w:szCs w:val="22"/>
              </w:rPr>
            </w:pPr>
            <w:r>
              <w:rPr>
                <w:rFonts w:ascii="Calibri" w:hAnsi="Calibri" w:cs="Calibri"/>
                <w:sz w:val="22"/>
                <w:szCs w:val="22"/>
              </w:rPr>
              <w:t>157.92</w:t>
            </w:r>
          </w:p>
        </w:tc>
        <w:tc>
          <w:tcPr>
            <w:tcW w:w="841" w:type="dxa"/>
            <w:shd w:val="clear" w:color="auto" w:fill="auto"/>
            <w:noWrap/>
            <w:tcMar>
              <w:top w:w="15" w:type="dxa"/>
              <w:left w:w="15" w:type="dxa"/>
              <w:bottom w:w="0" w:type="dxa"/>
              <w:right w:w="15" w:type="dxa"/>
            </w:tcMar>
            <w:vAlign w:val="center"/>
            <w:hideMark/>
          </w:tcPr>
          <w:p w14:paraId="545307AD" w14:textId="6A543558" w:rsidR="002C4497" w:rsidRDefault="002C4497" w:rsidP="002C4497">
            <w:pPr>
              <w:jc w:val="center"/>
              <w:rPr>
                <w:rFonts w:ascii="Calibri" w:hAnsi="Calibri" w:cs="Calibri"/>
                <w:sz w:val="22"/>
                <w:szCs w:val="22"/>
              </w:rPr>
            </w:pPr>
            <w:r>
              <w:rPr>
                <w:rFonts w:ascii="Calibri" w:hAnsi="Calibri" w:cs="Calibri"/>
                <w:sz w:val="22"/>
                <w:szCs w:val="22"/>
              </w:rPr>
              <w:t>140.37</w:t>
            </w:r>
          </w:p>
        </w:tc>
      </w:tr>
      <w:tr w:rsidR="00D22C05" w:rsidRPr="00D22C05" w14:paraId="35005BB7" w14:textId="77777777"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14:paraId="776F16E7" w14:textId="77777777"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Liabilities</w:t>
            </w:r>
          </w:p>
        </w:tc>
        <w:tc>
          <w:tcPr>
            <w:tcW w:w="840" w:type="dxa"/>
            <w:shd w:val="clear" w:color="auto" w:fill="DBE5F1" w:themeFill="accent1" w:themeFillTint="33"/>
            <w:noWrap/>
            <w:tcMar>
              <w:top w:w="15" w:type="dxa"/>
              <w:left w:w="15" w:type="dxa"/>
              <w:bottom w:w="0" w:type="dxa"/>
              <w:right w:w="15" w:type="dxa"/>
            </w:tcMar>
            <w:vAlign w:val="center"/>
            <w:hideMark/>
          </w:tcPr>
          <w:p w14:paraId="7BCE9C7E" w14:textId="77777777"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DBE5F1" w:themeFill="accent1" w:themeFillTint="33"/>
            <w:noWrap/>
            <w:tcMar>
              <w:top w:w="15" w:type="dxa"/>
              <w:left w:w="15" w:type="dxa"/>
              <w:bottom w:w="0" w:type="dxa"/>
              <w:right w:w="15" w:type="dxa"/>
            </w:tcMar>
            <w:vAlign w:val="center"/>
            <w:hideMark/>
          </w:tcPr>
          <w:p w14:paraId="4056824A"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14:paraId="51D115BE"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5D3BF117"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5F9CDBBE"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14:paraId="1FA6E071"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5FFD0F6A"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0A453079"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14:paraId="1B615911"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00A2A31E"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7A586360"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14:paraId="2BE963E5"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33AA1D89"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14:paraId="203BE657" w14:textId="77777777" w:rsidR="00D22C05" w:rsidRPr="00D22C05" w:rsidRDefault="00D22C05" w:rsidP="007842AF">
            <w:pPr>
              <w:spacing w:line="276" w:lineRule="auto"/>
              <w:jc w:val="center"/>
              <w:rPr>
                <w:rFonts w:asciiTheme="minorHAnsi" w:hAnsiTheme="minorHAnsi" w:cstheme="minorHAnsi"/>
                <w:sz w:val="22"/>
                <w:szCs w:val="22"/>
              </w:rPr>
            </w:pPr>
          </w:p>
        </w:tc>
      </w:tr>
      <w:tr w:rsidR="002C4497" w:rsidRPr="00D22C05" w14:paraId="66BF3BD5"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69CB5997"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 xml:space="preserve">Term Liabilities Payable Within One </w:t>
            </w:r>
            <w:r w:rsidRPr="00D22C05">
              <w:rPr>
                <w:rFonts w:asciiTheme="minorHAnsi" w:hAnsiTheme="minorHAnsi" w:cstheme="minorHAnsi"/>
                <w:color w:val="000000"/>
                <w:sz w:val="22"/>
                <w:szCs w:val="22"/>
              </w:rPr>
              <w:lastRenderedPageBreak/>
              <w:t xml:space="preserve">Year </w:t>
            </w:r>
          </w:p>
        </w:tc>
        <w:tc>
          <w:tcPr>
            <w:tcW w:w="840" w:type="dxa"/>
            <w:shd w:val="clear" w:color="auto" w:fill="auto"/>
            <w:noWrap/>
            <w:tcMar>
              <w:top w:w="15" w:type="dxa"/>
              <w:left w:w="15" w:type="dxa"/>
              <w:bottom w:w="0" w:type="dxa"/>
              <w:right w:w="15" w:type="dxa"/>
            </w:tcMar>
            <w:vAlign w:val="center"/>
            <w:hideMark/>
          </w:tcPr>
          <w:p w14:paraId="3938D517" w14:textId="7F452462" w:rsidR="002C4497" w:rsidRDefault="002C4497" w:rsidP="002C4497">
            <w:pPr>
              <w:jc w:val="center"/>
              <w:rPr>
                <w:rFonts w:ascii="Calibri" w:hAnsi="Calibri" w:cs="Calibri"/>
                <w:sz w:val="22"/>
                <w:szCs w:val="22"/>
              </w:rPr>
            </w:pPr>
            <w:r>
              <w:rPr>
                <w:rFonts w:ascii="Calibri" w:hAnsi="Calibri" w:cs="Calibri"/>
                <w:sz w:val="22"/>
                <w:szCs w:val="22"/>
              </w:rPr>
              <w:lastRenderedPageBreak/>
              <w:t>0.00</w:t>
            </w:r>
          </w:p>
        </w:tc>
        <w:tc>
          <w:tcPr>
            <w:tcW w:w="840" w:type="dxa"/>
            <w:shd w:val="clear" w:color="auto" w:fill="auto"/>
            <w:noWrap/>
            <w:tcMar>
              <w:top w:w="15" w:type="dxa"/>
              <w:left w:w="15" w:type="dxa"/>
              <w:bottom w:w="0" w:type="dxa"/>
              <w:right w:w="15" w:type="dxa"/>
            </w:tcMar>
            <w:vAlign w:val="center"/>
            <w:hideMark/>
          </w:tcPr>
          <w:p w14:paraId="5453A806" w14:textId="639618A7"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14:paraId="2861D1C3" w14:textId="01B60DC1"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4BB8E8AD" w14:textId="1803DA71"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0FC30F97" w14:textId="32C3DDE8"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14:paraId="4939C60F" w14:textId="6572E58D"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486FFBC0" w14:textId="5CAA3187"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0B19C779" w14:textId="57235F53"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14:paraId="770634CF" w14:textId="1C12CA1B"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4424F0D2" w14:textId="0CE85082"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5837796F" w14:textId="1248AF62"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14:paraId="633A8CA9" w14:textId="1D6027C1"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58331A77" w14:textId="4FAC976E"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14:paraId="3B8B36B9" w14:textId="7163A62B" w:rsidR="002C4497" w:rsidRDefault="002C4497" w:rsidP="002C4497">
            <w:pPr>
              <w:jc w:val="center"/>
              <w:rPr>
                <w:rFonts w:ascii="Calibri" w:hAnsi="Calibri" w:cs="Calibri"/>
                <w:sz w:val="22"/>
                <w:szCs w:val="22"/>
              </w:rPr>
            </w:pPr>
            <w:r>
              <w:rPr>
                <w:rFonts w:ascii="Calibri" w:hAnsi="Calibri" w:cs="Calibri"/>
                <w:sz w:val="22"/>
                <w:szCs w:val="22"/>
              </w:rPr>
              <w:t>17.55</w:t>
            </w:r>
          </w:p>
        </w:tc>
      </w:tr>
      <w:tr w:rsidR="002C4497" w:rsidRPr="00D22C05" w14:paraId="559964B1" w14:textId="77777777" w:rsidTr="007842AF">
        <w:trPr>
          <w:trHeight w:val="300"/>
        </w:trPr>
        <w:tc>
          <w:tcPr>
            <w:tcW w:w="1843" w:type="dxa"/>
            <w:shd w:val="clear" w:color="000000" w:fill="002060"/>
            <w:noWrap/>
            <w:tcMar>
              <w:top w:w="15" w:type="dxa"/>
              <w:left w:w="15" w:type="dxa"/>
              <w:bottom w:w="0" w:type="dxa"/>
              <w:right w:w="15" w:type="dxa"/>
            </w:tcMar>
            <w:vAlign w:val="center"/>
            <w:hideMark/>
          </w:tcPr>
          <w:p w14:paraId="51675868" w14:textId="77777777" w:rsidR="002C4497" w:rsidRPr="00D22C05" w:rsidRDefault="002C4497" w:rsidP="002C4497">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Total</w:t>
            </w:r>
          </w:p>
        </w:tc>
        <w:tc>
          <w:tcPr>
            <w:tcW w:w="840" w:type="dxa"/>
            <w:shd w:val="clear" w:color="000000" w:fill="002060"/>
            <w:noWrap/>
            <w:tcMar>
              <w:top w:w="15" w:type="dxa"/>
              <w:left w:w="15" w:type="dxa"/>
              <w:bottom w:w="0" w:type="dxa"/>
              <w:right w:w="15" w:type="dxa"/>
            </w:tcMar>
            <w:vAlign w:val="center"/>
            <w:hideMark/>
          </w:tcPr>
          <w:p w14:paraId="04B77B8E" w14:textId="49F91243"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93.58</w:t>
            </w:r>
          </w:p>
        </w:tc>
        <w:tc>
          <w:tcPr>
            <w:tcW w:w="840" w:type="dxa"/>
            <w:shd w:val="clear" w:color="000000" w:fill="002060"/>
            <w:noWrap/>
            <w:tcMar>
              <w:top w:w="15" w:type="dxa"/>
              <w:left w:w="15" w:type="dxa"/>
              <w:bottom w:w="0" w:type="dxa"/>
              <w:right w:w="15" w:type="dxa"/>
            </w:tcMar>
            <w:vAlign w:val="center"/>
            <w:hideMark/>
          </w:tcPr>
          <w:p w14:paraId="0E0BAE09" w14:textId="3C88D2B8"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467.91</w:t>
            </w:r>
          </w:p>
        </w:tc>
        <w:tc>
          <w:tcPr>
            <w:tcW w:w="841" w:type="dxa"/>
            <w:shd w:val="clear" w:color="000000" w:fill="002060"/>
            <w:noWrap/>
            <w:tcMar>
              <w:top w:w="15" w:type="dxa"/>
              <w:left w:w="15" w:type="dxa"/>
              <w:bottom w:w="0" w:type="dxa"/>
              <w:right w:w="15" w:type="dxa"/>
            </w:tcMar>
            <w:vAlign w:val="center"/>
            <w:hideMark/>
          </w:tcPr>
          <w:p w14:paraId="712052A1" w14:textId="32CAD86F"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514.38</w:t>
            </w:r>
          </w:p>
        </w:tc>
        <w:tc>
          <w:tcPr>
            <w:tcW w:w="840" w:type="dxa"/>
            <w:shd w:val="clear" w:color="000000" w:fill="002060"/>
            <w:noWrap/>
            <w:tcMar>
              <w:top w:w="15" w:type="dxa"/>
              <w:left w:w="15" w:type="dxa"/>
              <w:bottom w:w="0" w:type="dxa"/>
              <w:right w:w="15" w:type="dxa"/>
            </w:tcMar>
            <w:vAlign w:val="center"/>
            <w:hideMark/>
          </w:tcPr>
          <w:p w14:paraId="000ECFA5" w14:textId="200F3F61"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544.08</w:t>
            </w:r>
          </w:p>
        </w:tc>
        <w:tc>
          <w:tcPr>
            <w:tcW w:w="840" w:type="dxa"/>
            <w:shd w:val="clear" w:color="000000" w:fill="002060"/>
            <w:noWrap/>
            <w:tcMar>
              <w:top w:w="15" w:type="dxa"/>
              <w:left w:w="15" w:type="dxa"/>
              <w:bottom w:w="0" w:type="dxa"/>
              <w:right w:w="15" w:type="dxa"/>
            </w:tcMar>
            <w:vAlign w:val="center"/>
            <w:hideMark/>
          </w:tcPr>
          <w:p w14:paraId="5340A8CF" w14:textId="717592DA"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572.11</w:t>
            </w:r>
          </w:p>
        </w:tc>
        <w:tc>
          <w:tcPr>
            <w:tcW w:w="841" w:type="dxa"/>
            <w:shd w:val="clear" w:color="000000" w:fill="002060"/>
            <w:noWrap/>
            <w:tcMar>
              <w:top w:w="15" w:type="dxa"/>
              <w:left w:w="15" w:type="dxa"/>
              <w:bottom w:w="0" w:type="dxa"/>
              <w:right w:w="15" w:type="dxa"/>
            </w:tcMar>
            <w:vAlign w:val="center"/>
            <w:hideMark/>
          </w:tcPr>
          <w:p w14:paraId="7298EC0F" w14:textId="0F7CFAD8"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601.98</w:t>
            </w:r>
          </w:p>
        </w:tc>
        <w:tc>
          <w:tcPr>
            <w:tcW w:w="840" w:type="dxa"/>
            <w:shd w:val="clear" w:color="000000" w:fill="002060"/>
            <w:noWrap/>
            <w:tcMar>
              <w:top w:w="15" w:type="dxa"/>
              <w:left w:w="15" w:type="dxa"/>
              <w:bottom w:w="0" w:type="dxa"/>
              <w:right w:w="15" w:type="dxa"/>
            </w:tcMar>
            <w:vAlign w:val="center"/>
            <w:hideMark/>
          </w:tcPr>
          <w:p w14:paraId="6FA4E146" w14:textId="1E80AFD2"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633.73</w:t>
            </w:r>
          </w:p>
        </w:tc>
        <w:tc>
          <w:tcPr>
            <w:tcW w:w="840" w:type="dxa"/>
            <w:shd w:val="clear" w:color="000000" w:fill="002060"/>
            <w:noWrap/>
            <w:tcMar>
              <w:top w:w="15" w:type="dxa"/>
              <w:left w:w="15" w:type="dxa"/>
              <w:bottom w:w="0" w:type="dxa"/>
              <w:right w:w="15" w:type="dxa"/>
            </w:tcMar>
            <w:vAlign w:val="center"/>
            <w:hideMark/>
          </w:tcPr>
          <w:p w14:paraId="236334F1" w14:textId="11B3EA43"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667.53</w:t>
            </w:r>
          </w:p>
        </w:tc>
        <w:tc>
          <w:tcPr>
            <w:tcW w:w="841" w:type="dxa"/>
            <w:shd w:val="clear" w:color="000000" w:fill="002060"/>
            <w:noWrap/>
            <w:tcMar>
              <w:top w:w="15" w:type="dxa"/>
              <w:left w:w="15" w:type="dxa"/>
              <w:bottom w:w="0" w:type="dxa"/>
              <w:right w:w="15" w:type="dxa"/>
            </w:tcMar>
            <w:vAlign w:val="center"/>
            <w:hideMark/>
          </w:tcPr>
          <w:p w14:paraId="2FF2B46E" w14:textId="22172B63"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702.97</w:t>
            </w:r>
          </w:p>
        </w:tc>
        <w:tc>
          <w:tcPr>
            <w:tcW w:w="840" w:type="dxa"/>
            <w:shd w:val="clear" w:color="000000" w:fill="002060"/>
            <w:noWrap/>
            <w:tcMar>
              <w:top w:w="15" w:type="dxa"/>
              <w:left w:w="15" w:type="dxa"/>
              <w:bottom w:w="0" w:type="dxa"/>
              <w:right w:w="15" w:type="dxa"/>
            </w:tcMar>
            <w:vAlign w:val="center"/>
            <w:hideMark/>
          </w:tcPr>
          <w:p w14:paraId="0D00A041" w14:textId="7E2DAB2D"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740.21</w:t>
            </w:r>
          </w:p>
        </w:tc>
        <w:tc>
          <w:tcPr>
            <w:tcW w:w="840" w:type="dxa"/>
            <w:shd w:val="clear" w:color="000000" w:fill="002060"/>
            <w:noWrap/>
            <w:tcMar>
              <w:top w:w="15" w:type="dxa"/>
              <w:left w:w="15" w:type="dxa"/>
              <w:bottom w:w="0" w:type="dxa"/>
              <w:right w:w="15" w:type="dxa"/>
            </w:tcMar>
            <w:vAlign w:val="center"/>
            <w:hideMark/>
          </w:tcPr>
          <w:p w14:paraId="6C108B3E" w14:textId="3DCA39E7"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779.31</w:t>
            </w:r>
          </w:p>
        </w:tc>
        <w:tc>
          <w:tcPr>
            <w:tcW w:w="841" w:type="dxa"/>
            <w:shd w:val="clear" w:color="000000" w:fill="002060"/>
            <w:noWrap/>
            <w:tcMar>
              <w:top w:w="15" w:type="dxa"/>
              <w:left w:w="15" w:type="dxa"/>
              <w:bottom w:w="0" w:type="dxa"/>
              <w:right w:w="15" w:type="dxa"/>
            </w:tcMar>
            <w:vAlign w:val="center"/>
            <w:hideMark/>
          </w:tcPr>
          <w:p w14:paraId="51BABB1D" w14:textId="5AC6247D"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820.41</w:t>
            </w:r>
          </w:p>
        </w:tc>
        <w:tc>
          <w:tcPr>
            <w:tcW w:w="840" w:type="dxa"/>
            <w:shd w:val="clear" w:color="000000" w:fill="002060"/>
            <w:noWrap/>
            <w:tcMar>
              <w:top w:w="15" w:type="dxa"/>
              <w:left w:w="15" w:type="dxa"/>
              <w:bottom w:w="0" w:type="dxa"/>
              <w:right w:w="15" w:type="dxa"/>
            </w:tcMar>
            <w:vAlign w:val="center"/>
            <w:hideMark/>
          </w:tcPr>
          <w:p w14:paraId="03A92F77" w14:textId="10D3A26A"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860.72</w:t>
            </w:r>
          </w:p>
        </w:tc>
        <w:tc>
          <w:tcPr>
            <w:tcW w:w="841" w:type="dxa"/>
            <w:shd w:val="clear" w:color="000000" w:fill="002060"/>
            <w:noWrap/>
            <w:tcMar>
              <w:top w:w="15" w:type="dxa"/>
              <w:left w:w="15" w:type="dxa"/>
              <w:bottom w:w="0" w:type="dxa"/>
              <w:right w:w="15" w:type="dxa"/>
            </w:tcMar>
            <w:vAlign w:val="center"/>
            <w:hideMark/>
          </w:tcPr>
          <w:p w14:paraId="0C8E993D" w14:textId="07EF4BC5"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894.76</w:t>
            </w:r>
          </w:p>
        </w:tc>
      </w:tr>
      <w:tr w:rsidR="00D22C05" w:rsidRPr="00D22C05" w14:paraId="4389AEAE"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78B8C898" w14:textId="77777777"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Assets</w:t>
            </w:r>
          </w:p>
        </w:tc>
        <w:tc>
          <w:tcPr>
            <w:tcW w:w="840" w:type="dxa"/>
            <w:shd w:val="clear" w:color="auto" w:fill="auto"/>
            <w:noWrap/>
            <w:tcMar>
              <w:top w:w="15" w:type="dxa"/>
              <w:left w:w="15" w:type="dxa"/>
              <w:bottom w:w="0" w:type="dxa"/>
              <w:right w:w="15" w:type="dxa"/>
            </w:tcMar>
            <w:vAlign w:val="center"/>
            <w:hideMark/>
          </w:tcPr>
          <w:p w14:paraId="63F45771" w14:textId="77777777"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auto"/>
            <w:noWrap/>
            <w:tcMar>
              <w:top w:w="15" w:type="dxa"/>
              <w:left w:w="15" w:type="dxa"/>
              <w:bottom w:w="0" w:type="dxa"/>
              <w:right w:w="15" w:type="dxa"/>
            </w:tcMar>
            <w:vAlign w:val="center"/>
            <w:hideMark/>
          </w:tcPr>
          <w:p w14:paraId="2FCB7D5E"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2C954788"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75E5F1B6"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1176D3FF"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16AFA14D"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6ACBBB45"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24DC3E07"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3044650A"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4AE509F2"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4FBB7689"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65BF35A4"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7379C68B"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21C2A6E7" w14:textId="77777777" w:rsidR="00D22C05" w:rsidRPr="00D22C05" w:rsidRDefault="00D22C05" w:rsidP="007842AF">
            <w:pPr>
              <w:spacing w:line="276" w:lineRule="auto"/>
              <w:jc w:val="center"/>
              <w:rPr>
                <w:rFonts w:asciiTheme="minorHAnsi" w:hAnsiTheme="minorHAnsi" w:cstheme="minorHAnsi"/>
                <w:sz w:val="22"/>
                <w:szCs w:val="22"/>
              </w:rPr>
            </w:pPr>
          </w:p>
        </w:tc>
      </w:tr>
      <w:tr w:rsidR="002C4497" w:rsidRPr="00D22C05" w14:paraId="1FD02CD6" w14:textId="77777777"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14:paraId="13FF1CFC" w14:textId="77777777" w:rsidR="002C4497" w:rsidRPr="00D22C05" w:rsidRDefault="002C4497" w:rsidP="002C4497">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Gross Block</w:t>
            </w:r>
          </w:p>
        </w:tc>
        <w:tc>
          <w:tcPr>
            <w:tcW w:w="840" w:type="dxa"/>
            <w:shd w:val="clear" w:color="auto" w:fill="DBE5F1" w:themeFill="accent1" w:themeFillTint="33"/>
            <w:noWrap/>
            <w:tcMar>
              <w:top w:w="15" w:type="dxa"/>
              <w:left w:w="15" w:type="dxa"/>
              <w:bottom w:w="0" w:type="dxa"/>
              <w:right w:w="15" w:type="dxa"/>
            </w:tcMar>
            <w:vAlign w:val="center"/>
            <w:hideMark/>
          </w:tcPr>
          <w:p w14:paraId="3D07A5DF" w14:textId="327F65E2"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93.58</w:t>
            </w:r>
          </w:p>
        </w:tc>
        <w:tc>
          <w:tcPr>
            <w:tcW w:w="840" w:type="dxa"/>
            <w:shd w:val="clear" w:color="auto" w:fill="DBE5F1" w:themeFill="accent1" w:themeFillTint="33"/>
            <w:noWrap/>
            <w:tcMar>
              <w:top w:w="15" w:type="dxa"/>
              <w:left w:w="15" w:type="dxa"/>
              <w:bottom w:w="0" w:type="dxa"/>
              <w:right w:w="15" w:type="dxa"/>
            </w:tcMar>
            <w:vAlign w:val="center"/>
            <w:hideMark/>
          </w:tcPr>
          <w:p w14:paraId="697329EF" w14:textId="75306228"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14:paraId="021CB26F" w14:textId="1A1A8D1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21F6026D" w14:textId="00A7BD13"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75C7C89E" w14:textId="1BABBD14"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14:paraId="0C684F03" w14:textId="4D1F08E2"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18ABD213" w14:textId="58BB30AB"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12A6EE49" w14:textId="5F8F65B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14:paraId="29100FA8" w14:textId="58D225FE"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68356F27" w14:textId="0D08C642"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64F6242D" w14:textId="3AE01B0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14:paraId="51D6B999" w14:textId="7D1A93F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359B07F6" w14:textId="0D5DBD9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14:paraId="178D38FE" w14:textId="48DD06E9"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r>
      <w:tr w:rsidR="002C4497" w:rsidRPr="00D22C05" w14:paraId="11344E89"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1054C8F0"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Less: Depreciation</w:t>
            </w:r>
          </w:p>
        </w:tc>
        <w:tc>
          <w:tcPr>
            <w:tcW w:w="840" w:type="dxa"/>
            <w:shd w:val="clear" w:color="auto" w:fill="auto"/>
            <w:noWrap/>
            <w:tcMar>
              <w:top w:w="15" w:type="dxa"/>
              <w:left w:w="15" w:type="dxa"/>
              <w:bottom w:w="0" w:type="dxa"/>
              <w:right w:w="15" w:type="dxa"/>
            </w:tcMar>
            <w:vAlign w:val="center"/>
            <w:hideMark/>
          </w:tcPr>
          <w:p w14:paraId="1FAD65B3" w14:textId="77777777" w:rsidR="002C4497" w:rsidRDefault="002C4497" w:rsidP="002C4497">
            <w:pPr>
              <w:jc w:val="center"/>
              <w:rPr>
                <w:rFonts w:ascii="Calibri" w:hAnsi="Calibri" w:cs="Calibri"/>
                <w:b/>
                <w:bCs/>
                <w:color w:val="000000"/>
                <w:sz w:val="22"/>
                <w:szCs w:val="22"/>
              </w:rPr>
            </w:pPr>
          </w:p>
        </w:tc>
        <w:tc>
          <w:tcPr>
            <w:tcW w:w="840" w:type="dxa"/>
            <w:shd w:val="clear" w:color="auto" w:fill="auto"/>
            <w:noWrap/>
            <w:tcMar>
              <w:top w:w="15" w:type="dxa"/>
              <w:left w:w="15" w:type="dxa"/>
              <w:bottom w:w="0" w:type="dxa"/>
              <w:right w:w="15" w:type="dxa"/>
            </w:tcMar>
            <w:vAlign w:val="center"/>
            <w:hideMark/>
          </w:tcPr>
          <w:p w14:paraId="5A233494" w14:textId="77777777" w:rsidR="002C4497" w:rsidRDefault="002C4497" w:rsidP="002C4497">
            <w:pPr>
              <w:jc w:val="center"/>
              <w:rPr>
                <w:sz w:val="20"/>
                <w:szCs w:val="20"/>
              </w:rPr>
            </w:pPr>
          </w:p>
        </w:tc>
        <w:tc>
          <w:tcPr>
            <w:tcW w:w="841" w:type="dxa"/>
            <w:shd w:val="clear" w:color="auto" w:fill="auto"/>
            <w:noWrap/>
            <w:tcMar>
              <w:top w:w="15" w:type="dxa"/>
              <w:left w:w="15" w:type="dxa"/>
              <w:bottom w:w="0" w:type="dxa"/>
              <w:right w:w="15" w:type="dxa"/>
            </w:tcMar>
            <w:vAlign w:val="center"/>
            <w:hideMark/>
          </w:tcPr>
          <w:p w14:paraId="13A50695" w14:textId="6DDA241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3CFA3C6C" w14:textId="2CF5D9A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35.31</w:t>
            </w:r>
          </w:p>
        </w:tc>
        <w:tc>
          <w:tcPr>
            <w:tcW w:w="840" w:type="dxa"/>
            <w:shd w:val="clear" w:color="auto" w:fill="auto"/>
            <w:noWrap/>
            <w:tcMar>
              <w:top w:w="15" w:type="dxa"/>
              <w:left w:w="15" w:type="dxa"/>
              <w:bottom w:w="0" w:type="dxa"/>
              <w:right w:w="15" w:type="dxa"/>
            </w:tcMar>
            <w:vAlign w:val="center"/>
            <w:hideMark/>
          </w:tcPr>
          <w:p w14:paraId="66ECE136" w14:textId="77F8B7B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52.95</w:t>
            </w:r>
          </w:p>
        </w:tc>
        <w:tc>
          <w:tcPr>
            <w:tcW w:w="841" w:type="dxa"/>
            <w:shd w:val="clear" w:color="auto" w:fill="auto"/>
            <w:noWrap/>
            <w:tcMar>
              <w:top w:w="15" w:type="dxa"/>
              <w:left w:w="15" w:type="dxa"/>
              <w:bottom w:w="0" w:type="dxa"/>
              <w:right w:w="15" w:type="dxa"/>
            </w:tcMar>
            <w:vAlign w:val="center"/>
            <w:hideMark/>
          </w:tcPr>
          <w:p w14:paraId="2888B6A0" w14:textId="5E02BA6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70.58</w:t>
            </w:r>
          </w:p>
        </w:tc>
        <w:tc>
          <w:tcPr>
            <w:tcW w:w="840" w:type="dxa"/>
            <w:shd w:val="clear" w:color="auto" w:fill="auto"/>
            <w:noWrap/>
            <w:tcMar>
              <w:top w:w="15" w:type="dxa"/>
              <w:left w:w="15" w:type="dxa"/>
              <w:bottom w:w="0" w:type="dxa"/>
              <w:right w:w="15" w:type="dxa"/>
            </w:tcMar>
            <w:vAlign w:val="center"/>
            <w:hideMark/>
          </w:tcPr>
          <w:p w14:paraId="1FD2E215" w14:textId="64A6062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88.21</w:t>
            </w:r>
          </w:p>
        </w:tc>
        <w:tc>
          <w:tcPr>
            <w:tcW w:w="840" w:type="dxa"/>
            <w:shd w:val="clear" w:color="auto" w:fill="auto"/>
            <w:noWrap/>
            <w:tcMar>
              <w:top w:w="15" w:type="dxa"/>
              <w:left w:w="15" w:type="dxa"/>
              <w:bottom w:w="0" w:type="dxa"/>
              <w:right w:w="15" w:type="dxa"/>
            </w:tcMar>
            <w:vAlign w:val="center"/>
            <w:hideMark/>
          </w:tcPr>
          <w:p w14:paraId="7837FDD1" w14:textId="53D42DC1"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105.89</w:t>
            </w:r>
          </w:p>
        </w:tc>
        <w:tc>
          <w:tcPr>
            <w:tcW w:w="841" w:type="dxa"/>
            <w:shd w:val="clear" w:color="auto" w:fill="auto"/>
            <w:noWrap/>
            <w:tcMar>
              <w:top w:w="15" w:type="dxa"/>
              <w:left w:w="15" w:type="dxa"/>
              <w:bottom w:w="0" w:type="dxa"/>
              <w:right w:w="15" w:type="dxa"/>
            </w:tcMar>
            <w:vAlign w:val="center"/>
            <w:hideMark/>
          </w:tcPr>
          <w:p w14:paraId="171131FD" w14:textId="38DC0C40"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123.52</w:t>
            </w:r>
          </w:p>
        </w:tc>
        <w:tc>
          <w:tcPr>
            <w:tcW w:w="840" w:type="dxa"/>
            <w:shd w:val="clear" w:color="auto" w:fill="auto"/>
            <w:noWrap/>
            <w:tcMar>
              <w:top w:w="15" w:type="dxa"/>
              <w:left w:w="15" w:type="dxa"/>
              <w:bottom w:w="0" w:type="dxa"/>
              <w:right w:w="15" w:type="dxa"/>
            </w:tcMar>
            <w:vAlign w:val="center"/>
            <w:hideMark/>
          </w:tcPr>
          <w:p w14:paraId="09B78284" w14:textId="52C4725E"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141.16</w:t>
            </w:r>
          </w:p>
        </w:tc>
        <w:tc>
          <w:tcPr>
            <w:tcW w:w="840" w:type="dxa"/>
            <w:shd w:val="clear" w:color="auto" w:fill="auto"/>
            <w:noWrap/>
            <w:tcMar>
              <w:top w:w="15" w:type="dxa"/>
              <w:left w:w="15" w:type="dxa"/>
              <w:bottom w:w="0" w:type="dxa"/>
              <w:right w:w="15" w:type="dxa"/>
            </w:tcMar>
            <w:vAlign w:val="center"/>
            <w:hideMark/>
          </w:tcPr>
          <w:p w14:paraId="6016BFFE" w14:textId="0439637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158.79</w:t>
            </w:r>
          </w:p>
        </w:tc>
        <w:tc>
          <w:tcPr>
            <w:tcW w:w="841" w:type="dxa"/>
            <w:shd w:val="clear" w:color="auto" w:fill="auto"/>
            <w:noWrap/>
            <w:tcMar>
              <w:top w:w="15" w:type="dxa"/>
              <w:left w:w="15" w:type="dxa"/>
              <w:bottom w:w="0" w:type="dxa"/>
              <w:right w:w="15" w:type="dxa"/>
            </w:tcMar>
            <w:vAlign w:val="center"/>
            <w:hideMark/>
          </w:tcPr>
          <w:p w14:paraId="63D05C65" w14:textId="0D71E7F1"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176.47</w:t>
            </w:r>
          </w:p>
        </w:tc>
        <w:tc>
          <w:tcPr>
            <w:tcW w:w="840" w:type="dxa"/>
            <w:shd w:val="clear" w:color="auto" w:fill="auto"/>
            <w:noWrap/>
            <w:tcMar>
              <w:top w:w="15" w:type="dxa"/>
              <w:left w:w="15" w:type="dxa"/>
              <w:bottom w:w="0" w:type="dxa"/>
              <w:right w:w="15" w:type="dxa"/>
            </w:tcMar>
            <w:vAlign w:val="center"/>
            <w:hideMark/>
          </w:tcPr>
          <w:p w14:paraId="4B7588D3" w14:textId="39FCE7E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194.10</w:t>
            </w:r>
          </w:p>
        </w:tc>
        <w:tc>
          <w:tcPr>
            <w:tcW w:w="841" w:type="dxa"/>
            <w:shd w:val="clear" w:color="auto" w:fill="auto"/>
            <w:noWrap/>
            <w:tcMar>
              <w:top w:w="15" w:type="dxa"/>
              <w:left w:w="15" w:type="dxa"/>
              <w:bottom w:w="0" w:type="dxa"/>
              <w:right w:w="15" w:type="dxa"/>
            </w:tcMar>
            <w:vAlign w:val="center"/>
            <w:hideMark/>
          </w:tcPr>
          <w:p w14:paraId="770EE356" w14:textId="0780036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211.74</w:t>
            </w:r>
          </w:p>
        </w:tc>
      </w:tr>
      <w:tr w:rsidR="002C4497" w:rsidRPr="00D22C05" w14:paraId="78ECA8FC" w14:textId="77777777" w:rsidTr="007842AF">
        <w:trPr>
          <w:trHeight w:val="300"/>
        </w:trPr>
        <w:tc>
          <w:tcPr>
            <w:tcW w:w="1843" w:type="dxa"/>
            <w:shd w:val="clear" w:color="000000" w:fill="D9E1F2"/>
            <w:noWrap/>
            <w:tcMar>
              <w:top w:w="15" w:type="dxa"/>
              <w:left w:w="15" w:type="dxa"/>
              <w:bottom w:w="0" w:type="dxa"/>
              <w:right w:w="15" w:type="dxa"/>
            </w:tcMar>
            <w:vAlign w:val="center"/>
            <w:hideMark/>
          </w:tcPr>
          <w:p w14:paraId="1EB58DA7" w14:textId="77777777" w:rsidR="002C4497" w:rsidRPr="00D22C05" w:rsidRDefault="002C4497" w:rsidP="002C4497">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Net Block</w:t>
            </w:r>
          </w:p>
        </w:tc>
        <w:tc>
          <w:tcPr>
            <w:tcW w:w="840" w:type="dxa"/>
            <w:shd w:val="clear" w:color="000000" w:fill="D9E1F2"/>
            <w:noWrap/>
            <w:tcMar>
              <w:top w:w="15" w:type="dxa"/>
              <w:left w:w="15" w:type="dxa"/>
              <w:bottom w:w="0" w:type="dxa"/>
              <w:right w:w="15" w:type="dxa"/>
            </w:tcMar>
            <w:vAlign w:val="center"/>
            <w:hideMark/>
          </w:tcPr>
          <w:p w14:paraId="3607F5C4" w14:textId="32D0DFC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93.58</w:t>
            </w:r>
          </w:p>
        </w:tc>
        <w:tc>
          <w:tcPr>
            <w:tcW w:w="840" w:type="dxa"/>
            <w:shd w:val="clear" w:color="000000" w:fill="D9E1F2"/>
            <w:noWrap/>
            <w:tcMar>
              <w:top w:w="15" w:type="dxa"/>
              <w:left w:w="15" w:type="dxa"/>
              <w:bottom w:w="0" w:type="dxa"/>
              <w:right w:w="15" w:type="dxa"/>
            </w:tcMar>
            <w:vAlign w:val="center"/>
            <w:hideMark/>
          </w:tcPr>
          <w:p w14:paraId="6A6C3F96" w14:textId="6D96EB98"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000000" w:fill="D9E1F2"/>
            <w:noWrap/>
            <w:tcMar>
              <w:top w:w="15" w:type="dxa"/>
              <w:left w:w="15" w:type="dxa"/>
              <w:bottom w:w="0" w:type="dxa"/>
              <w:right w:w="15" w:type="dxa"/>
            </w:tcMar>
            <w:vAlign w:val="center"/>
            <w:hideMark/>
          </w:tcPr>
          <w:p w14:paraId="55D04019" w14:textId="100EACBB"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450.28</w:t>
            </w:r>
          </w:p>
        </w:tc>
        <w:tc>
          <w:tcPr>
            <w:tcW w:w="840" w:type="dxa"/>
            <w:shd w:val="clear" w:color="000000" w:fill="D9E1F2"/>
            <w:noWrap/>
            <w:tcMar>
              <w:top w:w="15" w:type="dxa"/>
              <w:left w:w="15" w:type="dxa"/>
              <w:bottom w:w="0" w:type="dxa"/>
              <w:right w:w="15" w:type="dxa"/>
            </w:tcMar>
            <w:vAlign w:val="center"/>
            <w:hideMark/>
          </w:tcPr>
          <w:p w14:paraId="3137DA6C" w14:textId="4829B6F7"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432.60</w:t>
            </w:r>
          </w:p>
        </w:tc>
        <w:tc>
          <w:tcPr>
            <w:tcW w:w="840" w:type="dxa"/>
            <w:shd w:val="clear" w:color="000000" w:fill="D9E1F2"/>
            <w:noWrap/>
            <w:tcMar>
              <w:top w:w="15" w:type="dxa"/>
              <w:left w:w="15" w:type="dxa"/>
              <w:bottom w:w="0" w:type="dxa"/>
              <w:right w:w="15" w:type="dxa"/>
            </w:tcMar>
            <w:vAlign w:val="center"/>
            <w:hideMark/>
          </w:tcPr>
          <w:p w14:paraId="46C324D2" w14:textId="1FC491E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414.97</w:t>
            </w:r>
          </w:p>
        </w:tc>
        <w:tc>
          <w:tcPr>
            <w:tcW w:w="841" w:type="dxa"/>
            <w:shd w:val="clear" w:color="000000" w:fill="D9E1F2"/>
            <w:noWrap/>
            <w:tcMar>
              <w:top w:w="15" w:type="dxa"/>
              <w:left w:w="15" w:type="dxa"/>
              <w:bottom w:w="0" w:type="dxa"/>
              <w:right w:w="15" w:type="dxa"/>
            </w:tcMar>
            <w:vAlign w:val="center"/>
            <w:hideMark/>
          </w:tcPr>
          <w:p w14:paraId="47685FFC" w14:textId="209B0C1C"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397.33</w:t>
            </w:r>
          </w:p>
        </w:tc>
        <w:tc>
          <w:tcPr>
            <w:tcW w:w="840" w:type="dxa"/>
            <w:shd w:val="clear" w:color="000000" w:fill="D9E1F2"/>
            <w:noWrap/>
            <w:tcMar>
              <w:top w:w="15" w:type="dxa"/>
              <w:left w:w="15" w:type="dxa"/>
              <w:bottom w:w="0" w:type="dxa"/>
              <w:right w:w="15" w:type="dxa"/>
            </w:tcMar>
            <w:vAlign w:val="center"/>
            <w:hideMark/>
          </w:tcPr>
          <w:p w14:paraId="0A371C45" w14:textId="787D67DC"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379.70</w:t>
            </w:r>
          </w:p>
        </w:tc>
        <w:tc>
          <w:tcPr>
            <w:tcW w:w="840" w:type="dxa"/>
            <w:shd w:val="clear" w:color="000000" w:fill="D9E1F2"/>
            <w:noWrap/>
            <w:tcMar>
              <w:top w:w="15" w:type="dxa"/>
              <w:left w:w="15" w:type="dxa"/>
              <w:bottom w:w="0" w:type="dxa"/>
              <w:right w:w="15" w:type="dxa"/>
            </w:tcMar>
            <w:vAlign w:val="center"/>
            <w:hideMark/>
          </w:tcPr>
          <w:p w14:paraId="7F442EBF" w14:textId="568E4EF0"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362.02</w:t>
            </w:r>
          </w:p>
        </w:tc>
        <w:tc>
          <w:tcPr>
            <w:tcW w:w="841" w:type="dxa"/>
            <w:shd w:val="clear" w:color="000000" w:fill="D9E1F2"/>
            <w:noWrap/>
            <w:tcMar>
              <w:top w:w="15" w:type="dxa"/>
              <w:left w:w="15" w:type="dxa"/>
              <w:bottom w:w="0" w:type="dxa"/>
              <w:right w:w="15" w:type="dxa"/>
            </w:tcMar>
            <w:vAlign w:val="center"/>
            <w:hideMark/>
          </w:tcPr>
          <w:p w14:paraId="75C2519D" w14:textId="75EC9D80"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344.39</w:t>
            </w:r>
          </w:p>
        </w:tc>
        <w:tc>
          <w:tcPr>
            <w:tcW w:w="840" w:type="dxa"/>
            <w:shd w:val="clear" w:color="000000" w:fill="D9E1F2"/>
            <w:noWrap/>
            <w:tcMar>
              <w:top w:w="15" w:type="dxa"/>
              <w:left w:w="15" w:type="dxa"/>
              <w:bottom w:w="0" w:type="dxa"/>
              <w:right w:w="15" w:type="dxa"/>
            </w:tcMar>
            <w:vAlign w:val="center"/>
            <w:hideMark/>
          </w:tcPr>
          <w:p w14:paraId="3AC1FA88" w14:textId="24855B59"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326.76</w:t>
            </w:r>
          </w:p>
        </w:tc>
        <w:tc>
          <w:tcPr>
            <w:tcW w:w="840" w:type="dxa"/>
            <w:shd w:val="clear" w:color="000000" w:fill="D9E1F2"/>
            <w:noWrap/>
            <w:tcMar>
              <w:top w:w="15" w:type="dxa"/>
              <w:left w:w="15" w:type="dxa"/>
              <w:bottom w:w="0" w:type="dxa"/>
              <w:right w:w="15" w:type="dxa"/>
            </w:tcMar>
            <w:vAlign w:val="center"/>
            <w:hideMark/>
          </w:tcPr>
          <w:p w14:paraId="3EB50F0B" w14:textId="5B60FAC0"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309.12</w:t>
            </w:r>
          </w:p>
        </w:tc>
        <w:tc>
          <w:tcPr>
            <w:tcW w:w="841" w:type="dxa"/>
            <w:shd w:val="clear" w:color="000000" w:fill="D9E1F2"/>
            <w:noWrap/>
            <w:tcMar>
              <w:top w:w="15" w:type="dxa"/>
              <w:left w:w="15" w:type="dxa"/>
              <w:bottom w:w="0" w:type="dxa"/>
              <w:right w:w="15" w:type="dxa"/>
            </w:tcMar>
            <w:vAlign w:val="center"/>
            <w:hideMark/>
          </w:tcPr>
          <w:p w14:paraId="430EF874" w14:textId="0894B15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291.44</w:t>
            </w:r>
          </w:p>
        </w:tc>
        <w:tc>
          <w:tcPr>
            <w:tcW w:w="840" w:type="dxa"/>
            <w:shd w:val="clear" w:color="000000" w:fill="D9E1F2"/>
            <w:noWrap/>
            <w:tcMar>
              <w:top w:w="15" w:type="dxa"/>
              <w:left w:w="15" w:type="dxa"/>
              <w:bottom w:w="0" w:type="dxa"/>
              <w:right w:w="15" w:type="dxa"/>
            </w:tcMar>
            <w:vAlign w:val="center"/>
            <w:hideMark/>
          </w:tcPr>
          <w:p w14:paraId="305E63B7" w14:textId="784E43E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273.81</w:t>
            </w:r>
          </w:p>
        </w:tc>
        <w:tc>
          <w:tcPr>
            <w:tcW w:w="841" w:type="dxa"/>
            <w:shd w:val="clear" w:color="000000" w:fill="D9E1F2"/>
            <w:noWrap/>
            <w:tcMar>
              <w:top w:w="15" w:type="dxa"/>
              <w:left w:w="15" w:type="dxa"/>
              <w:bottom w:w="0" w:type="dxa"/>
              <w:right w:w="15" w:type="dxa"/>
            </w:tcMar>
            <w:vAlign w:val="center"/>
            <w:hideMark/>
          </w:tcPr>
          <w:p w14:paraId="30243AB3" w14:textId="73ED4F65"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256.18</w:t>
            </w:r>
          </w:p>
        </w:tc>
      </w:tr>
      <w:tr w:rsidR="002C4497" w:rsidRPr="00D22C05" w14:paraId="70ADD197" w14:textId="77777777" w:rsidTr="004A336F">
        <w:trPr>
          <w:trHeight w:val="300"/>
        </w:trPr>
        <w:tc>
          <w:tcPr>
            <w:tcW w:w="1843" w:type="dxa"/>
            <w:shd w:val="clear" w:color="auto" w:fill="auto"/>
            <w:noWrap/>
            <w:tcMar>
              <w:top w:w="15" w:type="dxa"/>
              <w:left w:w="15" w:type="dxa"/>
              <w:bottom w:w="0" w:type="dxa"/>
              <w:right w:w="15" w:type="dxa"/>
            </w:tcMar>
            <w:vAlign w:val="center"/>
          </w:tcPr>
          <w:p w14:paraId="2A1BC216" w14:textId="77777777" w:rsidR="002C4497" w:rsidRPr="004A336F" w:rsidRDefault="002C4497" w:rsidP="002C4497">
            <w:pPr>
              <w:spacing w:line="276" w:lineRule="auto"/>
              <w:rPr>
                <w:rFonts w:asciiTheme="minorHAnsi" w:hAnsiTheme="minorHAnsi" w:cstheme="minorHAnsi"/>
                <w:bCs/>
                <w:color w:val="000000"/>
                <w:sz w:val="22"/>
                <w:szCs w:val="22"/>
              </w:rPr>
            </w:pPr>
            <w:r w:rsidRPr="004A336F">
              <w:rPr>
                <w:rFonts w:asciiTheme="minorHAnsi" w:hAnsiTheme="minorHAnsi" w:cstheme="minorHAnsi"/>
                <w:bCs/>
                <w:color w:val="000000"/>
                <w:sz w:val="22"/>
                <w:szCs w:val="22"/>
              </w:rPr>
              <w:t>Mat Credit Entitlement</w:t>
            </w:r>
          </w:p>
        </w:tc>
        <w:tc>
          <w:tcPr>
            <w:tcW w:w="840" w:type="dxa"/>
            <w:shd w:val="clear" w:color="auto" w:fill="auto"/>
            <w:noWrap/>
            <w:tcMar>
              <w:top w:w="15" w:type="dxa"/>
              <w:left w:w="15" w:type="dxa"/>
              <w:bottom w:w="0" w:type="dxa"/>
              <w:right w:w="15" w:type="dxa"/>
            </w:tcMar>
            <w:vAlign w:val="center"/>
          </w:tcPr>
          <w:p w14:paraId="05F18742" w14:textId="48E61D4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1DDEAA79" w14:textId="3F1E331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023E9FFB" w14:textId="45AD13E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9.84</w:t>
            </w:r>
          </w:p>
        </w:tc>
        <w:tc>
          <w:tcPr>
            <w:tcW w:w="840" w:type="dxa"/>
            <w:shd w:val="clear" w:color="auto" w:fill="auto"/>
            <w:noWrap/>
            <w:tcMar>
              <w:top w:w="15" w:type="dxa"/>
              <w:left w:w="15" w:type="dxa"/>
              <w:bottom w:w="0" w:type="dxa"/>
              <w:right w:w="15" w:type="dxa"/>
            </w:tcMar>
            <w:vAlign w:val="center"/>
          </w:tcPr>
          <w:p w14:paraId="378C0041" w14:textId="46E5025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19.84</w:t>
            </w:r>
          </w:p>
        </w:tc>
        <w:tc>
          <w:tcPr>
            <w:tcW w:w="840" w:type="dxa"/>
            <w:shd w:val="clear" w:color="auto" w:fill="auto"/>
            <w:noWrap/>
            <w:tcMar>
              <w:top w:w="15" w:type="dxa"/>
              <w:left w:w="15" w:type="dxa"/>
              <w:bottom w:w="0" w:type="dxa"/>
              <w:right w:w="15" w:type="dxa"/>
            </w:tcMar>
            <w:vAlign w:val="center"/>
          </w:tcPr>
          <w:p w14:paraId="10F28D91" w14:textId="6DA0C30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29.49</w:t>
            </w:r>
          </w:p>
        </w:tc>
        <w:tc>
          <w:tcPr>
            <w:tcW w:w="841" w:type="dxa"/>
            <w:shd w:val="clear" w:color="auto" w:fill="auto"/>
            <w:noWrap/>
            <w:tcMar>
              <w:top w:w="15" w:type="dxa"/>
              <w:left w:w="15" w:type="dxa"/>
              <w:bottom w:w="0" w:type="dxa"/>
              <w:right w:w="15" w:type="dxa"/>
            </w:tcMar>
            <w:vAlign w:val="center"/>
          </w:tcPr>
          <w:p w14:paraId="442DB6E3" w14:textId="47584FD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39.53</w:t>
            </w:r>
          </w:p>
        </w:tc>
        <w:tc>
          <w:tcPr>
            <w:tcW w:w="840" w:type="dxa"/>
            <w:shd w:val="clear" w:color="auto" w:fill="auto"/>
            <w:noWrap/>
            <w:tcMar>
              <w:top w:w="15" w:type="dxa"/>
              <w:left w:w="15" w:type="dxa"/>
              <w:bottom w:w="0" w:type="dxa"/>
              <w:right w:w="15" w:type="dxa"/>
            </w:tcMar>
            <w:vAlign w:val="center"/>
          </w:tcPr>
          <w:p w14:paraId="28CDF9AF" w14:textId="35DB365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38.01</w:t>
            </w:r>
          </w:p>
        </w:tc>
        <w:tc>
          <w:tcPr>
            <w:tcW w:w="840" w:type="dxa"/>
            <w:shd w:val="clear" w:color="auto" w:fill="auto"/>
            <w:noWrap/>
            <w:tcMar>
              <w:top w:w="15" w:type="dxa"/>
              <w:left w:w="15" w:type="dxa"/>
              <w:bottom w:w="0" w:type="dxa"/>
              <w:right w:w="15" w:type="dxa"/>
            </w:tcMar>
            <w:vAlign w:val="center"/>
          </w:tcPr>
          <w:p w14:paraId="00F0728A" w14:textId="37690A9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34.66</w:t>
            </w:r>
          </w:p>
        </w:tc>
        <w:tc>
          <w:tcPr>
            <w:tcW w:w="841" w:type="dxa"/>
            <w:shd w:val="clear" w:color="auto" w:fill="auto"/>
            <w:noWrap/>
            <w:tcMar>
              <w:top w:w="15" w:type="dxa"/>
              <w:left w:w="15" w:type="dxa"/>
              <w:bottom w:w="0" w:type="dxa"/>
              <w:right w:w="15" w:type="dxa"/>
            </w:tcMar>
            <w:vAlign w:val="center"/>
          </w:tcPr>
          <w:p w14:paraId="2366C1F2" w14:textId="5AC08AC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29.72</w:t>
            </w:r>
          </w:p>
        </w:tc>
        <w:tc>
          <w:tcPr>
            <w:tcW w:w="840" w:type="dxa"/>
            <w:shd w:val="clear" w:color="auto" w:fill="auto"/>
            <w:noWrap/>
            <w:tcMar>
              <w:top w:w="15" w:type="dxa"/>
              <w:left w:w="15" w:type="dxa"/>
              <w:bottom w:w="0" w:type="dxa"/>
              <w:right w:w="15" w:type="dxa"/>
            </w:tcMar>
            <w:vAlign w:val="center"/>
          </w:tcPr>
          <w:p w14:paraId="382B2207" w14:textId="23D1001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23.40</w:t>
            </w:r>
          </w:p>
        </w:tc>
        <w:tc>
          <w:tcPr>
            <w:tcW w:w="840" w:type="dxa"/>
            <w:shd w:val="clear" w:color="auto" w:fill="auto"/>
            <w:noWrap/>
            <w:tcMar>
              <w:top w:w="15" w:type="dxa"/>
              <w:left w:w="15" w:type="dxa"/>
              <w:bottom w:w="0" w:type="dxa"/>
              <w:right w:w="15" w:type="dxa"/>
            </w:tcMar>
            <w:vAlign w:val="center"/>
          </w:tcPr>
          <w:p w14:paraId="69C545F6" w14:textId="68BD0B9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15.85</w:t>
            </w:r>
          </w:p>
        </w:tc>
        <w:tc>
          <w:tcPr>
            <w:tcW w:w="841" w:type="dxa"/>
            <w:shd w:val="clear" w:color="auto" w:fill="auto"/>
            <w:noWrap/>
            <w:tcMar>
              <w:top w:w="15" w:type="dxa"/>
              <w:left w:w="15" w:type="dxa"/>
              <w:bottom w:w="0" w:type="dxa"/>
              <w:right w:w="15" w:type="dxa"/>
            </w:tcMar>
            <w:vAlign w:val="center"/>
          </w:tcPr>
          <w:p w14:paraId="5019E79A" w14:textId="598392F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7.19</w:t>
            </w:r>
          </w:p>
        </w:tc>
        <w:tc>
          <w:tcPr>
            <w:tcW w:w="840" w:type="dxa"/>
            <w:shd w:val="clear" w:color="auto" w:fill="auto"/>
            <w:noWrap/>
            <w:tcMar>
              <w:top w:w="15" w:type="dxa"/>
              <w:left w:w="15" w:type="dxa"/>
              <w:bottom w:w="0" w:type="dxa"/>
              <w:right w:w="15" w:type="dxa"/>
            </w:tcMar>
            <w:vAlign w:val="center"/>
          </w:tcPr>
          <w:p w14:paraId="0CD6D4BE" w14:textId="6996B25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28AC2FAD" w14:textId="3226B60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r>
      <w:tr w:rsidR="002C4497" w:rsidRPr="00D22C05" w14:paraId="13960631" w14:textId="77777777" w:rsidTr="007842AF">
        <w:trPr>
          <w:trHeight w:val="300"/>
        </w:trPr>
        <w:tc>
          <w:tcPr>
            <w:tcW w:w="1843" w:type="dxa"/>
            <w:shd w:val="clear" w:color="000000" w:fill="D9E1F2"/>
            <w:noWrap/>
            <w:tcMar>
              <w:top w:w="15" w:type="dxa"/>
              <w:left w:w="15" w:type="dxa"/>
              <w:bottom w:w="0" w:type="dxa"/>
              <w:right w:w="15" w:type="dxa"/>
            </w:tcMar>
            <w:vAlign w:val="center"/>
            <w:hideMark/>
          </w:tcPr>
          <w:p w14:paraId="574E9493" w14:textId="77777777" w:rsidR="002C4497" w:rsidRPr="00D22C05" w:rsidRDefault="002C4497" w:rsidP="002C4497">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Non-Current Assets</w:t>
            </w:r>
          </w:p>
        </w:tc>
        <w:tc>
          <w:tcPr>
            <w:tcW w:w="840" w:type="dxa"/>
            <w:shd w:val="clear" w:color="000000" w:fill="D9E1F2"/>
            <w:noWrap/>
            <w:tcMar>
              <w:top w:w="15" w:type="dxa"/>
              <w:left w:w="15" w:type="dxa"/>
              <w:bottom w:w="0" w:type="dxa"/>
              <w:right w:w="15" w:type="dxa"/>
            </w:tcMar>
            <w:vAlign w:val="center"/>
            <w:hideMark/>
          </w:tcPr>
          <w:p w14:paraId="7CA6BC04" w14:textId="5B8E4188"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93.58</w:t>
            </w:r>
          </w:p>
        </w:tc>
        <w:tc>
          <w:tcPr>
            <w:tcW w:w="840" w:type="dxa"/>
            <w:shd w:val="clear" w:color="000000" w:fill="D9E1F2"/>
            <w:noWrap/>
            <w:tcMar>
              <w:top w:w="15" w:type="dxa"/>
              <w:left w:w="15" w:type="dxa"/>
              <w:bottom w:w="0" w:type="dxa"/>
              <w:right w:w="15" w:type="dxa"/>
            </w:tcMar>
            <w:vAlign w:val="center"/>
            <w:hideMark/>
          </w:tcPr>
          <w:p w14:paraId="2387E5E2" w14:textId="5124E62E"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000000" w:fill="D9E1F2"/>
            <w:noWrap/>
            <w:tcMar>
              <w:top w:w="15" w:type="dxa"/>
              <w:left w:w="15" w:type="dxa"/>
              <w:bottom w:w="0" w:type="dxa"/>
              <w:right w:w="15" w:type="dxa"/>
            </w:tcMar>
            <w:vAlign w:val="center"/>
            <w:hideMark/>
          </w:tcPr>
          <w:p w14:paraId="2F8ACF77" w14:textId="70116ED2"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460.12</w:t>
            </w:r>
          </w:p>
        </w:tc>
        <w:tc>
          <w:tcPr>
            <w:tcW w:w="840" w:type="dxa"/>
            <w:shd w:val="clear" w:color="000000" w:fill="D9E1F2"/>
            <w:noWrap/>
            <w:tcMar>
              <w:top w:w="15" w:type="dxa"/>
              <w:left w:w="15" w:type="dxa"/>
              <w:bottom w:w="0" w:type="dxa"/>
              <w:right w:w="15" w:type="dxa"/>
            </w:tcMar>
            <w:vAlign w:val="center"/>
            <w:hideMark/>
          </w:tcPr>
          <w:p w14:paraId="7B45E331" w14:textId="7E3C94B6"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452.44</w:t>
            </w:r>
          </w:p>
        </w:tc>
        <w:tc>
          <w:tcPr>
            <w:tcW w:w="840" w:type="dxa"/>
            <w:shd w:val="clear" w:color="000000" w:fill="D9E1F2"/>
            <w:noWrap/>
            <w:tcMar>
              <w:top w:w="15" w:type="dxa"/>
              <w:left w:w="15" w:type="dxa"/>
              <w:bottom w:w="0" w:type="dxa"/>
              <w:right w:w="15" w:type="dxa"/>
            </w:tcMar>
            <w:vAlign w:val="center"/>
            <w:hideMark/>
          </w:tcPr>
          <w:p w14:paraId="4329BC45" w14:textId="363A9A3B"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444.46</w:t>
            </w:r>
          </w:p>
        </w:tc>
        <w:tc>
          <w:tcPr>
            <w:tcW w:w="841" w:type="dxa"/>
            <w:shd w:val="clear" w:color="000000" w:fill="D9E1F2"/>
            <w:noWrap/>
            <w:tcMar>
              <w:top w:w="15" w:type="dxa"/>
              <w:left w:w="15" w:type="dxa"/>
              <w:bottom w:w="0" w:type="dxa"/>
              <w:right w:w="15" w:type="dxa"/>
            </w:tcMar>
            <w:vAlign w:val="center"/>
            <w:hideMark/>
          </w:tcPr>
          <w:p w14:paraId="33288B71" w14:textId="63F43424"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436.86</w:t>
            </w:r>
          </w:p>
        </w:tc>
        <w:tc>
          <w:tcPr>
            <w:tcW w:w="840" w:type="dxa"/>
            <w:shd w:val="clear" w:color="000000" w:fill="D9E1F2"/>
            <w:noWrap/>
            <w:tcMar>
              <w:top w:w="15" w:type="dxa"/>
              <w:left w:w="15" w:type="dxa"/>
              <w:bottom w:w="0" w:type="dxa"/>
              <w:right w:w="15" w:type="dxa"/>
            </w:tcMar>
            <w:vAlign w:val="center"/>
            <w:hideMark/>
          </w:tcPr>
          <w:p w14:paraId="357A48DD" w14:textId="38789F3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417.71</w:t>
            </w:r>
          </w:p>
        </w:tc>
        <w:tc>
          <w:tcPr>
            <w:tcW w:w="840" w:type="dxa"/>
            <w:shd w:val="clear" w:color="000000" w:fill="D9E1F2"/>
            <w:noWrap/>
            <w:tcMar>
              <w:top w:w="15" w:type="dxa"/>
              <w:left w:w="15" w:type="dxa"/>
              <w:bottom w:w="0" w:type="dxa"/>
              <w:right w:w="15" w:type="dxa"/>
            </w:tcMar>
            <w:vAlign w:val="center"/>
            <w:hideMark/>
          </w:tcPr>
          <w:p w14:paraId="2F4A25D2" w14:textId="46EDC363"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396.68</w:t>
            </w:r>
          </w:p>
        </w:tc>
        <w:tc>
          <w:tcPr>
            <w:tcW w:w="841" w:type="dxa"/>
            <w:shd w:val="clear" w:color="000000" w:fill="D9E1F2"/>
            <w:noWrap/>
            <w:tcMar>
              <w:top w:w="15" w:type="dxa"/>
              <w:left w:w="15" w:type="dxa"/>
              <w:bottom w:w="0" w:type="dxa"/>
              <w:right w:w="15" w:type="dxa"/>
            </w:tcMar>
            <w:vAlign w:val="center"/>
            <w:hideMark/>
          </w:tcPr>
          <w:p w14:paraId="4A99B378" w14:textId="488B6AFB"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374.11</w:t>
            </w:r>
          </w:p>
        </w:tc>
        <w:tc>
          <w:tcPr>
            <w:tcW w:w="840" w:type="dxa"/>
            <w:shd w:val="clear" w:color="000000" w:fill="D9E1F2"/>
            <w:noWrap/>
            <w:tcMar>
              <w:top w:w="15" w:type="dxa"/>
              <w:left w:w="15" w:type="dxa"/>
              <w:bottom w:w="0" w:type="dxa"/>
              <w:right w:w="15" w:type="dxa"/>
            </w:tcMar>
            <w:vAlign w:val="center"/>
            <w:hideMark/>
          </w:tcPr>
          <w:p w14:paraId="0586D5B1" w14:textId="716F1C3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350.15</w:t>
            </w:r>
          </w:p>
        </w:tc>
        <w:tc>
          <w:tcPr>
            <w:tcW w:w="840" w:type="dxa"/>
            <w:shd w:val="clear" w:color="000000" w:fill="D9E1F2"/>
            <w:noWrap/>
            <w:tcMar>
              <w:top w:w="15" w:type="dxa"/>
              <w:left w:w="15" w:type="dxa"/>
              <w:bottom w:w="0" w:type="dxa"/>
              <w:right w:w="15" w:type="dxa"/>
            </w:tcMar>
            <w:vAlign w:val="center"/>
            <w:hideMark/>
          </w:tcPr>
          <w:p w14:paraId="20C0ABA3" w14:textId="361680B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324.97</w:t>
            </w:r>
          </w:p>
        </w:tc>
        <w:tc>
          <w:tcPr>
            <w:tcW w:w="841" w:type="dxa"/>
            <w:shd w:val="clear" w:color="000000" w:fill="D9E1F2"/>
            <w:noWrap/>
            <w:tcMar>
              <w:top w:w="15" w:type="dxa"/>
              <w:left w:w="15" w:type="dxa"/>
              <w:bottom w:w="0" w:type="dxa"/>
              <w:right w:w="15" w:type="dxa"/>
            </w:tcMar>
            <w:vAlign w:val="center"/>
            <w:hideMark/>
          </w:tcPr>
          <w:p w14:paraId="1A8558DE" w14:textId="2951A17A"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298.63</w:t>
            </w:r>
          </w:p>
        </w:tc>
        <w:tc>
          <w:tcPr>
            <w:tcW w:w="840" w:type="dxa"/>
            <w:shd w:val="clear" w:color="000000" w:fill="D9E1F2"/>
            <w:noWrap/>
            <w:tcMar>
              <w:top w:w="15" w:type="dxa"/>
              <w:left w:w="15" w:type="dxa"/>
              <w:bottom w:w="0" w:type="dxa"/>
              <w:right w:w="15" w:type="dxa"/>
            </w:tcMar>
            <w:vAlign w:val="center"/>
            <w:hideMark/>
          </w:tcPr>
          <w:p w14:paraId="08AF0F86" w14:textId="64E4C1C9"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273.81</w:t>
            </w:r>
          </w:p>
        </w:tc>
        <w:tc>
          <w:tcPr>
            <w:tcW w:w="841" w:type="dxa"/>
            <w:shd w:val="clear" w:color="000000" w:fill="D9E1F2"/>
            <w:noWrap/>
            <w:tcMar>
              <w:top w:w="15" w:type="dxa"/>
              <w:left w:w="15" w:type="dxa"/>
              <w:bottom w:w="0" w:type="dxa"/>
              <w:right w:w="15" w:type="dxa"/>
            </w:tcMar>
            <w:vAlign w:val="center"/>
            <w:hideMark/>
          </w:tcPr>
          <w:p w14:paraId="3EF3371C" w14:textId="75F9F056"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256.18</w:t>
            </w:r>
          </w:p>
        </w:tc>
      </w:tr>
      <w:tr w:rsidR="00D22C05" w:rsidRPr="00D22C05" w14:paraId="0D9964F1"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7D78312E" w14:textId="77777777"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Assets</w:t>
            </w:r>
          </w:p>
        </w:tc>
        <w:tc>
          <w:tcPr>
            <w:tcW w:w="840" w:type="dxa"/>
            <w:shd w:val="clear" w:color="auto" w:fill="auto"/>
            <w:noWrap/>
            <w:tcMar>
              <w:top w:w="15" w:type="dxa"/>
              <w:left w:w="15" w:type="dxa"/>
              <w:bottom w:w="0" w:type="dxa"/>
              <w:right w:w="15" w:type="dxa"/>
            </w:tcMar>
            <w:vAlign w:val="center"/>
            <w:hideMark/>
          </w:tcPr>
          <w:p w14:paraId="0703B870" w14:textId="77777777"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auto"/>
            <w:noWrap/>
            <w:tcMar>
              <w:top w:w="15" w:type="dxa"/>
              <w:left w:w="15" w:type="dxa"/>
              <w:bottom w:w="0" w:type="dxa"/>
              <w:right w:w="15" w:type="dxa"/>
            </w:tcMar>
            <w:vAlign w:val="center"/>
            <w:hideMark/>
          </w:tcPr>
          <w:p w14:paraId="34C74494"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5B9EBBD4"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73989A97"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406F863F"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117DEE3D"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27295B5A"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78A24038"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03868ADA"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5B896CE3"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42233A4C"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5C805CC9"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4374696E"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63FD75B4" w14:textId="77777777" w:rsidR="00D22C05" w:rsidRPr="00D22C05" w:rsidRDefault="00D22C05" w:rsidP="007842AF">
            <w:pPr>
              <w:spacing w:line="276" w:lineRule="auto"/>
              <w:jc w:val="center"/>
              <w:rPr>
                <w:rFonts w:asciiTheme="minorHAnsi" w:hAnsiTheme="minorHAnsi" w:cstheme="minorHAnsi"/>
                <w:sz w:val="22"/>
                <w:szCs w:val="22"/>
              </w:rPr>
            </w:pPr>
          </w:p>
        </w:tc>
      </w:tr>
      <w:tr w:rsidR="002C4497" w:rsidRPr="00D22C05" w14:paraId="7ACA9EF4"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50C23044"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Cash &amp; Cash Equivalent</w:t>
            </w:r>
          </w:p>
        </w:tc>
        <w:tc>
          <w:tcPr>
            <w:tcW w:w="840" w:type="dxa"/>
            <w:shd w:val="clear" w:color="auto" w:fill="auto"/>
            <w:noWrap/>
            <w:tcMar>
              <w:top w:w="15" w:type="dxa"/>
              <w:left w:w="15" w:type="dxa"/>
              <w:bottom w:w="0" w:type="dxa"/>
              <w:right w:w="15" w:type="dxa"/>
            </w:tcMar>
            <w:vAlign w:val="center"/>
            <w:hideMark/>
          </w:tcPr>
          <w:p w14:paraId="44C27BD1" w14:textId="183D61F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414D5F7" w14:textId="2378E18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5E616B26" w14:textId="485E1BF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54.26</w:t>
            </w:r>
          </w:p>
        </w:tc>
        <w:tc>
          <w:tcPr>
            <w:tcW w:w="840" w:type="dxa"/>
            <w:shd w:val="clear" w:color="auto" w:fill="auto"/>
            <w:noWrap/>
            <w:tcMar>
              <w:top w:w="15" w:type="dxa"/>
              <w:left w:w="15" w:type="dxa"/>
              <w:bottom w:w="0" w:type="dxa"/>
              <w:right w:w="15" w:type="dxa"/>
            </w:tcMar>
            <w:vAlign w:val="center"/>
            <w:hideMark/>
          </w:tcPr>
          <w:p w14:paraId="5A588BE9" w14:textId="60AD1B4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91.64</w:t>
            </w:r>
          </w:p>
        </w:tc>
        <w:tc>
          <w:tcPr>
            <w:tcW w:w="840" w:type="dxa"/>
            <w:shd w:val="clear" w:color="auto" w:fill="auto"/>
            <w:noWrap/>
            <w:tcMar>
              <w:top w:w="15" w:type="dxa"/>
              <w:left w:w="15" w:type="dxa"/>
              <w:bottom w:w="0" w:type="dxa"/>
              <w:right w:w="15" w:type="dxa"/>
            </w:tcMar>
            <w:vAlign w:val="center"/>
            <w:hideMark/>
          </w:tcPr>
          <w:p w14:paraId="11FC5432" w14:textId="4C1CD19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127.65</w:t>
            </w:r>
          </w:p>
        </w:tc>
        <w:tc>
          <w:tcPr>
            <w:tcW w:w="841" w:type="dxa"/>
            <w:shd w:val="clear" w:color="auto" w:fill="auto"/>
            <w:noWrap/>
            <w:tcMar>
              <w:top w:w="15" w:type="dxa"/>
              <w:left w:w="15" w:type="dxa"/>
              <w:bottom w:w="0" w:type="dxa"/>
              <w:right w:w="15" w:type="dxa"/>
            </w:tcMar>
            <w:vAlign w:val="center"/>
            <w:hideMark/>
          </w:tcPr>
          <w:p w14:paraId="1836C0E2" w14:textId="49FBE18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165.12</w:t>
            </w:r>
          </w:p>
        </w:tc>
        <w:tc>
          <w:tcPr>
            <w:tcW w:w="840" w:type="dxa"/>
            <w:shd w:val="clear" w:color="auto" w:fill="auto"/>
            <w:noWrap/>
            <w:tcMar>
              <w:top w:w="15" w:type="dxa"/>
              <w:left w:w="15" w:type="dxa"/>
              <w:bottom w:w="0" w:type="dxa"/>
              <w:right w:w="15" w:type="dxa"/>
            </w:tcMar>
            <w:vAlign w:val="center"/>
            <w:hideMark/>
          </w:tcPr>
          <w:p w14:paraId="079252DB" w14:textId="322C6FB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216.02</w:t>
            </w:r>
          </w:p>
        </w:tc>
        <w:tc>
          <w:tcPr>
            <w:tcW w:w="840" w:type="dxa"/>
            <w:shd w:val="clear" w:color="auto" w:fill="auto"/>
            <w:noWrap/>
            <w:tcMar>
              <w:top w:w="15" w:type="dxa"/>
              <w:left w:w="15" w:type="dxa"/>
              <w:bottom w:w="0" w:type="dxa"/>
              <w:right w:w="15" w:type="dxa"/>
            </w:tcMar>
            <w:vAlign w:val="center"/>
            <w:hideMark/>
          </w:tcPr>
          <w:p w14:paraId="13814A3E" w14:textId="7ED0D5EE"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270.85</w:t>
            </w:r>
          </w:p>
        </w:tc>
        <w:tc>
          <w:tcPr>
            <w:tcW w:w="841" w:type="dxa"/>
            <w:shd w:val="clear" w:color="auto" w:fill="auto"/>
            <w:noWrap/>
            <w:tcMar>
              <w:top w:w="15" w:type="dxa"/>
              <w:left w:w="15" w:type="dxa"/>
              <w:bottom w:w="0" w:type="dxa"/>
              <w:right w:w="15" w:type="dxa"/>
            </w:tcMar>
            <w:vAlign w:val="center"/>
            <w:hideMark/>
          </w:tcPr>
          <w:p w14:paraId="6209E637" w14:textId="5E1D57F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328.86</w:t>
            </w:r>
          </w:p>
        </w:tc>
        <w:tc>
          <w:tcPr>
            <w:tcW w:w="840" w:type="dxa"/>
            <w:shd w:val="clear" w:color="auto" w:fill="auto"/>
            <w:noWrap/>
            <w:tcMar>
              <w:top w:w="15" w:type="dxa"/>
              <w:left w:w="15" w:type="dxa"/>
              <w:bottom w:w="0" w:type="dxa"/>
              <w:right w:w="15" w:type="dxa"/>
            </w:tcMar>
            <w:vAlign w:val="center"/>
            <w:hideMark/>
          </w:tcPr>
          <w:p w14:paraId="30D1C6F0" w14:textId="4B0A1AB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390.06</w:t>
            </w:r>
          </w:p>
        </w:tc>
        <w:tc>
          <w:tcPr>
            <w:tcW w:w="840" w:type="dxa"/>
            <w:shd w:val="clear" w:color="auto" w:fill="auto"/>
            <w:noWrap/>
            <w:tcMar>
              <w:top w:w="15" w:type="dxa"/>
              <w:left w:w="15" w:type="dxa"/>
              <w:bottom w:w="0" w:type="dxa"/>
              <w:right w:w="15" w:type="dxa"/>
            </w:tcMar>
            <w:vAlign w:val="center"/>
            <w:hideMark/>
          </w:tcPr>
          <w:p w14:paraId="7AC9C1CC" w14:textId="45D5427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454.34</w:t>
            </w:r>
          </w:p>
        </w:tc>
        <w:tc>
          <w:tcPr>
            <w:tcW w:w="841" w:type="dxa"/>
            <w:shd w:val="clear" w:color="auto" w:fill="auto"/>
            <w:noWrap/>
            <w:tcMar>
              <w:top w:w="15" w:type="dxa"/>
              <w:left w:w="15" w:type="dxa"/>
              <w:bottom w:w="0" w:type="dxa"/>
              <w:right w:w="15" w:type="dxa"/>
            </w:tcMar>
            <w:vAlign w:val="center"/>
            <w:hideMark/>
          </w:tcPr>
          <w:p w14:paraId="291C9C6E" w14:textId="275D1881"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521.78</w:t>
            </w:r>
          </w:p>
        </w:tc>
        <w:tc>
          <w:tcPr>
            <w:tcW w:w="840" w:type="dxa"/>
            <w:shd w:val="clear" w:color="auto" w:fill="auto"/>
            <w:noWrap/>
            <w:tcMar>
              <w:top w:w="15" w:type="dxa"/>
              <w:left w:w="15" w:type="dxa"/>
              <w:bottom w:w="0" w:type="dxa"/>
              <w:right w:w="15" w:type="dxa"/>
            </w:tcMar>
            <w:vAlign w:val="center"/>
            <w:hideMark/>
          </w:tcPr>
          <w:p w14:paraId="49AA0266" w14:textId="45ECCB0A"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586.91</w:t>
            </w:r>
          </w:p>
        </w:tc>
        <w:tc>
          <w:tcPr>
            <w:tcW w:w="841" w:type="dxa"/>
            <w:shd w:val="clear" w:color="auto" w:fill="auto"/>
            <w:noWrap/>
            <w:tcMar>
              <w:top w:w="15" w:type="dxa"/>
              <w:left w:w="15" w:type="dxa"/>
              <w:bottom w:w="0" w:type="dxa"/>
              <w:right w:w="15" w:type="dxa"/>
            </w:tcMar>
            <w:vAlign w:val="center"/>
            <w:hideMark/>
          </w:tcPr>
          <w:p w14:paraId="1A2AE61D" w14:textId="3DDFD0E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638.58</w:t>
            </w:r>
          </w:p>
        </w:tc>
      </w:tr>
      <w:tr w:rsidR="002C4497" w:rsidRPr="00D22C05" w14:paraId="63921404" w14:textId="77777777" w:rsidTr="007842AF">
        <w:trPr>
          <w:trHeight w:val="300"/>
        </w:trPr>
        <w:tc>
          <w:tcPr>
            <w:tcW w:w="1843" w:type="dxa"/>
            <w:shd w:val="clear" w:color="000000" w:fill="D9E1F2"/>
            <w:noWrap/>
            <w:tcMar>
              <w:top w:w="15" w:type="dxa"/>
              <w:left w:w="15" w:type="dxa"/>
              <w:bottom w:w="0" w:type="dxa"/>
              <w:right w:w="15" w:type="dxa"/>
            </w:tcMar>
            <w:vAlign w:val="center"/>
            <w:hideMark/>
          </w:tcPr>
          <w:p w14:paraId="4A40EE3A" w14:textId="77777777" w:rsidR="002C4497" w:rsidRPr="00D22C05" w:rsidRDefault="002C4497" w:rsidP="002C4497">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Current Assets</w:t>
            </w:r>
          </w:p>
        </w:tc>
        <w:tc>
          <w:tcPr>
            <w:tcW w:w="840" w:type="dxa"/>
            <w:shd w:val="clear" w:color="000000" w:fill="D9E1F2"/>
            <w:noWrap/>
            <w:tcMar>
              <w:top w:w="15" w:type="dxa"/>
              <w:left w:w="15" w:type="dxa"/>
              <w:bottom w:w="0" w:type="dxa"/>
              <w:right w:w="15" w:type="dxa"/>
            </w:tcMar>
            <w:vAlign w:val="center"/>
            <w:hideMark/>
          </w:tcPr>
          <w:p w14:paraId="37FFFD04" w14:textId="3238494E"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0" w:type="dxa"/>
            <w:shd w:val="clear" w:color="000000" w:fill="D9E1F2"/>
            <w:noWrap/>
            <w:tcMar>
              <w:top w:w="15" w:type="dxa"/>
              <w:left w:w="15" w:type="dxa"/>
              <w:bottom w:w="0" w:type="dxa"/>
              <w:right w:w="15" w:type="dxa"/>
            </w:tcMar>
            <w:vAlign w:val="center"/>
            <w:hideMark/>
          </w:tcPr>
          <w:p w14:paraId="729A430A" w14:textId="0A08E91A"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1" w:type="dxa"/>
            <w:shd w:val="clear" w:color="000000" w:fill="D9E1F2"/>
            <w:noWrap/>
            <w:tcMar>
              <w:top w:w="15" w:type="dxa"/>
              <w:left w:w="15" w:type="dxa"/>
              <w:bottom w:w="0" w:type="dxa"/>
              <w:right w:w="15" w:type="dxa"/>
            </w:tcMar>
            <w:vAlign w:val="center"/>
            <w:hideMark/>
          </w:tcPr>
          <w:p w14:paraId="230AC681" w14:textId="3301F5F3"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54.26</w:t>
            </w:r>
          </w:p>
        </w:tc>
        <w:tc>
          <w:tcPr>
            <w:tcW w:w="840" w:type="dxa"/>
            <w:shd w:val="clear" w:color="000000" w:fill="D9E1F2"/>
            <w:noWrap/>
            <w:tcMar>
              <w:top w:w="15" w:type="dxa"/>
              <w:left w:w="15" w:type="dxa"/>
              <w:bottom w:w="0" w:type="dxa"/>
              <w:right w:w="15" w:type="dxa"/>
            </w:tcMar>
            <w:vAlign w:val="center"/>
            <w:hideMark/>
          </w:tcPr>
          <w:p w14:paraId="6F6DFDAE" w14:textId="152BC51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91.64</w:t>
            </w:r>
          </w:p>
        </w:tc>
        <w:tc>
          <w:tcPr>
            <w:tcW w:w="840" w:type="dxa"/>
            <w:shd w:val="clear" w:color="000000" w:fill="D9E1F2"/>
            <w:noWrap/>
            <w:tcMar>
              <w:top w:w="15" w:type="dxa"/>
              <w:left w:w="15" w:type="dxa"/>
              <w:bottom w:w="0" w:type="dxa"/>
              <w:right w:w="15" w:type="dxa"/>
            </w:tcMar>
            <w:vAlign w:val="center"/>
            <w:hideMark/>
          </w:tcPr>
          <w:p w14:paraId="69A9EC9A" w14:textId="1D376F96"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127.65</w:t>
            </w:r>
          </w:p>
        </w:tc>
        <w:tc>
          <w:tcPr>
            <w:tcW w:w="841" w:type="dxa"/>
            <w:shd w:val="clear" w:color="000000" w:fill="D9E1F2"/>
            <w:noWrap/>
            <w:tcMar>
              <w:top w:w="15" w:type="dxa"/>
              <w:left w:w="15" w:type="dxa"/>
              <w:bottom w:w="0" w:type="dxa"/>
              <w:right w:w="15" w:type="dxa"/>
            </w:tcMar>
            <w:vAlign w:val="center"/>
            <w:hideMark/>
          </w:tcPr>
          <w:p w14:paraId="36E6BB78" w14:textId="5E263B8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165.12</w:t>
            </w:r>
          </w:p>
        </w:tc>
        <w:tc>
          <w:tcPr>
            <w:tcW w:w="840" w:type="dxa"/>
            <w:shd w:val="clear" w:color="000000" w:fill="D9E1F2"/>
            <w:noWrap/>
            <w:tcMar>
              <w:top w:w="15" w:type="dxa"/>
              <w:left w:w="15" w:type="dxa"/>
              <w:bottom w:w="0" w:type="dxa"/>
              <w:right w:w="15" w:type="dxa"/>
            </w:tcMar>
            <w:vAlign w:val="center"/>
            <w:hideMark/>
          </w:tcPr>
          <w:p w14:paraId="4CB2B72C" w14:textId="6BB220D9"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216.02</w:t>
            </w:r>
          </w:p>
        </w:tc>
        <w:tc>
          <w:tcPr>
            <w:tcW w:w="840" w:type="dxa"/>
            <w:shd w:val="clear" w:color="000000" w:fill="D9E1F2"/>
            <w:noWrap/>
            <w:tcMar>
              <w:top w:w="15" w:type="dxa"/>
              <w:left w:w="15" w:type="dxa"/>
              <w:bottom w:w="0" w:type="dxa"/>
              <w:right w:w="15" w:type="dxa"/>
            </w:tcMar>
            <w:vAlign w:val="center"/>
            <w:hideMark/>
          </w:tcPr>
          <w:p w14:paraId="7F29DEE2" w14:textId="29ABC03B"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270.85</w:t>
            </w:r>
          </w:p>
        </w:tc>
        <w:tc>
          <w:tcPr>
            <w:tcW w:w="841" w:type="dxa"/>
            <w:shd w:val="clear" w:color="000000" w:fill="D9E1F2"/>
            <w:noWrap/>
            <w:tcMar>
              <w:top w:w="15" w:type="dxa"/>
              <w:left w:w="15" w:type="dxa"/>
              <w:bottom w:w="0" w:type="dxa"/>
              <w:right w:w="15" w:type="dxa"/>
            </w:tcMar>
            <w:vAlign w:val="center"/>
            <w:hideMark/>
          </w:tcPr>
          <w:p w14:paraId="04588462" w14:textId="6A85ADE4"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328.86</w:t>
            </w:r>
          </w:p>
        </w:tc>
        <w:tc>
          <w:tcPr>
            <w:tcW w:w="840" w:type="dxa"/>
            <w:shd w:val="clear" w:color="000000" w:fill="D9E1F2"/>
            <w:noWrap/>
            <w:tcMar>
              <w:top w:w="15" w:type="dxa"/>
              <w:left w:w="15" w:type="dxa"/>
              <w:bottom w:w="0" w:type="dxa"/>
              <w:right w:w="15" w:type="dxa"/>
            </w:tcMar>
            <w:vAlign w:val="center"/>
            <w:hideMark/>
          </w:tcPr>
          <w:p w14:paraId="52DB55E1" w14:textId="5E7D83E7"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390.06</w:t>
            </w:r>
          </w:p>
        </w:tc>
        <w:tc>
          <w:tcPr>
            <w:tcW w:w="840" w:type="dxa"/>
            <w:shd w:val="clear" w:color="000000" w:fill="D9E1F2"/>
            <w:noWrap/>
            <w:tcMar>
              <w:top w:w="15" w:type="dxa"/>
              <w:left w:w="15" w:type="dxa"/>
              <w:bottom w:w="0" w:type="dxa"/>
              <w:right w:w="15" w:type="dxa"/>
            </w:tcMar>
            <w:vAlign w:val="center"/>
            <w:hideMark/>
          </w:tcPr>
          <w:p w14:paraId="437A6E02" w14:textId="1E2F9BD5"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454.34</w:t>
            </w:r>
          </w:p>
        </w:tc>
        <w:tc>
          <w:tcPr>
            <w:tcW w:w="841" w:type="dxa"/>
            <w:shd w:val="clear" w:color="000000" w:fill="D9E1F2"/>
            <w:noWrap/>
            <w:tcMar>
              <w:top w:w="15" w:type="dxa"/>
              <w:left w:w="15" w:type="dxa"/>
              <w:bottom w:w="0" w:type="dxa"/>
              <w:right w:w="15" w:type="dxa"/>
            </w:tcMar>
            <w:vAlign w:val="center"/>
            <w:hideMark/>
          </w:tcPr>
          <w:p w14:paraId="4ADB1153" w14:textId="19DD02C2"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521.78</w:t>
            </w:r>
          </w:p>
        </w:tc>
        <w:tc>
          <w:tcPr>
            <w:tcW w:w="840" w:type="dxa"/>
            <w:shd w:val="clear" w:color="000000" w:fill="D9E1F2"/>
            <w:noWrap/>
            <w:tcMar>
              <w:top w:w="15" w:type="dxa"/>
              <w:left w:w="15" w:type="dxa"/>
              <w:bottom w:w="0" w:type="dxa"/>
              <w:right w:w="15" w:type="dxa"/>
            </w:tcMar>
            <w:vAlign w:val="center"/>
            <w:hideMark/>
          </w:tcPr>
          <w:p w14:paraId="51348BBF" w14:textId="229CB0D3"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586.91</w:t>
            </w:r>
          </w:p>
        </w:tc>
        <w:tc>
          <w:tcPr>
            <w:tcW w:w="841" w:type="dxa"/>
            <w:shd w:val="clear" w:color="000000" w:fill="D9E1F2"/>
            <w:noWrap/>
            <w:tcMar>
              <w:top w:w="15" w:type="dxa"/>
              <w:left w:w="15" w:type="dxa"/>
              <w:bottom w:w="0" w:type="dxa"/>
              <w:right w:w="15" w:type="dxa"/>
            </w:tcMar>
            <w:vAlign w:val="center"/>
            <w:hideMark/>
          </w:tcPr>
          <w:p w14:paraId="67E1FC1F" w14:textId="3C757952"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638.58</w:t>
            </w:r>
          </w:p>
        </w:tc>
      </w:tr>
      <w:tr w:rsidR="002C4497" w:rsidRPr="00D22C05" w14:paraId="11C564D6" w14:textId="77777777" w:rsidTr="007842AF">
        <w:trPr>
          <w:trHeight w:val="300"/>
        </w:trPr>
        <w:tc>
          <w:tcPr>
            <w:tcW w:w="1843" w:type="dxa"/>
            <w:shd w:val="clear" w:color="000000" w:fill="002060"/>
            <w:noWrap/>
            <w:tcMar>
              <w:top w:w="15" w:type="dxa"/>
              <w:left w:w="15" w:type="dxa"/>
              <w:bottom w:w="0" w:type="dxa"/>
              <w:right w:w="15" w:type="dxa"/>
            </w:tcMar>
            <w:vAlign w:val="center"/>
            <w:hideMark/>
          </w:tcPr>
          <w:p w14:paraId="7616C6B9" w14:textId="77777777" w:rsidR="002C4497" w:rsidRPr="00D22C05" w:rsidRDefault="002C4497" w:rsidP="002C4497">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 xml:space="preserve">Total </w:t>
            </w:r>
          </w:p>
        </w:tc>
        <w:tc>
          <w:tcPr>
            <w:tcW w:w="840" w:type="dxa"/>
            <w:shd w:val="clear" w:color="000000" w:fill="002060"/>
            <w:noWrap/>
            <w:tcMar>
              <w:top w:w="15" w:type="dxa"/>
              <w:left w:w="15" w:type="dxa"/>
              <w:bottom w:w="0" w:type="dxa"/>
              <w:right w:w="15" w:type="dxa"/>
            </w:tcMar>
            <w:vAlign w:val="center"/>
            <w:hideMark/>
          </w:tcPr>
          <w:p w14:paraId="62D2AF46" w14:textId="26EA3718"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93.58</w:t>
            </w:r>
          </w:p>
        </w:tc>
        <w:tc>
          <w:tcPr>
            <w:tcW w:w="840" w:type="dxa"/>
            <w:shd w:val="clear" w:color="000000" w:fill="002060"/>
            <w:noWrap/>
            <w:tcMar>
              <w:top w:w="15" w:type="dxa"/>
              <w:left w:w="15" w:type="dxa"/>
              <w:bottom w:w="0" w:type="dxa"/>
              <w:right w:w="15" w:type="dxa"/>
            </w:tcMar>
            <w:vAlign w:val="center"/>
            <w:hideMark/>
          </w:tcPr>
          <w:p w14:paraId="479B0B3D" w14:textId="60FB4178"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467.91</w:t>
            </w:r>
          </w:p>
        </w:tc>
        <w:tc>
          <w:tcPr>
            <w:tcW w:w="841" w:type="dxa"/>
            <w:shd w:val="clear" w:color="000000" w:fill="002060"/>
            <w:noWrap/>
            <w:tcMar>
              <w:top w:w="15" w:type="dxa"/>
              <w:left w:w="15" w:type="dxa"/>
              <w:bottom w:w="0" w:type="dxa"/>
              <w:right w:w="15" w:type="dxa"/>
            </w:tcMar>
            <w:vAlign w:val="center"/>
            <w:hideMark/>
          </w:tcPr>
          <w:p w14:paraId="220AF1D6" w14:textId="2F81EED9"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514.38</w:t>
            </w:r>
          </w:p>
        </w:tc>
        <w:tc>
          <w:tcPr>
            <w:tcW w:w="840" w:type="dxa"/>
            <w:shd w:val="clear" w:color="000000" w:fill="002060"/>
            <w:noWrap/>
            <w:tcMar>
              <w:top w:w="15" w:type="dxa"/>
              <w:left w:w="15" w:type="dxa"/>
              <w:bottom w:w="0" w:type="dxa"/>
              <w:right w:w="15" w:type="dxa"/>
            </w:tcMar>
            <w:vAlign w:val="center"/>
            <w:hideMark/>
          </w:tcPr>
          <w:p w14:paraId="18EC6DF2" w14:textId="02AB9806"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544.08</w:t>
            </w:r>
          </w:p>
        </w:tc>
        <w:tc>
          <w:tcPr>
            <w:tcW w:w="840" w:type="dxa"/>
            <w:shd w:val="clear" w:color="000000" w:fill="002060"/>
            <w:noWrap/>
            <w:tcMar>
              <w:top w:w="15" w:type="dxa"/>
              <w:left w:w="15" w:type="dxa"/>
              <w:bottom w:w="0" w:type="dxa"/>
              <w:right w:w="15" w:type="dxa"/>
            </w:tcMar>
            <w:vAlign w:val="center"/>
            <w:hideMark/>
          </w:tcPr>
          <w:p w14:paraId="4142902A" w14:textId="2129C974"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572.11</w:t>
            </w:r>
          </w:p>
        </w:tc>
        <w:tc>
          <w:tcPr>
            <w:tcW w:w="841" w:type="dxa"/>
            <w:shd w:val="clear" w:color="000000" w:fill="002060"/>
            <w:noWrap/>
            <w:tcMar>
              <w:top w:w="15" w:type="dxa"/>
              <w:left w:w="15" w:type="dxa"/>
              <w:bottom w:w="0" w:type="dxa"/>
              <w:right w:w="15" w:type="dxa"/>
            </w:tcMar>
            <w:vAlign w:val="center"/>
            <w:hideMark/>
          </w:tcPr>
          <w:p w14:paraId="31A17E64" w14:textId="4815A191"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601.98</w:t>
            </w:r>
          </w:p>
        </w:tc>
        <w:tc>
          <w:tcPr>
            <w:tcW w:w="840" w:type="dxa"/>
            <w:shd w:val="clear" w:color="000000" w:fill="002060"/>
            <w:noWrap/>
            <w:tcMar>
              <w:top w:w="15" w:type="dxa"/>
              <w:left w:w="15" w:type="dxa"/>
              <w:bottom w:w="0" w:type="dxa"/>
              <w:right w:w="15" w:type="dxa"/>
            </w:tcMar>
            <w:vAlign w:val="center"/>
            <w:hideMark/>
          </w:tcPr>
          <w:p w14:paraId="1B7A81B8" w14:textId="4A3E5294"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633.73</w:t>
            </w:r>
          </w:p>
        </w:tc>
        <w:tc>
          <w:tcPr>
            <w:tcW w:w="840" w:type="dxa"/>
            <w:shd w:val="clear" w:color="000000" w:fill="002060"/>
            <w:noWrap/>
            <w:tcMar>
              <w:top w:w="15" w:type="dxa"/>
              <w:left w:w="15" w:type="dxa"/>
              <w:bottom w:w="0" w:type="dxa"/>
              <w:right w:w="15" w:type="dxa"/>
            </w:tcMar>
            <w:vAlign w:val="center"/>
            <w:hideMark/>
          </w:tcPr>
          <w:p w14:paraId="45CF3CF2" w14:textId="27514E13"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667.53</w:t>
            </w:r>
          </w:p>
        </w:tc>
        <w:tc>
          <w:tcPr>
            <w:tcW w:w="841" w:type="dxa"/>
            <w:shd w:val="clear" w:color="000000" w:fill="002060"/>
            <w:noWrap/>
            <w:tcMar>
              <w:top w:w="15" w:type="dxa"/>
              <w:left w:w="15" w:type="dxa"/>
              <w:bottom w:w="0" w:type="dxa"/>
              <w:right w:w="15" w:type="dxa"/>
            </w:tcMar>
            <w:vAlign w:val="center"/>
            <w:hideMark/>
          </w:tcPr>
          <w:p w14:paraId="3A61E63B" w14:textId="5714E7FA"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702.97</w:t>
            </w:r>
          </w:p>
        </w:tc>
        <w:tc>
          <w:tcPr>
            <w:tcW w:w="840" w:type="dxa"/>
            <w:shd w:val="clear" w:color="000000" w:fill="002060"/>
            <w:noWrap/>
            <w:tcMar>
              <w:top w:w="15" w:type="dxa"/>
              <w:left w:w="15" w:type="dxa"/>
              <w:bottom w:w="0" w:type="dxa"/>
              <w:right w:w="15" w:type="dxa"/>
            </w:tcMar>
            <w:vAlign w:val="center"/>
            <w:hideMark/>
          </w:tcPr>
          <w:p w14:paraId="58CA48DD" w14:textId="1CB18384"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740.21</w:t>
            </w:r>
          </w:p>
        </w:tc>
        <w:tc>
          <w:tcPr>
            <w:tcW w:w="840" w:type="dxa"/>
            <w:shd w:val="clear" w:color="000000" w:fill="002060"/>
            <w:noWrap/>
            <w:tcMar>
              <w:top w:w="15" w:type="dxa"/>
              <w:left w:w="15" w:type="dxa"/>
              <w:bottom w:w="0" w:type="dxa"/>
              <w:right w:w="15" w:type="dxa"/>
            </w:tcMar>
            <w:vAlign w:val="center"/>
            <w:hideMark/>
          </w:tcPr>
          <w:p w14:paraId="635A218C" w14:textId="1BA187DC"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779.31</w:t>
            </w:r>
          </w:p>
        </w:tc>
        <w:tc>
          <w:tcPr>
            <w:tcW w:w="841" w:type="dxa"/>
            <w:shd w:val="clear" w:color="000000" w:fill="002060"/>
            <w:noWrap/>
            <w:tcMar>
              <w:top w:w="15" w:type="dxa"/>
              <w:left w:w="15" w:type="dxa"/>
              <w:bottom w:w="0" w:type="dxa"/>
              <w:right w:w="15" w:type="dxa"/>
            </w:tcMar>
            <w:vAlign w:val="center"/>
            <w:hideMark/>
          </w:tcPr>
          <w:p w14:paraId="13C5DAD8" w14:textId="6CE6C07C"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820.41</w:t>
            </w:r>
          </w:p>
        </w:tc>
        <w:tc>
          <w:tcPr>
            <w:tcW w:w="840" w:type="dxa"/>
            <w:shd w:val="clear" w:color="000000" w:fill="002060"/>
            <w:noWrap/>
            <w:tcMar>
              <w:top w:w="15" w:type="dxa"/>
              <w:left w:w="15" w:type="dxa"/>
              <w:bottom w:w="0" w:type="dxa"/>
              <w:right w:w="15" w:type="dxa"/>
            </w:tcMar>
            <w:vAlign w:val="center"/>
            <w:hideMark/>
          </w:tcPr>
          <w:p w14:paraId="286941EC" w14:textId="3F58AF80"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860.72</w:t>
            </w:r>
          </w:p>
        </w:tc>
        <w:tc>
          <w:tcPr>
            <w:tcW w:w="841" w:type="dxa"/>
            <w:shd w:val="clear" w:color="000000" w:fill="002060"/>
            <w:noWrap/>
            <w:tcMar>
              <w:top w:w="15" w:type="dxa"/>
              <w:left w:w="15" w:type="dxa"/>
              <w:bottom w:w="0" w:type="dxa"/>
              <w:right w:w="15" w:type="dxa"/>
            </w:tcMar>
            <w:vAlign w:val="center"/>
            <w:hideMark/>
          </w:tcPr>
          <w:p w14:paraId="6912D013" w14:textId="7F9E54CE"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894.76</w:t>
            </w:r>
          </w:p>
        </w:tc>
      </w:tr>
    </w:tbl>
    <w:p w14:paraId="5CBA29DA" w14:textId="77777777" w:rsidR="007F3AF9" w:rsidRDefault="00D22C05" w:rsidP="006A2DB0">
      <w:pPr>
        <w:pStyle w:val="ListParagraph"/>
        <w:autoSpaceDE w:val="0"/>
        <w:autoSpaceDN w:val="0"/>
        <w:adjustRightInd w:val="0"/>
        <w:spacing w:before="240"/>
        <w:ind w:left="1134" w:right="-824"/>
        <w:jc w:val="right"/>
        <w:rPr>
          <w:rFonts w:ascii="Arial" w:hAnsi="Arial" w:cs="Arial"/>
          <w:sz w:val="22"/>
          <w:szCs w:val="22"/>
        </w:rPr>
      </w:pPr>
      <w:r w:rsidRPr="00E06677">
        <w:rPr>
          <w:rFonts w:ascii="Arial" w:hAnsi="Arial" w:cs="Arial"/>
          <w:b/>
          <w:i/>
          <w:sz w:val="20"/>
          <w:szCs w:val="22"/>
          <w:lang w:eastAsia="en-IN"/>
        </w:rPr>
        <w:t xml:space="preserve"> </w:t>
      </w:r>
      <w:r w:rsidR="006A2DB0" w:rsidRPr="00E06677">
        <w:rPr>
          <w:rFonts w:ascii="Arial" w:hAnsi="Arial" w:cs="Arial"/>
          <w:b/>
          <w:i/>
          <w:sz w:val="20"/>
          <w:szCs w:val="22"/>
          <w:lang w:eastAsia="en-IN"/>
        </w:rPr>
        <w:t>(Continued)</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D22C05" w:rsidRPr="00D22C05" w14:paraId="4D692543" w14:textId="77777777" w:rsidTr="007842AF">
        <w:trPr>
          <w:trHeight w:val="300"/>
        </w:trPr>
        <w:tc>
          <w:tcPr>
            <w:tcW w:w="1843" w:type="dxa"/>
            <w:shd w:val="clear" w:color="000000" w:fill="002060"/>
            <w:noWrap/>
            <w:tcMar>
              <w:top w:w="15" w:type="dxa"/>
              <w:left w:w="15" w:type="dxa"/>
              <w:bottom w:w="0" w:type="dxa"/>
              <w:right w:w="15" w:type="dxa"/>
            </w:tcMar>
            <w:vAlign w:val="center"/>
            <w:hideMark/>
          </w:tcPr>
          <w:p w14:paraId="6CE46E4E" w14:textId="77777777" w:rsidR="00D22C05" w:rsidRPr="00D22C05" w:rsidRDefault="00D22C05" w:rsidP="007842A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Year Ending</w:t>
            </w:r>
          </w:p>
        </w:tc>
        <w:tc>
          <w:tcPr>
            <w:tcW w:w="840" w:type="dxa"/>
            <w:shd w:val="clear" w:color="000000" w:fill="002060"/>
            <w:noWrap/>
            <w:tcMar>
              <w:top w:w="15" w:type="dxa"/>
              <w:left w:w="15" w:type="dxa"/>
              <w:bottom w:w="0" w:type="dxa"/>
              <w:right w:w="15" w:type="dxa"/>
            </w:tcMar>
            <w:vAlign w:val="center"/>
            <w:hideMark/>
          </w:tcPr>
          <w:p w14:paraId="12688593"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31-Mar-39</w:t>
            </w:r>
          </w:p>
        </w:tc>
        <w:tc>
          <w:tcPr>
            <w:tcW w:w="840" w:type="dxa"/>
            <w:shd w:val="clear" w:color="000000" w:fill="002060"/>
            <w:noWrap/>
            <w:tcMar>
              <w:top w:w="15" w:type="dxa"/>
              <w:left w:w="15" w:type="dxa"/>
              <w:bottom w:w="0" w:type="dxa"/>
              <w:right w:w="15" w:type="dxa"/>
            </w:tcMar>
            <w:vAlign w:val="center"/>
            <w:hideMark/>
          </w:tcPr>
          <w:p w14:paraId="4ED906C8"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31-Mar-40</w:t>
            </w:r>
          </w:p>
        </w:tc>
        <w:tc>
          <w:tcPr>
            <w:tcW w:w="841" w:type="dxa"/>
            <w:shd w:val="clear" w:color="000000" w:fill="002060"/>
            <w:noWrap/>
            <w:tcMar>
              <w:top w:w="15" w:type="dxa"/>
              <w:left w:w="15" w:type="dxa"/>
              <w:bottom w:w="0" w:type="dxa"/>
              <w:right w:w="15" w:type="dxa"/>
            </w:tcMar>
            <w:vAlign w:val="center"/>
            <w:hideMark/>
          </w:tcPr>
          <w:p w14:paraId="76E61134"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31-Mar-41</w:t>
            </w:r>
          </w:p>
        </w:tc>
        <w:tc>
          <w:tcPr>
            <w:tcW w:w="840" w:type="dxa"/>
            <w:shd w:val="clear" w:color="000000" w:fill="002060"/>
            <w:noWrap/>
            <w:tcMar>
              <w:top w:w="15" w:type="dxa"/>
              <w:left w:w="15" w:type="dxa"/>
              <w:bottom w:w="0" w:type="dxa"/>
              <w:right w:w="15" w:type="dxa"/>
            </w:tcMar>
            <w:vAlign w:val="center"/>
            <w:hideMark/>
          </w:tcPr>
          <w:p w14:paraId="732EDCF7"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31-Mar-42</w:t>
            </w:r>
          </w:p>
        </w:tc>
        <w:tc>
          <w:tcPr>
            <w:tcW w:w="840" w:type="dxa"/>
            <w:shd w:val="clear" w:color="000000" w:fill="002060"/>
            <w:noWrap/>
            <w:tcMar>
              <w:top w:w="15" w:type="dxa"/>
              <w:left w:w="15" w:type="dxa"/>
              <w:bottom w:w="0" w:type="dxa"/>
              <w:right w:w="15" w:type="dxa"/>
            </w:tcMar>
            <w:vAlign w:val="center"/>
            <w:hideMark/>
          </w:tcPr>
          <w:p w14:paraId="67DFF148"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31-Mar-43</w:t>
            </w:r>
          </w:p>
        </w:tc>
        <w:tc>
          <w:tcPr>
            <w:tcW w:w="841" w:type="dxa"/>
            <w:shd w:val="clear" w:color="000000" w:fill="002060"/>
            <w:noWrap/>
            <w:tcMar>
              <w:top w:w="15" w:type="dxa"/>
              <w:left w:w="15" w:type="dxa"/>
              <w:bottom w:w="0" w:type="dxa"/>
              <w:right w:w="15" w:type="dxa"/>
            </w:tcMar>
            <w:vAlign w:val="center"/>
            <w:hideMark/>
          </w:tcPr>
          <w:p w14:paraId="1538333F"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31-Mar-44</w:t>
            </w:r>
          </w:p>
        </w:tc>
        <w:tc>
          <w:tcPr>
            <w:tcW w:w="840" w:type="dxa"/>
            <w:shd w:val="clear" w:color="000000" w:fill="002060"/>
            <w:noWrap/>
            <w:tcMar>
              <w:top w:w="15" w:type="dxa"/>
              <w:left w:w="15" w:type="dxa"/>
              <w:bottom w:w="0" w:type="dxa"/>
              <w:right w:w="15" w:type="dxa"/>
            </w:tcMar>
            <w:vAlign w:val="center"/>
            <w:hideMark/>
          </w:tcPr>
          <w:p w14:paraId="2812B46E"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31-Mar-45</w:t>
            </w:r>
          </w:p>
        </w:tc>
        <w:tc>
          <w:tcPr>
            <w:tcW w:w="840" w:type="dxa"/>
            <w:shd w:val="clear" w:color="000000" w:fill="002060"/>
            <w:noWrap/>
            <w:tcMar>
              <w:top w:w="15" w:type="dxa"/>
              <w:left w:w="15" w:type="dxa"/>
              <w:bottom w:w="0" w:type="dxa"/>
              <w:right w:w="15" w:type="dxa"/>
            </w:tcMar>
            <w:vAlign w:val="center"/>
            <w:hideMark/>
          </w:tcPr>
          <w:p w14:paraId="70A0B0CE"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31-Mar-46</w:t>
            </w:r>
          </w:p>
        </w:tc>
        <w:tc>
          <w:tcPr>
            <w:tcW w:w="841" w:type="dxa"/>
            <w:shd w:val="clear" w:color="000000" w:fill="002060"/>
            <w:noWrap/>
            <w:tcMar>
              <w:top w:w="15" w:type="dxa"/>
              <w:left w:w="15" w:type="dxa"/>
              <w:bottom w:w="0" w:type="dxa"/>
              <w:right w:w="15" w:type="dxa"/>
            </w:tcMar>
            <w:vAlign w:val="center"/>
            <w:hideMark/>
          </w:tcPr>
          <w:p w14:paraId="5FABCEA9"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31-Mar-47</w:t>
            </w:r>
          </w:p>
        </w:tc>
        <w:tc>
          <w:tcPr>
            <w:tcW w:w="840" w:type="dxa"/>
            <w:shd w:val="clear" w:color="000000" w:fill="002060"/>
            <w:noWrap/>
            <w:tcMar>
              <w:top w:w="15" w:type="dxa"/>
              <w:left w:w="15" w:type="dxa"/>
              <w:bottom w:w="0" w:type="dxa"/>
              <w:right w:w="15" w:type="dxa"/>
            </w:tcMar>
            <w:vAlign w:val="center"/>
            <w:hideMark/>
          </w:tcPr>
          <w:p w14:paraId="5D24251A"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31-Mar-48</w:t>
            </w:r>
          </w:p>
        </w:tc>
        <w:tc>
          <w:tcPr>
            <w:tcW w:w="840" w:type="dxa"/>
            <w:shd w:val="clear" w:color="000000" w:fill="002060"/>
            <w:noWrap/>
            <w:tcMar>
              <w:top w:w="15" w:type="dxa"/>
              <w:left w:w="15" w:type="dxa"/>
              <w:bottom w:w="0" w:type="dxa"/>
              <w:right w:w="15" w:type="dxa"/>
            </w:tcMar>
            <w:vAlign w:val="center"/>
            <w:hideMark/>
          </w:tcPr>
          <w:p w14:paraId="4EB02C03"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31-Mar-49</w:t>
            </w:r>
          </w:p>
        </w:tc>
        <w:tc>
          <w:tcPr>
            <w:tcW w:w="841" w:type="dxa"/>
            <w:shd w:val="clear" w:color="000000" w:fill="002060"/>
            <w:noWrap/>
            <w:tcMar>
              <w:top w:w="15" w:type="dxa"/>
              <w:left w:w="15" w:type="dxa"/>
              <w:bottom w:w="0" w:type="dxa"/>
              <w:right w:w="15" w:type="dxa"/>
            </w:tcMar>
            <w:vAlign w:val="center"/>
            <w:hideMark/>
          </w:tcPr>
          <w:p w14:paraId="57955990"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31-Mar-50</w:t>
            </w:r>
          </w:p>
        </w:tc>
        <w:tc>
          <w:tcPr>
            <w:tcW w:w="840" w:type="dxa"/>
            <w:shd w:val="clear" w:color="000000" w:fill="002060"/>
            <w:noWrap/>
            <w:tcMar>
              <w:top w:w="15" w:type="dxa"/>
              <w:left w:w="15" w:type="dxa"/>
              <w:bottom w:w="0" w:type="dxa"/>
              <w:right w:w="15" w:type="dxa"/>
            </w:tcMar>
            <w:vAlign w:val="center"/>
            <w:hideMark/>
          </w:tcPr>
          <w:p w14:paraId="1799C76D"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31-Mar-51</w:t>
            </w:r>
          </w:p>
        </w:tc>
        <w:tc>
          <w:tcPr>
            <w:tcW w:w="841" w:type="dxa"/>
            <w:shd w:val="clear" w:color="000000" w:fill="002060"/>
            <w:noWrap/>
            <w:tcMar>
              <w:top w:w="15" w:type="dxa"/>
              <w:left w:w="15" w:type="dxa"/>
              <w:bottom w:w="0" w:type="dxa"/>
              <w:right w:w="15" w:type="dxa"/>
            </w:tcMar>
            <w:vAlign w:val="center"/>
            <w:hideMark/>
          </w:tcPr>
          <w:p w14:paraId="01845979" w14:textId="77777777"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31-Mar-52</w:t>
            </w:r>
          </w:p>
        </w:tc>
      </w:tr>
      <w:tr w:rsidR="00D22C05" w:rsidRPr="00D22C05" w14:paraId="264DDAD4" w14:textId="77777777" w:rsidTr="007842AF">
        <w:trPr>
          <w:trHeight w:val="255"/>
        </w:trPr>
        <w:tc>
          <w:tcPr>
            <w:tcW w:w="1843" w:type="dxa"/>
            <w:shd w:val="clear" w:color="000000" w:fill="D9E1F2"/>
            <w:noWrap/>
            <w:tcMar>
              <w:top w:w="15" w:type="dxa"/>
              <w:left w:w="15" w:type="dxa"/>
              <w:bottom w:w="0" w:type="dxa"/>
              <w:right w:w="15" w:type="dxa"/>
            </w:tcMar>
            <w:vAlign w:val="center"/>
            <w:hideMark/>
          </w:tcPr>
          <w:p w14:paraId="55C75EEB" w14:textId="77777777"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Year Counter</w:t>
            </w:r>
          </w:p>
        </w:tc>
        <w:tc>
          <w:tcPr>
            <w:tcW w:w="840" w:type="dxa"/>
            <w:shd w:val="clear" w:color="000000" w:fill="D9E1F2"/>
            <w:noWrap/>
            <w:tcMar>
              <w:top w:w="15" w:type="dxa"/>
              <w:left w:w="15" w:type="dxa"/>
              <w:bottom w:w="0" w:type="dxa"/>
              <w:right w:w="15" w:type="dxa"/>
            </w:tcMar>
            <w:vAlign w:val="center"/>
            <w:hideMark/>
          </w:tcPr>
          <w:p w14:paraId="5C915208"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13</w:t>
            </w:r>
          </w:p>
        </w:tc>
        <w:tc>
          <w:tcPr>
            <w:tcW w:w="840" w:type="dxa"/>
            <w:shd w:val="clear" w:color="000000" w:fill="D9E1F2"/>
            <w:noWrap/>
            <w:tcMar>
              <w:top w:w="15" w:type="dxa"/>
              <w:left w:w="15" w:type="dxa"/>
              <w:bottom w:w="0" w:type="dxa"/>
              <w:right w:w="15" w:type="dxa"/>
            </w:tcMar>
            <w:vAlign w:val="center"/>
            <w:hideMark/>
          </w:tcPr>
          <w:p w14:paraId="4E04F5FD"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14</w:t>
            </w:r>
          </w:p>
        </w:tc>
        <w:tc>
          <w:tcPr>
            <w:tcW w:w="841" w:type="dxa"/>
            <w:shd w:val="clear" w:color="000000" w:fill="D9E1F2"/>
            <w:noWrap/>
            <w:tcMar>
              <w:top w:w="15" w:type="dxa"/>
              <w:left w:w="15" w:type="dxa"/>
              <w:bottom w:w="0" w:type="dxa"/>
              <w:right w:w="15" w:type="dxa"/>
            </w:tcMar>
            <w:vAlign w:val="center"/>
            <w:hideMark/>
          </w:tcPr>
          <w:p w14:paraId="2F5DD922"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15</w:t>
            </w:r>
          </w:p>
        </w:tc>
        <w:tc>
          <w:tcPr>
            <w:tcW w:w="840" w:type="dxa"/>
            <w:shd w:val="clear" w:color="000000" w:fill="D9E1F2"/>
            <w:noWrap/>
            <w:tcMar>
              <w:top w:w="15" w:type="dxa"/>
              <w:left w:w="15" w:type="dxa"/>
              <w:bottom w:w="0" w:type="dxa"/>
              <w:right w:w="15" w:type="dxa"/>
            </w:tcMar>
            <w:vAlign w:val="center"/>
            <w:hideMark/>
          </w:tcPr>
          <w:p w14:paraId="3E5FA83F"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16</w:t>
            </w:r>
          </w:p>
        </w:tc>
        <w:tc>
          <w:tcPr>
            <w:tcW w:w="840" w:type="dxa"/>
            <w:shd w:val="clear" w:color="000000" w:fill="D9E1F2"/>
            <w:noWrap/>
            <w:tcMar>
              <w:top w:w="15" w:type="dxa"/>
              <w:left w:w="15" w:type="dxa"/>
              <w:bottom w:w="0" w:type="dxa"/>
              <w:right w:w="15" w:type="dxa"/>
            </w:tcMar>
            <w:vAlign w:val="center"/>
            <w:hideMark/>
          </w:tcPr>
          <w:p w14:paraId="76C649E2"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17</w:t>
            </w:r>
          </w:p>
        </w:tc>
        <w:tc>
          <w:tcPr>
            <w:tcW w:w="841" w:type="dxa"/>
            <w:shd w:val="clear" w:color="000000" w:fill="D9E1F2"/>
            <w:noWrap/>
            <w:tcMar>
              <w:top w:w="15" w:type="dxa"/>
              <w:left w:w="15" w:type="dxa"/>
              <w:bottom w:w="0" w:type="dxa"/>
              <w:right w:w="15" w:type="dxa"/>
            </w:tcMar>
            <w:vAlign w:val="center"/>
            <w:hideMark/>
          </w:tcPr>
          <w:p w14:paraId="300D4A81"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18</w:t>
            </w:r>
          </w:p>
        </w:tc>
        <w:tc>
          <w:tcPr>
            <w:tcW w:w="840" w:type="dxa"/>
            <w:shd w:val="clear" w:color="000000" w:fill="D9E1F2"/>
            <w:noWrap/>
            <w:tcMar>
              <w:top w:w="15" w:type="dxa"/>
              <w:left w:w="15" w:type="dxa"/>
              <w:bottom w:w="0" w:type="dxa"/>
              <w:right w:w="15" w:type="dxa"/>
            </w:tcMar>
            <w:vAlign w:val="center"/>
            <w:hideMark/>
          </w:tcPr>
          <w:p w14:paraId="08F003D1"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19</w:t>
            </w:r>
          </w:p>
        </w:tc>
        <w:tc>
          <w:tcPr>
            <w:tcW w:w="840" w:type="dxa"/>
            <w:shd w:val="clear" w:color="000000" w:fill="D9E1F2"/>
            <w:noWrap/>
            <w:tcMar>
              <w:top w:w="15" w:type="dxa"/>
              <w:left w:w="15" w:type="dxa"/>
              <w:bottom w:w="0" w:type="dxa"/>
              <w:right w:w="15" w:type="dxa"/>
            </w:tcMar>
            <w:vAlign w:val="center"/>
            <w:hideMark/>
          </w:tcPr>
          <w:p w14:paraId="7ACF314E"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20</w:t>
            </w:r>
          </w:p>
        </w:tc>
        <w:tc>
          <w:tcPr>
            <w:tcW w:w="841" w:type="dxa"/>
            <w:shd w:val="clear" w:color="000000" w:fill="D9E1F2"/>
            <w:noWrap/>
            <w:tcMar>
              <w:top w:w="15" w:type="dxa"/>
              <w:left w:w="15" w:type="dxa"/>
              <w:bottom w:w="0" w:type="dxa"/>
              <w:right w:w="15" w:type="dxa"/>
            </w:tcMar>
            <w:vAlign w:val="center"/>
            <w:hideMark/>
          </w:tcPr>
          <w:p w14:paraId="79A36901"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21</w:t>
            </w:r>
          </w:p>
        </w:tc>
        <w:tc>
          <w:tcPr>
            <w:tcW w:w="840" w:type="dxa"/>
            <w:shd w:val="clear" w:color="000000" w:fill="D9E1F2"/>
            <w:noWrap/>
            <w:tcMar>
              <w:top w:w="15" w:type="dxa"/>
              <w:left w:w="15" w:type="dxa"/>
              <w:bottom w:w="0" w:type="dxa"/>
              <w:right w:w="15" w:type="dxa"/>
            </w:tcMar>
            <w:vAlign w:val="center"/>
            <w:hideMark/>
          </w:tcPr>
          <w:p w14:paraId="0D004C51"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22</w:t>
            </w:r>
          </w:p>
        </w:tc>
        <w:tc>
          <w:tcPr>
            <w:tcW w:w="840" w:type="dxa"/>
            <w:shd w:val="clear" w:color="000000" w:fill="D9E1F2"/>
            <w:noWrap/>
            <w:tcMar>
              <w:top w:w="15" w:type="dxa"/>
              <w:left w:w="15" w:type="dxa"/>
              <w:bottom w:w="0" w:type="dxa"/>
              <w:right w:w="15" w:type="dxa"/>
            </w:tcMar>
            <w:vAlign w:val="center"/>
            <w:hideMark/>
          </w:tcPr>
          <w:p w14:paraId="5F7C8A21"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23</w:t>
            </w:r>
          </w:p>
        </w:tc>
        <w:tc>
          <w:tcPr>
            <w:tcW w:w="841" w:type="dxa"/>
            <w:shd w:val="clear" w:color="000000" w:fill="D9E1F2"/>
            <w:noWrap/>
            <w:tcMar>
              <w:top w:w="15" w:type="dxa"/>
              <w:left w:w="15" w:type="dxa"/>
              <w:bottom w:w="0" w:type="dxa"/>
              <w:right w:w="15" w:type="dxa"/>
            </w:tcMar>
            <w:vAlign w:val="center"/>
            <w:hideMark/>
          </w:tcPr>
          <w:p w14:paraId="47CBF180"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24</w:t>
            </w:r>
          </w:p>
        </w:tc>
        <w:tc>
          <w:tcPr>
            <w:tcW w:w="840" w:type="dxa"/>
            <w:shd w:val="clear" w:color="000000" w:fill="D9E1F2"/>
            <w:noWrap/>
            <w:tcMar>
              <w:top w:w="15" w:type="dxa"/>
              <w:left w:w="15" w:type="dxa"/>
              <w:bottom w:w="0" w:type="dxa"/>
              <w:right w:w="15" w:type="dxa"/>
            </w:tcMar>
            <w:vAlign w:val="center"/>
            <w:hideMark/>
          </w:tcPr>
          <w:p w14:paraId="75FC8959"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25</w:t>
            </w:r>
          </w:p>
        </w:tc>
        <w:tc>
          <w:tcPr>
            <w:tcW w:w="841" w:type="dxa"/>
            <w:shd w:val="clear" w:color="000000" w:fill="D9E1F2"/>
            <w:noWrap/>
            <w:tcMar>
              <w:top w:w="15" w:type="dxa"/>
              <w:left w:w="15" w:type="dxa"/>
              <w:bottom w:w="0" w:type="dxa"/>
              <w:right w:w="15" w:type="dxa"/>
            </w:tcMar>
            <w:vAlign w:val="center"/>
            <w:hideMark/>
          </w:tcPr>
          <w:p w14:paraId="742E10F7"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26</w:t>
            </w:r>
          </w:p>
        </w:tc>
      </w:tr>
      <w:tr w:rsidR="00D22C05" w:rsidRPr="00D22C05" w14:paraId="49A98758" w14:textId="77777777" w:rsidTr="007842AF">
        <w:trPr>
          <w:trHeight w:val="255"/>
        </w:trPr>
        <w:tc>
          <w:tcPr>
            <w:tcW w:w="1843" w:type="dxa"/>
            <w:shd w:val="clear" w:color="000000" w:fill="D9E1F2"/>
            <w:noWrap/>
            <w:tcMar>
              <w:top w:w="15" w:type="dxa"/>
              <w:left w:w="15" w:type="dxa"/>
              <w:bottom w:w="0" w:type="dxa"/>
              <w:right w:w="15" w:type="dxa"/>
            </w:tcMar>
            <w:vAlign w:val="center"/>
            <w:hideMark/>
          </w:tcPr>
          <w:p w14:paraId="13D0BDAD" w14:textId="77777777"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Months Counter</w:t>
            </w:r>
          </w:p>
        </w:tc>
        <w:tc>
          <w:tcPr>
            <w:tcW w:w="840" w:type="dxa"/>
            <w:shd w:val="clear" w:color="000000" w:fill="D9E1F2"/>
            <w:noWrap/>
            <w:tcMar>
              <w:top w:w="15" w:type="dxa"/>
              <w:left w:w="15" w:type="dxa"/>
              <w:bottom w:w="0" w:type="dxa"/>
              <w:right w:w="15" w:type="dxa"/>
            </w:tcMar>
            <w:vAlign w:val="center"/>
            <w:hideMark/>
          </w:tcPr>
          <w:p w14:paraId="4A095456"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62F553D0"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789D33F7"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41DF9007"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38A53BC7"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35F315F6"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499E61F2"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5C206A1D"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6293B546"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579E16FE"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66E502EF"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7AAE83E8"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14074981"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769B94D4" w14:textId="77777777"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14:paraId="0A2D0A52" w14:textId="77777777" w:rsidTr="007842AF">
        <w:trPr>
          <w:trHeight w:val="300"/>
        </w:trPr>
        <w:tc>
          <w:tcPr>
            <w:tcW w:w="13608" w:type="dxa"/>
            <w:gridSpan w:val="15"/>
            <w:shd w:val="clear" w:color="auto" w:fill="DBE5F1" w:themeFill="accent1" w:themeFillTint="33"/>
            <w:noWrap/>
            <w:tcMar>
              <w:top w:w="15" w:type="dxa"/>
              <w:left w:w="15" w:type="dxa"/>
              <w:bottom w:w="0" w:type="dxa"/>
              <w:right w:w="15" w:type="dxa"/>
            </w:tcMar>
            <w:vAlign w:val="center"/>
            <w:hideMark/>
          </w:tcPr>
          <w:p w14:paraId="07BA1E67" w14:textId="77777777" w:rsidR="00D22C05" w:rsidRPr="00D22C05" w:rsidRDefault="00D22C05" w:rsidP="007842AF">
            <w:pPr>
              <w:spacing w:line="276" w:lineRule="auto"/>
              <w:rPr>
                <w:rFonts w:asciiTheme="minorHAnsi" w:hAnsiTheme="minorHAnsi" w:cstheme="minorHAnsi"/>
                <w:sz w:val="22"/>
                <w:szCs w:val="22"/>
              </w:rPr>
            </w:pPr>
            <w:r>
              <w:rPr>
                <w:rFonts w:asciiTheme="minorHAnsi" w:hAnsiTheme="minorHAnsi" w:cstheme="minorHAnsi"/>
                <w:b/>
                <w:bCs/>
                <w:color w:val="000000"/>
                <w:sz w:val="22"/>
                <w:szCs w:val="22"/>
              </w:rPr>
              <w:t xml:space="preserve">Non-Current </w:t>
            </w:r>
            <w:r w:rsidRPr="00D22C05">
              <w:rPr>
                <w:rFonts w:asciiTheme="minorHAnsi" w:hAnsiTheme="minorHAnsi" w:cstheme="minorHAnsi"/>
                <w:b/>
                <w:bCs/>
                <w:color w:val="000000"/>
                <w:sz w:val="22"/>
                <w:szCs w:val="22"/>
              </w:rPr>
              <w:t>Liabilities</w:t>
            </w:r>
          </w:p>
        </w:tc>
      </w:tr>
      <w:tr w:rsidR="002C4497" w:rsidRPr="00D22C05" w14:paraId="18B5CE28"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7CF1A867"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Equity</w:t>
            </w:r>
          </w:p>
        </w:tc>
        <w:tc>
          <w:tcPr>
            <w:tcW w:w="840" w:type="dxa"/>
            <w:shd w:val="clear" w:color="auto" w:fill="auto"/>
            <w:noWrap/>
            <w:tcMar>
              <w:top w:w="15" w:type="dxa"/>
              <w:left w:w="15" w:type="dxa"/>
              <w:bottom w:w="0" w:type="dxa"/>
              <w:right w:w="15" w:type="dxa"/>
            </w:tcMar>
            <w:vAlign w:val="center"/>
            <w:hideMark/>
          </w:tcPr>
          <w:p w14:paraId="5DD67599" w14:textId="3023D8CF"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076A43EE" w14:textId="65F4807A"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14:paraId="12BCB0AB" w14:textId="2830DF2A"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6BD2543B" w14:textId="4C401BDB"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7EF6398A" w14:textId="1CA0C6F7"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14:paraId="470A68BB" w14:textId="4749CACD"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7560A2AD" w14:textId="19AD7E1E"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174DB166" w14:textId="4193AF10"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14:paraId="1A9B54EC" w14:textId="464B83B5"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5415A46B" w14:textId="13EAFC8D"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5D519009" w14:textId="21472FC0"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14:paraId="1D0F8A14" w14:textId="6411B7F1"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0" w:type="dxa"/>
            <w:shd w:val="clear" w:color="auto" w:fill="auto"/>
            <w:noWrap/>
            <w:tcMar>
              <w:top w:w="15" w:type="dxa"/>
              <w:left w:w="15" w:type="dxa"/>
              <w:bottom w:w="0" w:type="dxa"/>
              <w:right w:w="15" w:type="dxa"/>
            </w:tcMar>
            <w:vAlign w:val="center"/>
            <w:hideMark/>
          </w:tcPr>
          <w:p w14:paraId="7830EED0" w14:textId="73F4458F" w:rsidR="002C4497" w:rsidRDefault="002C4497" w:rsidP="002C4497">
            <w:pPr>
              <w:jc w:val="center"/>
              <w:rPr>
                <w:rFonts w:ascii="Calibri" w:hAnsi="Calibri" w:cs="Calibri"/>
                <w:sz w:val="22"/>
                <w:szCs w:val="22"/>
              </w:rPr>
            </w:pPr>
            <w:r>
              <w:rPr>
                <w:rFonts w:ascii="Calibri" w:hAnsi="Calibri" w:cs="Calibri"/>
                <w:sz w:val="22"/>
                <w:szCs w:val="22"/>
              </w:rPr>
              <w:t>116.98</w:t>
            </w:r>
          </w:p>
        </w:tc>
        <w:tc>
          <w:tcPr>
            <w:tcW w:w="841" w:type="dxa"/>
            <w:shd w:val="clear" w:color="auto" w:fill="auto"/>
            <w:noWrap/>
            <w:tcMar>
              <w:top w:w="15" w:type="dxa"/>
              <w:left w:w="15" w:type="dxa"/>
              <w:bottom w:w="0" w:type="dxa"/>
              <w:right w:w="15" w:type="dxa"/>
            </w:tcMar>
            <w:vAlign w:val="center"/>
            <w:hideMark/>
          </w:tcPr>
          <w:p w14:paraId="0846A1B2" w14:textId="702DC6B4" w:rsidR="002C4497" w:rsidRDefault="002C4497" w:rsidP="002C4497">
            <w:pPr>
              <w:jc w:val="center"/>
              <w:rPr>
                <w:rFonts w:ascii="Calibri" w:hAnsi="Calibri" w:cs="Calibri"/>
                <w:sz w:val="22"/>
                <w:szCs w:val="22"/>
              </w:rPr>
            </w:pPr>
            <w:r>
              <w:rPr>
                <w:rFonts w:ascii="Calibri" w:hAnsi="Calibri" w:cs="Calibri"/>
                <w:sz w:val="22"/>
                <w:szCs w:val="22"/>
              </w:rPr>
              <w:t>116.98</w:t>
            </w:r>
          </w:p>
        </w:tc>
      </w:tr>
      <w:tr w:rsidR="002C4497" w:rsidRPr="00D22C05" w14:paraId="4E76C4EC"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11B2999E"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Reserve &amp; Surplus</w:t>
            </w:r>
          </w:p>
        </w:tc>
        <w:tc>
          <w:tcPr>
            <w:tcW w:w="840" w:type="dxa"/>
            <w:shd w:val="clear" w:color="auto" w:fill="auto"/>
            <w:noWrap/>
            <w:tcMar>
              <w:top w:w="15" w:type="dxa"/>
              <w:left w:w="15" w:type="dxa"/>
              <w:bottom w:w="0" w:type="dxa"/>
              <w:right w:w="15" w:type="dxa"/>
            </w:tcMar>
            <w:vAlign w:val="center"/>
            <w:hideMark/>
          </w:tcPr>
          <w:p w14:paraId="0BBC0803" w14:textId="00D482EF" w:rsidR="002C4497" w:rsidRDefault="002C4497" w:rsidP="002C4497">
            <w:pPr>
              <w:jc w:val="center"/>
              <w:rPr>
                <w:rFonts w:ascii="Calibri" w:hAnsi="Calibri" w:cs="Calibri"/>
                <w:sz w:val="22"/>
                <w:szCs w:val="22"/>
              </w:rPr>
            </w:pPr>
            <w:r>
              <w:rPr>
                <w:rFonts w:ascii="Calibri" w:hAnsi="Calibri" w:cs="Calibri"/>
                <w:sz w:val="22"/>
                <w:szCs w:val="22"/>
              </w:rPr>
              <w:t>672.49</w:t>
            </w:r>
          </w:p>
        </w:tc>
        <w:tc>
          <w:tcPr>
            <w:tcW w:w="840" w:type="dxa"/>
            <w:shd w:val="clear" w:color="auto" w:fill="auto"/>
            <w:noWrap/>
            <w:tcMar>
              <w:top w:w="15" w:type="dxa"/>
              <w:left w:w="15" w:type="dxa"/>
              <w:bottom w:w="0" w:type="dxa"/>
              <w:right w:w="15" w:type="dxa"/>
            </w:tcMar>
            <w:vAlign w:val="center"/>
            <w:hideMark/>
          </w:tcPr>
          <w:p w14:paraId="478C04C0" w14:textId="39ED6D15" w:rsidR="002C4497" w:rsidRDefault="002C4497" w:rsidP="002C4497">
            <w:pPr>
              <w:jc w:val="center"/>
              <w:rPr>
                <w:rFonts w:ascii="Calibri" w:hAnsi="Calibri" w:cs="Calibri"/>
                <w:sz w:val="22"/>
                <w:szCs w:val="22"/>
              </w:rPr>
            </w:pPr>
            <w:r>
              <w:rPr>
                <w:rFonts w:ascii="Calibri" w:hAnsi="Calibri" w:cs="Calibri"/>
                <w:sz w:val="22"/>
                <w:szCs w:val="22"/>
              </w:rPr>
              <w:t>726.36</w:t>
            </w:r>
          </w:p>
        </w:tc>
        <w:tc>
          <w:tcPr>
            <w:tcW w:w="841" w:type="dxa"/>
            <w:shd w:val="clear" w:color="auto" w:fill="auto"/>
            <w:noWrap/>
            <w:tcMar>
              <w:top w:w="15" w:type="dxa"/>
              <w:left w:w="15" w:type="dxa"/>
              <w:bottom w:w="0" w:type="dxa"/>
              <w:right w:w="15" w:type="dxa"/>
            </w:tcMar>
            <w:vAlign w:val="center"/>
            <w:hideMark/>
          </w:tcPr>
          <w:p w14:paraId="619F134A" w14:textId="68E2774C" w:rsidR="002C4497" w:rsidRDefault="002C4497" w:rsidP="002C4497">
            <w:pPr>
              <w:jc w:val="center"/>
              <w:rPr>
                <w:rFonts w:ascii="Calibri" w:hAnsi="Calibri" w:cs="Calibri"/>
                <w:sz w:val="22"/>
                <w:szCs w:val="22"/>
              </w:rPr>
            </w:pPr>
            <w:r>
              <w:rPr>
                <w:rFonts w:ascii="Calibri" w:hAnsi="Calibri" w:cs="Calibri"/>
                <w:sz w:val="22"/>
                <w:szCs w:val="22"/>
              </w:rPr>
              <w:t>781.21</w:t>
            </w:r>
          </w:p>
        </w:tc>
        <w:tc>
          <w:tcPr>
            <w:tcW w:w="840" w:type="dxa"/>
            <w:shd w:val="clear" w:color="auto" w:fill="auto"/>
            <w:noWrap/>
            <w:tcMar>
              <w:top w:w="15" w:type="dxa"/>
              <w:left w:w="15" w:type="dxa"/>
              <w:bottom w:w="0" w:type="dxa"/>
              <w:right w:w="15" w:type="dxa"/>
            </w:tcMar>
            <w:vAlign w:val="center"/>
            <w:hideMark/>
          </w:tcPr>
          <w:p w14:paraId="2EB3DA0C" w14:textId="62DDCBD7" w:rsidR="002C4497" w:rsidRDefault="002C4497" w:rsidP="002C4497">
            <w:pPr>
              <w:jc w:val="center"/>
              <w:rPr>
                <w:rFonts w:ascii="Calibri" w:hAnsi="Calibri" w:cs="Calibri"/>
                <w:sz w:val="22"/>
                <w:szCs w:val="22"/>
              </w:rPr>
            </w:pPr>
            <w:r>
              <w:rPr>
                <w:rFonts w:ascii="Calibri" w:hAnsi="Calibri" w:cs="Calibri"/>
                <w:sz w:val="22"/>
                <w:szCs w:val="22"/>
              </w:rPr>
              <w:t>837.20</w:t>
            </w:r>
          </w:p>
        </w:tc>
        <w:tc>
          <w:tcPr>
            <w:tcW w:w="840" w:type="dxa"/>
            <w:shd w:val="clear" w:color="auto" w:fill="auto"/>
            <w:noWrap/>
            <w:tcMar>
              <w:top w:w="15" w:type="dxa"/>
              <w:left w:w="15" w:type="dxa"/>
              <w:bottom w:w="0" w:type="dxa"/>
              <w:right w:w="15" w:type="dxa"/>
            </w:tcMar>
            <w:vAlign w:val="center"/>
            <w:hideMark/>
          </w:tcPr>
          <w:p w14:paraId="44C0C1DF" w14:textId="033B75FF" w:rsidR="002C4497" w:rsidRDefault="002C4497" w:rsidP="002C4497">
            <w:pPr>
              <w:jc w:val="center"/>
              <w:rPr>
                <w:rFonts w:ascii="Calibri" w:hAnsi="Calibri" w:cs="Calibri"/>
                <w:sz w:val="22"/>
                <w:szCs w:val="22"/>
              </w:rPr>
            </w:pPr>
            <w:r>
              <w:rPr>
                <w:rFonts w:ascii="Calibri" w:hAnsi="Calibri" w:cs="Calibri"/>
                <w:sz w:val="22"/>
                <w:szCs w:val="22"/>
              </w:rPr>
              <w:t>894.44</w:t>
            </w:r>
          </w:p>
        </w:tc>
        <w:tc>
          <w:tcPr>
            <w:tcW w:w="841" w:type="dxa"/>
            <w:shd w:val="clear" w:color="auto" w:fill="auto"/>
            <w:noWrap/>
            <w:tcMar>
              <w:top w:w="15" w:type="dxa"/>
              <w:left w:w="15" w:type="dxa"/>
              <w:bottom w:w="0" w:type="dxa"/>
              <w:right w:w="15" w:type="dxa"/>
            </w:tcMar>
            <w:vAlign w:val="center"/>
            <w:hideMark/>
          </w:tcPr>
          <w:p w14:paraId="31DA54BD" w14:textId="48026AB0" w:rsidR="002C4497" w:rsidRDefault="002C4497" w:rsidP="002C4497">
            <w:pPr>
              <w:jc w:val="center"/>
              <w:rPr>
                <w:rFonts w:ascii="Calibri" w:hAnsi="Calibri" w:cs="Calibri"/>
                <w:sz w:val="22"/>
                <w:szCs w:val="22"/>
              </w:rPr>
            </w:pPr>
            <w:r>
              <w:rPr>
                <w:rFonts w:ascii="Calibri" w:hAnsi="Calibri" w:cs="Calibri"/>
                <w:sz w:val="22"/>
                <w:szCs w:val="22"/>
              </w:rPr>
              <w:t>953.07</w:t>
            </w:r>
          </w:p>
        </w:tc>
        <w:tc>
          <w:tcPr>
            <w:tcW w:w="840" w:type="dxa"/>
            <w:shd w:val="clear" w:color="auto" w:fill="auto"/>
            <w:noWrap/>
            <w:tcMar>
              <w:top w:w="15" w:type="dxa"/>
              <w:left w:w="15" w:type="dxa"/>
              <w:bottom w:w="0" w:type="dxa"/>
              <w:right w:w="15" w:type="dxa"/>
            </w:tcMar>
            <w:vAlign w:val="center"/>
            <w:hideMark/>
          </w:tcPr>
          <w:p w14:paraId="1FF1B080" w14:textId="34636351" w:rsidR="002C4497" w:rsidRDefault="002C4497" w:rsidP="002C4497">
            <w:pPr>
              <w:jc w:val="center"/>
              <w:rPr>
                <w:rFonts w:ascii="Calibri" w:hAnsi="Calibri" w:cs="Calibri"/>
                <w:sz w:val="22"/>
                <w:szCs w:val="22"/>
              </w:rPr>
            </w:pPr>
            <w:r>
              <w:rPr>
                <w:rFonts w:ascii="Calibri" w:hAnsi="Calibri" w:cs="Calibri"/>
                <w:sz w:val="22"/>
                <w:szCs w:val="22"/>
              </w:rPr>
              <w:t>1012.79</w:t>
            </w:r>
          </w:p>
        </w:tc>
        <w:tc>
          <w:tcPr>
            <w:tcW w:w="840" w:type="dxa"/>
            <w:shd w:val="clear" w:color="auto" w:fill="auto"/>
            <w:noWrap/>
            <w:tcMar>
              <w:top w:w="15" w:type="dxa"/>
              <w:left w:w="15" w:type="dxa"/>
              <w:bottom w:w="0" w:type="dxa"/>
              <w:right w:w="15" w:type="dxa"/>
            </w:tcMar>
            <w:vAlign w:val="center"/>
            <w:hideMark/>
          </w:tcPr>
          <w:p w14:paraId="160CF02D" w14:textId="07CA4706" w:rsidR="002C4497" w:rsidRDefault="002C4497" w:rsidP="002C4497">
            <w:pPr>
              <w:jc w:val="center"/>
              <w:rPr>
                <w:rFonts w:ascii="Calibri" w:hAnsi="Calibri" w:cs="Calibri"/>
                <w:sz w:val="22"/>
                <w:szCs w:val="22"/>
              </w:rPr>
            </w:pPr>
            <w:r>
              <w:rPr>
                <w:rFonts w:ascii="Calibri" w:hAnsi="Calibri" w:cs="Calibri"/>
                <w:sz w:val="22"/>
                <w:szCs w:val="22"/>
              </w:rPr>
              <w:t>1073.75</w:t>
            </w:r>
          </w:p>
        </w:tc>
        <w:tc>
          <w:tcPr>
            <w:tcW w:w="841" w:type="dxa"/>
            <w:shd w:val="clear" w:color="auto" w:fill="auto"/>
            <w:noWrap/>
            <w:tcMar>
              <w:top w:w="15" w:type="dxa"/>
              <w:left w:w="15" w:type="dxa"/>
              <w:bottom w:w="0" w:type="dxa"/>
              <w:right w:w="15" w:type="dxa"/>
            </w:tcMar>
            <w:vAlign w:val="center"/>
            <w:hideMark/>
          </w:tcPr>
          <w:p w14:paraId="0966A161" w14:textId="640E8FEA" w:rsidR="002C4497" w:rsidRDefault="002C4497" w:rsidP="002C4497">
            <w:pPr>
              <w:jc w:val="center"/>
              <w:rPr>
                <w:rFonts w:ascii="Calibri" w:hAnsi="Calibri" w:cs="Calibri"/>
                <w:sz w:val="22"/>
                <w:szCs w:val="22"/>
              </w:rPr>
            </w:pPr>
            <w:r>
              <w:rPr>
                <w:rFonts w:ascii="Calibri" w:hAnsi="Calibri" w:cs="Calibri"/>
                <w:sz w:val="22"/>
                <w:szCs w:val="22"/>
              </w:rPr>
              <w:t>1136.03</w:t>
            </w:r>
          </w:p>
        </w:tc>
        <w:tc>
          <w:tcPr>
            <w:tcW w:w="840" w:type="dxa"/>
            <w:shd w:val="clear" w:color="auto" w:fill="auto"/>
            <w:noWrap/>
            <w:tcMar>
              <w:top w:w="15" w:type="dxa"/>
              <w:left w:w="15" w:type="dxa"/>
              <w:bottom w:w="0" w:type="dxa"/>
              <w:right w:w="15" w:type="dxa"/>
            </w:tcMar>
            <w:vAlign w:val="center"/>
            <w:hideMark/>
          </w:tcPr>
          <w:p w14:paraId="4149AE1A" w14:textId="18DC994D" w:rsidR="002C4497" w:rsidRDefault="002C4497" w:rsidP="002C4497">
            <w:pPr>
              <w:jc w:val="center"/>
              <w:rPr>
                <w:rFonts w:ascii="Calibri" w:hAnsi="Calibri" w:cs="Calibri"/>
                <w:sz w:val="22"/>
                <w:szCs w:val="22"/>
              </w:rPr>
            </w:pPr>
            <w:r>
              <w:rPr>
                <w:rFonts w:ascii="Calibri" w:hAnsi="Calibri" w:cs="Calibri"/>
                <w:sz w:val="22"/>
                <w:szCs w:val="22"/>
              </w:rPr>
              <w:t>1199.06</w:t>
            </w:r>
          </w:p>
        </w:tc>
        <w:tc>
          <w:tcPr>
            <w:tcW w:w="840" w:type="dxa"/>
            <w:shd w:val="clear" w:color="auto" w:fill="auto"/>
            <w:noWrap/>
            <w:tcMar>
              <w:top w:w="15" w:type="dxa"/>
              <w:left w:w="15" w:type="dxa"/>
              <w:bottom w:w="0" w:type="dxa"/>
              <w:right w:w="15" w:type="dxa"/>
            </w:tcMar>
            <w:vAlign w:val="center"/>
            <w:hideMark/>
          </w:tcPr>
          <w:p w14:paraId="42A8E733" w14:textId="142C2293" w:rsidR="002C4497" w:rsidRDefault="002C4497" w:rsidP="002C4497">
            <w:pPr>
              <w:jc w:val="center"/>
              <w:rPr>
                <w:rFonts w:ascii="Calibri" w:hAnsi="Calibri" w:cs="Calibri"/>
                <w:sz w:val="22"/>
                <w:szCs w:val="22"/>
              </w:rPr>
            </w:pPr>
            <w:r>
              <w:rPr>
                <w:rFonts w:ascii="Calibri" w:hAnsi="Calibri" w:cs="Calibri"/>
                <w:sz w:val="22"/>
                <w:szCs w:val="22"/>
              </w:rPr>
              <w:t>1261.84</w:t>
            </w:r>
          </w:p>
        </w:tc>
        <w:tc>
          <w:tcPr>
            <w:tcW w:w="841" w:type="dxa"/>
            <w:shd w:val="clear" w:color="auto" w:fill="auto"/>
            <w:noWrap/>
            <w:tcMar>
              <w:top w:w="15" w:type="dxa"/>
              <w:left w:w="15" w:type="dxa"/>
              <w:bottom w:w="0" w:type="dxa"/>
              <w:right w:w="15" w:type="dxa"/>
            </w:tcMar>
            <w:vAlign w:val="center"/>
            <w:hideMark/>
          </w:tcPr>
          <w:p w14:paraId="64BA5B81" w14:textId="69763E68" w:rsidR="002C4497" w:rsidRDefault="002C4497" w:rsidP="002C4497">
            <w:pPr>
              <w:jc w:val="center"/>
              <w:rPr>
                <w:rFonts w:ascii="Calibri" w:hAnsi="Calibri" w:cs="Calibri"/>
                <w:sz w:val="22"/>
                <w:szCs w:val="22"/>
              </w:rPr>
            </w:pPr>
            <w:r>
              <w:rPr>
                <w:rFonts w:ascii="Calibri" w:hAnsi="Calibri" w:cs="Calibri"/>
                <w:sz w:val="22"/>
                <w:szCs w:val="22"/>
              </w:rPr>
              <w:t>1324.50</w:t>
            </w:r>
          </w:p>
        </w:tc>
        <w:tc>
          <w:tcPr>
            <w:tcW w:w="840" w:type="dxa"/>
            <w:shd w:val="clear" w:color="auto" w:fill="auto"/>
            <w:noWrap/>
            <w:tcMar>
              <w:top w:w="15" w:type="dxa"/>
              <w:left w:w="15" w:type="dxa"/>
              <w:bottom w:w="0" w:type="dxa"/>
              <w:right w:w="15" w:type="dxa"/>
            </w:tcMar>
            <w:vAlign w:val="center"/>
            <w:hideMark/>
          </w:tcPr>
          <w:p w14:paraId="5C5544BF" w14:textId="0B9D8343" w:rsidR="002C4497" w:rsidRDefault="002C4497" w:rsidP="002C4497">
            <w:pPr>
              <w:jc w:val="center"/>
              <w:rPr>
                <w:rFonts w:ascii="Calibri" w:hAnsi="Calibri" w:cs="Calibri"/>
                <w:sz w:val="22"/>
                <w:szCs w:val="22"/>
              </w:rPr>
            </w:pPr>
            <w:r>
              <w:rPr>
                <w:rFonts w:ascii="Calibri" w:hAnsi="Calibri" w:cs="Calibri"/>
                <w:sz w:val="22"/>
                <w:szCs w:val="22"/>
              </w:rPr>
              <w:t>1387.10</w:t>
            </w:r>
          </w:p>
        </w:tc>
        <w:tc>
          <w:tcPr>
            <w:tcW w:w="841" w:type="dxa"/>
            <w:shd w:val="clear" w:color="auto" w:fill="auto"/>
            <w:noWrap/>
            <w:tcMar>
              <w:top w:w="15" w:type="dxa"/>
              <w:left w:w="15" w:type="dxa"/>
              <w:bottom w:w="0" w:type="dxa"/>
              <w:right w:w="15" w:type="dxa"/>
            </w:tcMar>
            <w:vAlign w:val="center"/>
            <w:hideMark/>
          </w:tcPr>
          <w:p w14:paraId="4E3B27E8" w14:textId="76923699" w:rsidR="002C4497" w:rsidRDefault="002C4497" w:rsidP="002C4497">
            <w:pPr>
              <w:jc w:val="center"/>
              <w:rPr>
                <w:rFonts w:ascii="Calibri" w:hAnsi="Calibri" w:cs="Calibri"/>
                <w:sz w:val="22"/>
                <w:szCs w:val="22"/>
              </w:rPr>
            </w:pPr>
            <w:r>
              <w:rPr>
                <w:rFonts w:ascii="Calibri" w:hAnsi="Calibri" w:cs="Calibri"/>
                <w:sz w:val="22"/>
                <w:szCs w:val="22"/>
              </w:rPr>
              <w:t>1449.75</w:t>
            </w:r>
          </w:p>
        </w:tc>
      </w:tr>
      <w:tr w:rsidR="002C4497" w:rsidRPr="00D22C05" w14:paraId="4A783B8D"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3D6D832D"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Secured Loan</w:t>
            </w:r>
          </w:p>
        </w:tc>
        <w:tc>
          <w:tcPr>
            <w:tcW w:w="840" w:type="dxa"/>
            <w:shd w:val="clear" w:color="auto" w:fill="auto"/>
            <w:noWrap/>
            <w:tcMar>
              <w:top w:w="15" w:type="dxa"/>
              <w:left w:w="15" w:type="dxa"/>
              <w:bottom w:w="0" w:type="dxa"/>
              <w:right w:w="15" w:type="dxa"/>
            </w:tcMar>
            <w:vAlign w:val="center"/>
            <w:hideMark/>
          </w:tcPr>
          <w:p w14:paraId="2D4E2F57" w14:textId="1DE5D43D" w:rsidR="002C4497" w:rsidRDefault="002C4497" w:rsidP="002C4497">
            <w:pPr>
              <w:jc w:val="center"/>
              <w:rPr>
                <w:rFonts w:ascii="Calibri" w:hAnsi="Calibri" w:cs="Calibri"/>
                <w:sz w:val="22"/>
                <w:szCs w:val="22"/>
              </w:rPr>
            </w:pPr>
            <w:r>
              <w:rPr>
                <w:rFonts w:ascii="Calibri" w:hAnsi="Calibri" w:cs="Calibri"/>
                <w:sz w:val="22"/>
                <w:szCs w:val="22"/>
              </w:rPr>
              <w:t>122.83</w:t>
            </w:r>
          </w:p>
        </w:tc>
        <w:tc>
          <w:tcPr>
            <w:tcW w:w="840" w:type="dxa"/>
            <w:shd w:val="clear" w:color="auto" w:fill="auto"/>
            <w:noWrap/>
            <w:tcMar>
              <w:top w:w="15" w:type="dxa"/>
              <w:left w:w="15" w:type="dxa"/>
              <w:bottom w:w="0" w:type="dxa"/>
              <w:right w:w="15" w:type="dxa"/>
            </w:tcMar>
            <w:vAlign w:val="center"/>
            <w:hideMark/>
          </w:tcPr>
          <w:p w14:paraId="2B7AD5DA" w14:textId="059F0F3E" w:rsidR="002C4497" w:rsidRDefault="002C4497" w:rsidP="002C4497">
            <w:pPr>
              <w:jc w:val="center"/>
              <w:rPr>
                <w:rFonts w:ascii="Calibri" w:hAnsi="Calibri" w:cs="Calibri"/>
                <w:sz w:val="22"/>
                <w:szCs w:val="22"/>
              </w:rPr>
            </w:pPr>
            <w:r>
              <w:rPr>
                <w:rFonts w:ascii="Calibri" w:hAnsi="Calibri" w:cs="Calibri"/>
                <w:sz w:val="22"/>
                <w:szCs w:val="22"/>
              </w:rPr>
              <w:t>105.28</w:t>
            </w:r>
          </w:p>
        </w:tc>
        <w:tc>
          <w:tcPr>
            <w:tcW w:w="841" w:type="dxa"/>
            <w:shd w:val="clear" w:color="auto" w:fill="auto"/>
            <w:noWrap/>
            <w:tcMar>
              <w:top w:w="15" w:type="dxa"/>
              <w:left w:w="15" w:type="dxa"/>
              <w:bottom w:w="0" w:type="dxa"/>
              <w:right w:w="15" w:type="dxa"/>
            </w:tcMar>
            <w:vAlign w:val="center"/>
            <w:hideMark/>
          </w:tcPr>
          <w:p w14:paraId="226ADD58" w14:textId="3BFF1DD7" w:rsidR="002C4497" w:rsidRDefault="002C4497" w:rsidP="002C4497">
            <w:pPr>
              <w:jc w:val="center"/>
              <w:rPr>
                <w:rFonts w:ascii="Calibri" w:hAnsi="Calibri" w:cs="Calibri"/>
                <w:sz w:val="22"/>
                <w:szCs w:val="22"/>
              </w:rPr>
            </w:pPr>
            <w:r>
              <w:rPr>
                <w:rFonts w:ascii="Calibri" w:hAnsi="Calibri" w:cs="Calibri"/>
                <w:sz w:val="22"/>
                <w:szCs w:val="22"/>
              </w:rPr>
              <w:t>87.73</w:t>
            </w:r>
          </w:p>
        </w:tc>
        <w:tc>
          <w:tcPr>
            <w:tcW w:w="840" w:type="dxa"/>
            <w:shd w:val="clear" w:color="auto" w:fill="auto"/>
            <w:noWrap/>
            <w:tcMar>
              <w:top w:w="15" w:type="dxa"/>
              <w:left w:w="15" w:type="dxa"/>
              <w:bottom w:w="0" w:type="dxa"/>
              <w:right w:w="15" w:type="dxa"/>
            </w:tcMar>
            <w:vAlign w:val="center"/>
            <w:hideMark/>
          </w:tcPr>
          <w:p w14:paraId="78BA47F1" w14:textId="4117EFBC" w:rsidR="002C4497" w:rsidRDefault="002C4497" w:rsidP="002C4497">
            <w:pPr>
              <w:jc w:val="center"/>
              <w:rPr>
                <w:rFonts w:ascii="Calibri" w:hAnsi="Calibri" w:cs="Calibri"/>
                <w:sz w:val="22"/>
                <w:szCs w:val="22"/>
              </w:rPr>
            </w:pPr>
            <w:r>
              <w:rPr>
                <w:rFonts w:ascii="Calibri" w:hAnsi="Calibri" w:cs="Calibri"/>
                <w:sz w:val="22"/>
                <w:szCs w:val="22"/>
              </w:rPr>
              <w:t>70.19</w:t>
            </w:r>
          </w:p>
        </w:tc>
        <w:tc>
          <w:tcPr>
            <w:tcW w:w="840" w:type="dxa"/>
            <w:shd w:val="clear" w:color="auto" w:fill="auto"/>
            <w:noWrap/>
            <w:tcMar>
              <w:top w:w="15" w:type="dxa"/>
              <w:left w:w="15" w:type="dxa"/>
              <w:bottom w:w="0" w:type="dxa"/>
              <w:right w:w="15" w:type="dxa"/>
            </w:tcMar>
            <w:vAlign w:val="center"/>
            <w:hideMark/>
          </w:tcPr>
          <w:p w14:paraId="1D66D3A0" w14:textId="26B3958E" w:rsidR="002C4497" w:rsidRDefault="002C4497" w:rsidP="002C4497">
            <w:pPr>
              <w:jc w:val="center"/>
              <w:rPr>
                <w:rFonts w:ascii="Calibri" w:hAnsi="Calibri" w:cs="Calibri"/>
                <w:sz w:val="22"/>
                <w:szCs w:val="22"/>
              </w:rPr>
            </w:pPr>
            <w:r>
              <w:rPr>
                <w:rFonts w:ascii="Calibri" w:hAnsi="Calibri" w:cs="Calibri"/>
                <w:sz w:val="22"/>
                <w:szCs w:val="22"/>
              </w:rPr>
              <w:t>52.64</w:t>
            </w:r>
          </w:p>
        </w:tc>
        <w:tc>
          <w:tcPr>
            <w:tcW w:w="841" w:type="dxa"/>
            <w:shd w:val="clear" w:color="auto" w:fill="auto"/>
            <w:noWrap/>
            <w:tcMar>
              <w:top w:w="15" w:type="dxa"/>
              <w:left w:w="15" w:type="dxa"/>
              <w:bottom w:w="0" w:type="dxa"/>
              <w:right w:w="15" w:type="dxa"/>
            </w:tcMar>
            <w:vAlign w:val="center"/>
            <w:hideMark/>
          </w:tcPr>
          <w:p w14:paraId="0CD16A55" w14:textId="270EA7F1" w:rsidR="002C4497" w:rsidRDefault="002C4497" w:rsidP="002C4497">
            <w:pPr>
              <w:jc w:val="center"/>
              <w:rPr>
                <w:rFonts w:ascii="Calibri" w:hAnsi="Calibri" w:cs="Calibri"/>
                <w:sz w:val="22"/>
                <w:szCs w:val="22"/>
              </w:rPr>
            </w:pPr>
            <w:r>
              <w:rPr>
                <w:rFonts w:ascii="Calibri" w:hAnsi="Calibri" w:cs="Calibri"/>
                <w:sz w:val="22"/>
                <w:szCs w:val="22"/>
              </w:rPr>
              <w:t>35.09</w:t>
            </w:r>
          </w:p>
        </w:tc>
        <w:tc>
          <w:tcPr>
            <w:tcW w:w="840" w:type="dxa"/>
            <w:shd w:val="clear" w:color="auto" w:fill="auto"/>
            <w:noWrap/>
            <w:tcMar>
              <w:top w:w="15" w:type="dxa"/>
              <w:left w:w="15" w:type="dxa"/>
              <w:bottom w:w="0" w:type="dxa"/>
              <w:right w:w="15" w:type="dxa"/>
            </w:tcMar>
            <w:vAlign w:val="center"/>
            <w:hideMark/>
          </w:tcPr>
          <w:p w14:paraId="58E9041D" w14:textId="503A031A"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7E4FA014" w14:textId="7BC33AC2"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14:paraId="4FBD0D69" w14:textId="49339B9E"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14:paraId="22B84F96" w14:textId="1B1C568D"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14:paraId="13D1EA30" w14:textId="5C0E7E88"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14:paraId="7711EBDB" w14:textId="648A9A71"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14:paraId="05922826" w14:textId="0C1E6407"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14:paraId="531AE962" w14:textId="0AE3627B" w:rsidR="002C4497" w:rsidRDefault="002C4497" w:rsidP="002C4497">
            <w:pPr>
              <w:jc w:val="center"/>
              <w:rPr>
                <w:rFonts w:ascii="Calibri" w:hAnsi="Calibri" w:cs="Calibri"/>
                <w:sz w:val="22"/>
                <w:szCs w:val="22"/>
              </w:rPr>
            </w:pPr>
            <w:r>
              <w:rPr>
                <w:rFonts w:ascii="Calibri" w:hAnsi="Calibri" w:cs="Calibri"/>
                <w:sz w:val="22"/>
                <w:szCs w:val="22"/>
              </w:rPr>
              <w:t>0.00</w:t>
            </w:r>
          </w:p>
        </w:tc>
      </w:tr>
      <w:tr w:rsidR="00D22C05" w:rsidRPr="00D22C05" w14:paraId="0AF90DF3" w14:textId="77777777"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14:paraId="01918018" w14:textId="77777777"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Liabilities</w:t>
            </w:r>
          </w:p>
        </w:tc>
        <w:tc>
          <w:tcPr>
            <w:tcW w:w="840" w:type="dxa"/>
            <w:shd w:val="clear" w:color="auto" w:fill="DBE5F1" w:themeFill="accent1" w:themeFillTint="33"/>
            <w:noWrap/>
            <w:tcMar>
              <w:top w:w="15" w:type="dxa"/>
              <w:left w:w="15" w:type="dxa"/>
              <w:bottom w:w="0" w:type="dxa"/>
              <w:right w:w="15" w:type="dxa"/>
            </w:tcMar>
            <w:vAlign w:val="center"/>
            <w:hideMark/>
          </w:tcPr>
          <w:p w14:paraId="45EBD376"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031C3F4C"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14:paraId="6DB4F4FD"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52277876"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4F451CA9"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14:paraId="29695869"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497185E4"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232A5C30"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14:paraId="2B1F678B"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6ED40B9F"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57CEC194"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14:paraId="31E53D7B"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14:paraId="4274750B"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14:paraId="08BB0D47" w14:textId="77777777" w:rsidR="00D22C05" w:rsidRPr="00D22C05" w:rsidRDefault="00D22C05" w:rsidP="007842AF">
            <w:pPr>
              <w:spacing w:line="276" w:lineRule="auto"/>
              <w:jc w:val="center"/>
              <w:rPr>
                <w:rFonts w:asciiTheme="minorHAnsi" w:hAnsiTheme="minorHAnsi" w:cstheme="minorHAnsi"/>
                <w:sz w:val="22"/>
                <w:szCs w:val="22"/>
              </w:rPr>
            </w:pPr>
          </w:p>
        </w:tc>
      </w:tr>
      <w:tr w:rsidR="002C4497" w:rsidRPr="00D22C05" w14:paraId="7E1DA4A9"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0F98DCC0"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lastRenderedPageBreak/>
              <w:t xml:space="preserve">Term Liabilities Payable Within One Year </w:t>
            </w:r>
          </w:p>
        </w:tc>
        <w:tc>
          <w:tcPr>
            <w:tcW w:w="840" w:type="dxa"/>
            <w:shd w:val="clear" w:color="auto" w:fill="auto"/>
            <w:noWrap/>
            <w:tcMar>
              <w:top w:w="15" w:type="dxa"/>
              <w:left w:w="15" w:type="dxa"/>
              <w:bottom w:w="0" w:type="dxa"/>
              <w:right w:w="15" w:type="dxa"/>
            </w:tcMar>
            <w:vAlign w:val="center"/>
            <w:hideMark/>
          </w:tcPr>
          <w:p w14:paraId="76597170" w14:textId="39380766"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6061BEA9" w14:textId="2132232E"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14:paraId="20DC45AB" w14:textId="0EAB4B6F"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3D6976A8" w14:textId="4267AA73"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11F9D417" w14:textId="700AC391"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14:paraId="384A2DA7" w14:textId="01C7650C"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10C63B75" w14:textId="0B817DE5"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0" w:type="dxa"/>
            <w:shd w:val="clear" w:color="auto" w:fill="auto"/>
            <w:noWrap/>
            <w:tcMar>
              <w:top w:w="15" w:type="dxa"/>
              <w:left w:w="15" w:type="dxa"/>
              <w:bottom w:w="0" w:type="dxa"/>
              <w:right w:w="15" w:type="dxa"/>
            </w:tcMar>
            <w:vAlign w:val="center"/>
            <w:hideMark/>
          </w:tcPr>
          <w:p w14:paraId="1FE3BE8A" w14:textId="5C7077A7" w:rsidR="002C4497" w:rsidRDefault="002C4497" w:rsidP="002C4497">
            <w:pPr>
              <w:jc w:val="center"/>
              <w:rPr>
                <w:rFonts w:ascii="Calibri" w:hAnsi="Calibri" w:cs="Calibri"/>
                <w:sz w:val="22"/>
                <w:szCs w:val="22"/>
              </w:rPr>
            </w:pPr>
            <w:r>
              <w:rPr>
                <w:rFonts w:ascii="Calibri" w:hAnsi="Calibri" w:cs="Calibri"/>
                <w:sz w:val="22"/>
                <w:szCs w:val="22"/>
              </w:rPr>
              <w:t>17.55</w:t>
            </w:r>
          </w:p>
        </w:tc>
        <w:tc>
          <w:tcPr>
            <w:tcW w:w="841" w:type="dxa"/>
            <w:shd w:val="clear" w:color="auto" w:fill="auto"/>
            <w:noWrap/>
            <w:tcMar>
              <w:top w:w="15" w:type="dxa"/>
              <w:left w:w="15" w:type="dxa"/>
              <w:bottom w:w="0" w:type="dxa"/>
              <w:right w:w="15" w:type="dxa"/>
            </w:tcMar>
            <w:vAlign w:val="center"/>
            <w:hideMark/>
          </w:tcPr>
          <w:p w14:paraId="7F116F19" w14:textId="7CCF6CF3"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14:paraId="5AE01069" w14:textId="064FBB0E"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14:paraId="60E26F93" w14:textId="7723041D"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14:paraId="69DF35AA" w14:textId="616BBDB0"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14:paraId="331A9DBD" w14:textId="5825C543" w:rsidR="002C4497" w:rsidRDefault="002C4497" w:rsidP="002C449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14:paraId="1F22337A" w14:textId="6E0CD815" w:rsidR="002C4497" w:rsidRDefault="002C4497" w:rsidP="002C4497">
            <w:pPr>
              <w:jc w:val="center"/>
              <w:rPr>
                <w:rFonts w:ascii="Calibri" w:hAnsi="Calibri" w:cs="Calibri"/>
                <w:sz w:val="22"/>
                <w:szCs w:val="22"/>
              </w:rPr>
            </w:pPr>
            <w:r>
              <w:rPr>
                <w:rFonts w:ascii="Calibri" w:hAnsi="Calibri" w:cs="Calibri"/>
                <w:sz w:val="22"/>
                <w:szCs w:val="22"/>
              </w:rPr>
              <w:t>0.00</w:t>
            </w:r>
          </w:p>
        </w:tc>
      </w:tr>
      <w:tr w:rsidR="002C4497" w:rsidRPr="00D22C05" w14:paraId="0BC93999" w14:textId="77777777" w:rsidTr="007842AF">
        <w:trPr>
          <w:trHeight w:val="300"/>
        </w:trPr>
        <w:tc>
          <w:tcPr>
            <w:tcW w:w="1843" w:type="dxa"/>
            <w:shd w:val="clear" w:color="000000" w:fill="002060"/>
            <w:noWrap/>
            <w:tcMar>
              <w:top w:w="15" w:type="dxa"/>
              <w:left w:w="15" w:type="dxa"/>
              <w:bottom w:w="0" w:type="dxa"/>
              <w:right w:w="15" w:type="dxa"/>
            </w:tcMar>
            <w:vAlign w:val="center"/>
            <w:hideMark/>
          </w:tcPr>
          <w:p w14:paraId="5242E353" w14:textId="77777777" w:rsidR="002C4497" w:rsidRPr="00D22C05" w:rsidRDefault="002C4497" w:rsidP="002C4497">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Total</w:t>
            </w:r>
          </w:p>
        </w:tc>
        <w:tc>
          <w:tcPr>
            <w:tcW w:w="840" w:type="dxa"/>
            <w:shd w:val="clear" w:color="000000" w:fill="002060"/>
            <w:noWrap/>
            <w:tcMar>
              <w:top w:w="15" w:type="dxa"/>
              <w:left w:w="15" w:type="dxa"/>
              <w:bottom w:w="0" w:type="dxa"/>
              <w:right w:w="15" w:type="dxa"/>
            </w:tcMar>
            <w:vAlign w:val="center"/>
            <w:hideMark/>
          </w:tcPr>
          <w:p w14:paraId="6B17D1C6" w14:textId="158C86E9"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929.84</w:t>
            </w:r>
          </w:p>
        </w:tc>
        <w:tc>
          <w:tcPr>
            <w:tcW w:w="840" w:type="dxa"/>
            <w:shd w:val="clear" w:color="000000" w:fill="002060"/>
            <w:noWrap/>
            <w:tcMar>
              <w:top w:w="15" w:type="dxa"/>
              <w:left w:w="15" w:type="dxa"/>
              <w:bottom w:w="0" w:type="dxa"/>
              <w:right w:w="15" w:type="dxa"/>
            </w:tcMar>
            <w:vAlign w:val="center"/>
            <w:hideMark/>
          </w:tcPr>
          <w:p w14:paraId="0BD784FB" w14:textId="2FD0418C"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966.17</w:t>
            </w:r>
          </w:p>
        </w:tc>
        <w:tc>
          <w:tcPr>
            <w:tcW w:w="841" w:type="dxa"/>
            <w:shd w:val="clear" w:color="000000" w:fill="002060"/>
            <w:noWrap/>
            <w:tcMar>
              <w:top w:w="15" w:type="dxa"/>
              <w:left w:w="15" w:type="dxa"/>
              <w:bottom w:w="0" w:type="dxa"/>
              <w:right w:w="15" w:type="dxa"/>
            </w:tcMar>
            <w:vAlign w:val="center"/>
            <w:hideMark/>
          </w:tcPr>
          <w:p w14:paraId="661541F6" w14:textId="4624894B"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1003.47</w:t>
            </w:r>
          </w:p>
        </w:tc>
        <w:tc>
          <w:tcPr>
            <w:tcW w:w="840" w:type="dxa"/>
            <w:shd w:val="clear" w:color="000000" w:fill="002060"/>
            <w:noWrap/>
            <w:tcMar>
              <w:top w:w="15" w:type="dxa"/>
              <w:left w:w="15" w:type="dxa"/>
              <w:bottom w:w="0" w:type="dxa"/>
              <w:right w:w="15" w:type="dxa"/>
            </w:tcMar>
            <w:vAlign w:val="center"/>
            <w:hideMark/>
          </w:tcPr>
          <w:p w14:paraId="58905DB9" w14:textId="4917A947"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1041.92</w:t>
            </w:r>
          </w:p>
        </w:tc>
        <w:tc>
          <w:tcPr>
            <w:tcW w:w="840" w:type="dxa"/>
            <w:shd w:val="clear" w:color="000000" w:fill="002060"/>
            <w:noWrap/>
            <w:tcMar>
              <w:top w:w="15" w:type="dxa"/>
              <w:left w:w="15" w:type="dxa"/>
              <w:bottom w:w="0" w:type="dxa"/>
              <w:right w:w="15" w:type="dxa"/>
            </w:tcMar>
            <w:vAlign w:val="center"/>
            <w:hideMark/>
          </w:tcPr>
          <w:p w14:paraId="35685681" w14:textId="5FA8BFA4"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1081.60</w:t>
            </w:r>
          </w:p>
        </w:tc>
        <w:tc>
          <w:tcPr>
            <w:tcW w:w="841" w:type="dxa"/>
            <w:shd w:val="clear" w:color="000000" w:fill="002060"/>
            <w:noWrap/>
            <w:tcMar>
              <w:top w:w="15" w:type="dxa"/>
              <w:left w:w="15" w:type="dxa"/>
              <w:bottom w:w="0" w:type="dxa"/>
              <w:right w:w="15" w:type="dxa"/>
            </w:tcMar>
            <w:vAlign w:val="center"/>
            <w:hideMark/>
          </w:tcPr>
          <w:p w14:paraId="7ECB5399" w14:textId="3816A287"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1122.68</w:t>
            </w:r>
          </w:p>
        </w:tc>
        <w:tc>
          <w:tcPr>
            <w:tcW w:w="840" w:type="dxa"/>
            <w:shd w:val="clear" w:color="000000" w:fill="002060"/>
            <w:noWrap/>
            <w:tcMar>
              <w:top w:w="15" w:type="dxa"/>
              <w:left w:w="15" w:type="dxa"/>
              <w:bottom w:w="0" w:type="dxa"/>
              <w:right w:w="15" w:type="dxa"/>
            </w:tcMar>
            <w:vAlign w:val="center"/>
            <w:hideMark/>
          </w:tcPr>
          <w:p w14:paraId="59531263" w14:textId="78AD5242"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1164.87</w:t>
            </w:r>
          </w:p>
        </w:tc>
        <w:tc>
          <w:tcPr>
            <w:tcW w:w="840" w:type="dxa"/>
            <w:shd w:val="clear" w:color="000000" w:fill="002060"/>
            <w:noWrap/>
            <w:tcMar>
              <w:top w:w="15" w:type="dxa"/>
              <w:left w:w="15" w:type="dxa"/>
              <w:bottom w:w="0" w:type="dxa"/>
              <w:right w:w="15" w:type="dxa"/>
            </w:tcMar>
            <w:vAlign w:val="center"/>
            <w:hideMark/>
          </w:tcPr>
          <w:p w14:paraId="62F538E7" w14:textId="3B85B057"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1208.28</w:t>
            </w:r>
          </w:p>
        </w:tc>
        <w:tc>
          <w:tcPr>
            <w:tcW w:w="841" w:type="dxa"/>
            <w:shd w:val="clear" w:color="000000" w:fill="002060"/>
            <w:noWrap/>
            <w:tcMar>
              <w:top w:w="15" w:type="dxa"/>
              <w:left w:w="15" w:type="dxa"/>
              <w:bottom w:w="0" w:type="dxa"/>
              <w:right w:w="15" w:type="dxa"/>
            </w:tcMar>
            <w:vAlign w:val="center"/>
            <w:hideMark/>
          </w:tcPr>
          <w:p w14:paraId="7494E70F" w14:textId="06A0964F"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1253.01</w:t>
            </w:r>
          </w:p>
        </w:tc>
        <w:tc>
          <w:tcPr>
            <w:tcW w:w="840" w:type="dxa"/>
            <w:shd w:val="clear" w:color="000000" w:fill="002060"/>
            <w:noWrap/>
            <w:tcMar>
              <w:top w:w="15" w:type="dxa"/>
              <w:left w:w="15" w:type="dxa"/>
              <w:bottom w:w="0" w:type="dxa"/>
              <w:right w:w="15" w:type="dxa"/>
            </w:tcMar>
            <w:vAlign w:val="center"/>
            <w:hideMark/>
          </w:tcPr>
          <w:p w14:paraId="0F710EEE" w14:textId="4694FDC4"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1316.03</w:t>
            </w:r>
          </w:p>
        </w:tc>
        <w:tc>
          <w:tcPr>
            <w:tcW w:w="840" w:type="dxa"/>
            <w:shd w:val="clear" w:color="000000" w:fill="002060"/>
            <w:noWrap/>
            <w:tcMar>
              <w:top w:w="15" w:type="dxa"/>
              <w:left w:w="15" w:type="dxa"/>
              <w:bottom w:w="0" w:type="dxa"/>
              <w:right w:w="15" w:type="dxa"/>
            </w:tcMar>
            <w:vAlign w:val="center"/>
            <w:hideMark/>
          </w:tcPr>
          <w:p w14:paraId="7F568A43" w14:textId="6BAA25A3"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1378.82</w:t>
            </w:r>
          </w:p>
        </w:tc>
        <w:tc>
          <w:tcPr>
            <w:tcW w:w="841" w:type="dxa"/>
            <w:shd w:val="clear" w:color="000000" w:fill="002060"/>
            <w:noWrap/>
            <w:tcMar>
              <w:top w:w="15" w:type="dxa"/>
              <w:left w:w="15" w:type="dxa"/>
              <w:bottom w:w="0" w:type="dxa"/>
              <w:right w:w="15" w:type="dxa"/>
            </w:tcMar>
            <w:vAlign w:val="center"/>
            <w:hideMark/>
          </w:tcPr>
          <w:p w14:paraId="36032952" w14:textId="46C8A0D2"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1441.48</w:t>
            </w:r>
          </w:p>
        </w:tc>
        <w:tc>
          <w:tcPr>
            <w:tcW w:w="840" w:type="dxa"/>
            <w:shd w:val="clear" w:color="000000" w:fill="002060"/>
            <w:noWrap/>
            <w:tcMar>
              <w:top w:w="15" w:type="dxa"/>
              <w:left w:w="15" w:type="dxa"/>
              <w:bottom w:w="0" w:type="dxa"/>
              <w:right w:w="15" w:type="dxa"/>
            </w:tcMar>
            <w:vAlign w:val="center"/>
            <w:hideMark/>
          </w:tcPr>
          <w:p w14:paraId="325507BB" w14:textId="22A38F24"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1504.08</w:t>
            </w:r>
          </w:p>
        </w:tc>
        <w:tc>
          <w:tcPr>
            <w:tcW w:w="841" w:type="dxa"/>
            <w:shd w:val="clear" w:color="000000" w:fill="002060"/>
            <w:noWrap/>
            <w:tcMar>
              <w:top w:w="15" w:type="dxa"/>
              <w:left w:w="15" w:type="dxa"/>
              <w:bottom w:w="0" w:type="dxa"/>
              <w:right w:w="15" w:type="dxa"/>
            </w:tcMar>
            <w:vAlign w:val="center"/>
            <w:hideMark/>
          </w:tcPr>
          <w:p w14:paraId="03165BB7" w14:textId="47EC2E19"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1566.72</w:t>
            </w:r>
          </w:p>
        </w:tc>
      </w:tr>
      <w:tr w:rsidR="00D22C05" w:rsidRPr="00D22C05" w14:paraId="1F16ABCC"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41B36C50" w14:textId="77777777"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Assets</w:t>
            </w:r>
          </w:p>
        </w:tc>
        <w:tc>
          <w:tcPr>
            <w:tcW w:w="840" w:type="dxa"/>
            <w:shd w:val="clear" w:color="auto" w:fill="auto"/>
            <w:noWrap/>
            <w:tcMar>
              <w:top w:w="15" w:type="dxa"/>
              <w:left w:w="15" w:type="dxa"/>
              <w:bottom w:w="0" w:type="dxa"/>
              <w:right w:w="15" w:type="dxa"/>
            </w:tcMar>
            <w:vAlign w:val="center"/>
            <w:hideMark/>
          </w:tcPr>
          <w:p w14:paraId="1B4F1FB5"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45802777"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6076C95C"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4817B30D"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503CD163"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4839B0BC"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683DFA1B"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2CB0C789"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14E39190"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7953FD07"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261EECD5"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0B706174"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715749D9"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3CB8F834" w14:textId="77777777" w:rsidR="00D22C05" w:rsidRPr="00D22C05" w:rsidRDefault="00D22C05" w:rsidP="007842AF">
            <w:pPr>
              <w:spacing w:line="276" w:lineRule="auto"/>
              <w:jc w:val="center"/>
              <w:rPr>
                <w:rFonts w:asciiTheme="minorHAnsi" w:hAnsiTheme="minorHAnsi" w:cstheme="minorHAnsi"/>
                <w:sz w:val="22"/>
                <w:szCs w:val="22"/>
              </w:rPr>
            </w:pPr>
          </w:p>
        </w:tc>
      </w:tr>
      <w:tr w:rsidR="002C4497" w:rsidRPr="00D22C05" w14:paraId="4DD320CA" w14:textId="77777777"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14:paraId="43C980D5" w14:textId="77777777" w:rsidR="002C4497" w:rsidRPr="00D22C05" w:rsidRDefault="002C4497" w:rsidP="002C4497">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Gross Block</w:t>
            </w:r>
          </w:p>
        </w:tc>
        <w:tc>
          <w:tcPr>
            <w:tcW w:w="840" w:type="dxa"/>
            <w:shd w:val="clear" w:color="auto" w:fill="DBE5F1" w:themeFill="accent1" w:themeFillTint="33"/>
            <w:noWrap/>
            <w:tcMar>
              <w:top w:w="15" w:type="dxa"/>
              <w:left w:w="15" w:type="dxa"/>
              <w:bottom w:w="0" w:type="dxa"/>
              <w:right w:w="15" w:type="dxa"/>
            </w:tcMar>
            <w:vAlign w:val="center"/>
            <w:hideMark/>
          </w:tcPr>
          <w:p w14:paraId="24604F69" w14:textId="5A06C71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1DD3356E" w14:textId="63936647"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14:paraId="4AB57EF9" w14:textId="0B360CAA"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2FD4F145" w14:textId="4AB9D6CC"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1738C39A" w14:textId="744D261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14:paraId="77B4B51F" w14:textId="2A8A5D50"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6A955FB8" w14:textId="1051349B"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7F86009D" w14:textId="5CED6DC8"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14:paraId="52D28105" w14:textId="6C32E577"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70AC6B90" w14:textId="672CEDBA"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21A76FD8" w14:textId="07CD3317"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14:paraId="2F7A871D" w14:textId="040F593E"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0" w:type="dxa"/>
            <w:shd w:val="clear" w:color="auto" w:fill="DBE5F1" w:themeFill="accent1" w:themeFillTint="33"/>
            <w:noWrap/>
            <w:tcMar>
              <w:top w:w="15" w:type="dxa"/>
              <w:left w:w="15" w:type="dxa"/>
              <w:bottom w:w="0" w:type="dxa"/>
              <w:right w:w="15" w:type="dxa"/>
            </w:tcMar>
            <w:vAlign w:val="center"/>
            <w:hideMark/>
          </w:tcPr>
          <w:p w14:paraId="0A9E2E9E" w14:textId="1EFC15A5"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c>
          <w:tcPr>
            <w:tcW w:w="841" w:type="dxa"/>
            <w:shd w:val="clear" w:color="auto" w:fill="DBE5F1" w:themeFill="accent1" w:themeFillTint="33"/>
            <w:noWrap/>
            <w:tcMar>
              <w:top w:w="15" w:type="dxa"/>
              <w:left w:w="15" w:type="dxa"/>
              <w:bottom w:w="0" w:type="dxa"/>
              <w:right w:w="15" w:type="dxa"/>
            </w:tcMar>
            <w:vAlign w:val="center"/>
            <w:hideMark/>
          </w:tcPr>
          <w:p w14:paraId="716F1705" w14:textId="209BAD2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467.91</w:t>
            </w:r>
          </w:p>
        </w:tc>
      </w:tr>
      <w:tr w:rsidR="002C4497" w:rsidRPr="00D22C05" w14:paraId="51F6AAE5"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379DB688"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Less: Depreciation</w:t>
            </w:r>
          </w:p>
        </w:tc>
        <w:tc>
          <w:tcPr>
            <w:tcW w:w="840" w:type="dxa"/>
            <w:shd w:val="clear" w:color="auto" w:fill="auto"/>
            <w:noWrap/>
            <w:tcMar>
              <w:top w:w="15" w:type="dxa"/>
              <w:left w:w="15" w:type="dxa"/>
              <w:bottom w:w="0" w:type="dxa"/>
              <w:right w:w="15" w:type="dxa"/>
            </w:tcMar>
            <w:vAlign w:val="center"/>
            <w:hideMark/>
          </w:tcPr>
          <w:p w14:paraId="38704E62" w14:textId="7C9540F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229.37</w:t>
            </w:r>
          </w:p>
        </w:tc>
        <w:tc>
          <w:tcPr>
            <w:tcW w:w="840" w:type="dxa"/>
            <w:shd w:val="clear" w:color="auto" w:fill="auto"/>
            <w:noWrap/>
            <w:tcMar>
              <w:top w:w="15" w:type="dxa"/>
              <w:left w:w="15" w:type="dxa"/>
              <w:bottom w:w="0" w:type="dxa"/>
              <w:right w:w="15" w:type="dxa"/>
            </w:tcMar>
            <w:vAlign w:val="center"/>
            <w:hideMark/>
          </w:tcPr>
          <w:p w14:paraId="477BCA50" w14:textId="2027ADB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247.05</w:t>
            </w:r>
          </w:p>
        </w:tc>
        <w:tc>
          <w:tcPr>
            <w:tcW w:w="841" w:type="dxa"/>
            <w:shd w:val="clear" w:color="auto" w:fill="auto"/>
            <w:noWrap/>
            <w:tcMar>
              <w:top w:w="15" w:type="dxa"/>
              <w:left w:w="15" w:type="dxa"/>
              <w:bottom w:w="0" w:type="dxa"/>
              <w:right w:w="15" w:type="dxa"/>
            </w:tcMar>
            <w:vAlign w:val="center"/>
            <w:hideMark/>
          </w:tcPr>
          <w:p w14:paraId="730D2831" w14:textId="02655B1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264.68</w:t>
            </w:r>
          </w:p>
        </w:tc>
        <w:tc>
          <w:tcPr>
            <w:tcW w:w="840" w:type="dxa"/>
            <w:shd w:val="clear" w:color="auto" w:fill="auto"/>
            <w:noWrap/>
            <w:tcMar>
              <w:top w:w="15" w:type="dxa"/>
              <w:left w:w="15" w:type="dxa"/>
              <w:bottom w:w="0" w:type="dxa"/>
              <w:right w:w="15" w:type="dxa"/>
            </w:tcMar>
            <w:vAlign w:val="center"/>
            <w:hideMark/>
          </w:tcPr>
          <w:p w14:paraId="5ACBC46E" w14:textId="5F7C82A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282.31</w:t>
            </w:r>
          </w:p>
        </w:tc>
        <w:tc>
          <w:tcPr>
            <w:tcW w:w="840" w:type="dxa"/>
            <w:shd w:val="clear" w:color="auto" w:fill="auto"/>
            <w:noWrap/>
            <w:tcMar>
              <w:top w:w="15" w:type="dxa"/>
              <w:left w:w="15" w:type="dxa"/>
              <w:bottom w:w="0" w:type="dxa"/>
              <w:right w:w="15" w:type="dxa"/>
            </w:tcMar>
            <w:vAlign w:val="center"/>
            <w:hideMark/>
          </w:tcPr>
          <w:p w14:paraId="563B87B3" w14:textId="7C28C880"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299.95</w:t>
            </w:r>
          </w:p>
        </w:tc>
        <w:tc>
          <w:tcPr>
            <w:tcW w:w="841" w:type="dxa"/>
            <w:shd w:val="clear" w:color="auto" w:fill="auto"/>
            <w:noWrap/>
            <w:tcMar>
              <w:top w:w="15" w:type="dxa"/>
              <w:left w:w="15" w:type="dxa"/>
              <w:bottom w:w="0" w:type="dxa"/>
              <w:right w:w="15" w:type="dxa"/>
            </w:tcMar>
            <w:vAlign w:val="center"/>
            <w:hideMark/>
          </w:tcPr>
          <w:p w14:paraId="44D1D2C4" w14:textId="0C7647D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317.63</w:t>
            </w:r>
          </w:p>
        </w:tc>
        <w:tc>
          <w:tcPr>
            <w:tcW w:w="840" w:type="dxa"/>
            <w:shd w:val="clear" w:color="auto" w:fill="auto"/>
            <w:noWrap/>
            <w:tcMar>
              <w:top w:w="15" w:type="dxa"/>
              <w:left w:w="15" w:type="dxa"/>
              <w:bottom w:w="0" w:type="dxa"/>
              <w:right w:w="15" w:type="dxa"/>
            </w:tcMar>
            <w:vAlign w:val="center"/>
            <w:hideMark/>
          </w:tcPr>
          <w:p w14:paraId="408F82E5" w14:textId="45AB990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335.26</w:t>
            </w:r>
          </w:p>
        </w:tc>
        <w:tc>
          <w:tcPr>
            <w:tcW w:w="840" w:type="dxa"/>
            <w:shd w:val="clear" w:color="auto" w:fill="auto"/>
            <w:noWrap/>
            <w:tcMar>
              <w:top w:w="15" w:type="dxa"/>
              <w:left w:w="15" w:type="dxa"/>
              <w:bottom w:w="0" w:type="dxa"/>
              <w:right w:w="15" w:type="dxa"/>
            </w:tcMar>
            <w:vAlign w:val="center"/>
            <w:hideMark/>
          </w:tcPr>
          <w:p w14:paraId="5C9D4EED" w14:textId="13E65E1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352.89</w:t>
            </w:r>
          </w:p>
        </w:tc>
        <w:tc>
          <w:tcPr>
            <w:tcW w:w="841" w:type="dxa"/>
            <w:shd w:val="clear" w:color="auto" w:fill="auto"/>
            <w:noWrap/>
            <w:tcMar>
              <w:top w:w="15" w:type="dxa"/>
              <w:left w:w="15" w:type="dxa"/>
              <w:bottom w:w="0" w:type="dxa"/>
              <w:right w:w="15" w:type="dxa"/>
            </w:tcMar>
            <w:vAlign w:val="center"/>
            <w:hideMark/>
          </w:tcPr>
          <w:p w14:paraId="19E9BBBB" w14:textId="2014D78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370.52</w:t>
            </w:r>
          </w:p>
        </w:tc>
        <w:tc>
          <w:tcPr>
            <w:tcW w:w="840" w:type="dxa"/>
            <w:shd w:val="clear" w:color="auto" w:fill="auto"/>
            <w:noWrap/>
            <w:tcMar>
              <w:top w:w="15" w:type="dxa"/>
              <w:left w:w="15" w:type="dxa"/>
              <w:bottom w:w="0" w:type="dxa"/>
              <w:right w:w="15" w:type="dxa"/>
            </w:tcMar>
            <w:vAlign w:val="center"/>
            <w:hideMark/>
          </w:tcPr>
          <w:p w14:paraId="36D3C269" w14:textId="06D0ED1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388.21</w:t>
            </w:r>
          </w:p>
        </w:tc>
        <w:tc>
          <w:tcPr>
            <w:tcW w:w="840" w:type="dxa"/>
            <w:shd w:val="clear" w:color="auto" w:fill="auto"/>
            <w:noWrap/>
            <w:tcMar>
              <w:top w:w="15" w:type="dxa"/>
              <w:left w:w="15" w:type="dxa"/>
              <w:bottom w:w="0" w:type="dxa"/>
              <w:right w:w="15" w:type="dxa"/>
            </w:tcMar>
            <w:vAlign w:val="center"/>
            <w:hideMark/>
          </w:tcPr>
          <w:p w14:paraId="74D608F0" w14:textId="7140FD8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405.84</w:t>
            </w:r>
          </w:p>
        </w:tc>
        <w:tc>
          <w:tcPr>
            <w:tcW w:w="841" w:type="dxa"/>
            <w:shd w:val="clear" w:color="auto" w:fill="auto"/>
            <w:noWrap/>
            <w:tcMar>
              <w:top w:w="15" w:type="dxa"/>
              <w:left w:w="15" w:type="dxa"/>
              <w:bottom w:w="0" w:type="dxa"/>
              <w:right w:w="15" w:type="dxa"/>
            </w:tcMar>
            <w:vAlign w:val="center"/>
            <w:hideMark/>
          </w:tcPr>
          <w:p w14:paraId="5221D460" w14:textId="23270B7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423.47</w:t>
            </w:r>
          </w:p>
        </w:tc>
        <w:tc>
          <w:tcPr>
            <w:tcW w:w="840" w:type="dxa"/>
            <w:shd w:val="clear" w:color="auto" w:fill="auto"/>
            <w:noWrap/>
            <w:tcMar>
              <w:top w:w="15" w:type="dxa"/>
              <w:left w:w="15" w:type="dxa"/>
              <w:bottom w:w="0" w:type="dxa"/>
              <w:right w:w="15" w:type="dxa"/>
            </w:tcMar>
            <w:vAlign w:val="center"/>
            <w:hideMark/>
          </w:tcPr>
          <w:p w14:paraId="76DD4402" w14:textId="24ADDD7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441.10</w:t>
            </w:r>
          </w:p>
        </w:tc>
        <w:tc>
          <w:tcPr>
            <w:tcW w:w="841" w:type="dxa"/>
            <w:shd w:val="clear" w:color="auto" w:fill="auto"/>
            <w:noWrap/>
            <w:tcMar>
              <w:top w:w="15" w:type="dxa"/>
              <w:left w:w="15" w:type="dxa"/>
              <w:bottom w:w="0" w:type="dxa"/>
              <w:right w:w="15" w:type="dxa"/>
            </w:tcMar>
            <w:vAlign w:val="center"/>
            <w:hideMark/>
          </w:tcPr>
          <w:p w14:paraId="2186F877" w14:textId="703BDCE1"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458.78</w:t>
            </w:r>
          </w:p>
        </w:tc>
      </w:tr>
      <w:tr w:rsidR="002C4497" w:rsidRPr="00D22C05" w14:paraId="617B219C" w14:textId="77777777" w:rsidTr="007842AF">
        <w:trPr>
          <w:trHeight w:val="300"/>
        </w:trPr>
        <w:tc>
          <w:tcPr>
            <w:tcW w:w="1843" w:type="dxa"/>
            <w:shd w:val="clear" w:color="000000" w:fill="D9E1F2"/>
            <w:noWrap/>
            <w:tcMar>
              <w:top w:w="15" w:type="dxa"/>
              <w:left w:w="15" w:type="dxa"/>
              <w:bottom w:w="0" w:type="dxa"/>
              <w:right w:w="15" w:type="dxa"/>
            </w:tcMar>
            <w:vAlign w:val="center"/>
            <w:hideMark/>
          </w:tcPr>
          <w:p w14:paraId="7F06FFD5" w14:textId="77777777" w:rsidR="002C4497" w:rsidRPr="00D22C05" w:rsidRDefault="002C4497" w:rsidP="002C4497">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Net Block</w:t>
            </w:r>
          </w:p>
        </w:tc>
        <w:tc>
          <w:tcPr>
            <w:tcW w:w="840" w:type="dxa"/>
            <w:shd w:val="clear" w:color="000000" w:fill="D9E1F2"/>
            <w:noWrap/>
            <w:tcMar>
              <w:top w:w="15" w:type="dxa"/>
              <w:left w:w="15" w:type="dxa"/>
              <w:bottom w:w="0" w:type="dxa"/>
              <w:right w:w="15" w:type="dxa"/>
            </w:tcMar>
            <w:vAlign w:val="center"/>
            <w:hideMark/>
          </w:tcPr>
          <w:p w14:paraId="4A919D1E" w14:textId="5E54CB28"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238.55</w:t>
            </w:r>
          </w:p>
        </w:tc>
        <w:tc>
          <w:tcPr>
            <w:tcW w:w="840" w:type="dxa"/>
            <w:shd w:val="clear" w:color="000000" w:fill="D9E1F2"/>
            <w:noWrap/>
            <w:tcMar>
              <w:top w:w="15" w:type="dxa"/>
              <w:left w:w="15" w:type="dxa"/>
              <w:bottom w:w="0" w:type="dxa"/>
              <w:right w:w="15" w:type="dxa"/>
            </w:tcMar>
            <w:vAlign w:val="center"/>
            <w:hideMark/>
          </w:tcPr>
          <w:p w14:paraId="4F4562C9" w14:textId="5E55F396"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220.86</w:t>
            </w:r>
          </w:p>
        </w:tc>
        <w:tc>
          <w:tcPr>
            <w:tcW w:w="841" w:type="dxa"/>
            <w:shd w:val="clear" w:color="000000" w:fill="D9E1F2"/>
            <w:noWrap/>
            <w:tcMar>
              <w:top w:w="15" w:type="dxa"/>
              <w:left w:w="15" w:type="dxa"/>
              <w:bottom w:w="0" w:type="dxa"/>
              <w:right w:w="15" w:type="dxa"/>
            </w:tcMar>
            <w:vAlign w:val="center"/>
            <w:hideMark/>
          </w:tcPr>
          <w:p w14:paraId="33EB9F86" w14:textId="08949A3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203.23</w:t>
            </w:r>
          </w:p>
        </w:tc>
        <w:tc>
          <w:tcPr>
            <w:tcW w:w="840" w:type="dxa"/>
            <w:shd w:val="clear" w:color="000000" w:fill="D9E1F2"/>
            <w:noWrap/>
            <w:tcMar>
              <w:top w:w="15" w:type="dxa"/>
              <w:left w:w="15" w:type="dxa"/>
              <w:bottom w:w="0" w:type="dxa"/>
              <w:right w:w="15" w:type="dxa"/>
            </w:tcMar>
            <w:vAlign w:val="center"/>
            <w:hideMark/>
          </w:tcPr>
          <w:p w14:paraId="71539DBC" w14:textId="447FD188"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185.60</w:t>
            </w:r>
          </w:p>
        </w:tc>
        <w:tc>
          <w:tcPr>
            <w:tcW w:w="840" w:type="dxa"/>
            <w:shd w:val="clear" w:color="000000" w:fill="D9E1F2"/>
            <w:noWrap/>
            <w:tcMar>
              <w:top w:w="15" w:type="dxa"/>
              <w:left w:w="15" w:type="dxa"/>
              <w:bottom w:w="0" w:type="dxa"/>
              <w:right w:w="15" w:type="dxa"/>
            </w:tcMar>
            <w:vAlign w:val="center"/>
            <w:hideMark/>
          </w:tcPr>
          <w:p w14:paraId="2FD72F22" w14:textId="7AFCFA43"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167.97</w:t>
            </w:r>
          </w:p>
        </w:tc>
        <w:tc>
          <w:tcPr>
            <w:tcW w:w="841" w:type="dxa"/>
            <w:shd w:val="clear" w:color="000000" w:fill="D9E1F2"/>
            <w:noWrap/>
            <w:tcMar>
              <w:top w:w="15" w:type="dxa"/>
              <w:left w:w="15" w:type="dxa"/>
              <w:bottom w:w="0" w:type="dxa"/>
              <w:right w:w="15" w:type="dxa"/>
            </w:tcMar>
            <w:vAlign w:val="center"/>
            <w:hideMark/>
          </w:tcPr>
          <w:p w14:paraId="6D37EC50" w14:textId="3609B674"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150.29</w:t>
            </w:r>
          </w:p>
        </w:tc>
        <w:tc>
          <w:tcPr>
            <w:tcW w:w="840" w:type="dxa"/>
            <w:shd w:val="clear" w:color="000000" w:fill="D9E1F2"/>
            <w:noWrap/>
            <w:tcMar>
              <w:top w:w="15" w:type="dxa"/>
              <w:left w:w="15" w:type="dxa"/>
              <w:bottom w:w="0" w:type="dxa"/>
              <w:right w:w="15" w:type="dxa"/>
            </w:tcMar>
            <w:vAlign w:val="center"/>
            <w:hideMark/>
          </w:tcPr>
          <w:p w14:paraId="1571A569" w14:textId="565AD36E"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132.65</w:t>
            </w:r>
          </w:p>
        </w:tc>
        <w:tc>
          <w:tcPr>
            <w:tcW w:w="840" w:type="dxa"/>
            <w:shd w:val="clear" w:color="000000" w:fill="D9E1F2"/>
            <w:noWrap/>
            <w:tcMar>
              <w:top w:w="15" w:type="dxa"/>
              <w:left w:w="15" w:type="dxa"/>
              <w:bottom w:w="0" w:type="dxa"/>
              <w:right w:w="15" w:type="dxa"/>
            </w:tcMar>
            <w:vAlign w:val="center"/>
            <w:hideMark/>
          </w:tcPr>
          <w:p w14:paraId="43E379CC" w14:textId="1984DF42"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115.02</w:t>
            </w:r>
          </w:p>
        </w:tc>
        <w:tc>
          <w:tcPr>
            <w:tcW w:w="841" w:type="dxa"/>
            <w:shd w:val="clear" w:color="000000" w:fill="D9E1F2"/>
            <w:noWrap/>
            <w:tcMar>
              <w:top w:w="15" w:type="dxa"/>
              <w:left w:w="15" w:type="dxa"/>
              <w:bottom w:w="0" w:type="dxa"/>
              <w:right w:w="15" w:type="dxa"/>
            </w:tcMar>
            <w:vAlign w:val="center"/>
            <w:hideMark/>
          </w:tcPr>
          <w:p w14:paraId="08C459FC" w14:textId="4F90A75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97.39</w:t>
            </w:r>
          </w:p>
        </w:tc>
        <w:tc>
          <w:tcPr>
            <w:tcW w:w="840" w:type="dxa"/>
            <w:shd w:val="clear" w:color="000000" w:fill="D9E1F2"/>
            <w:noWrap/>
            <w:tcMar>
              <w:top w:w="15" w:type="dxa"/>
              <w:left w:w="15" w:type="dxa"/>
              <w:bottom w:w="0" w:type="dxa"/>
              <w:right w:w="15" w:type="dxa"/>
            </w:tcMar>
            <w:vAlign w:val="center"/>
            <w:hideMark/>
          </w:tcPr>
          <w:p w14:paraId="6FBCC7F9" w14:textId="4C2C1D6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79.71</w:t>
            </w:r>
          </w:p>
        </w:tc>
        <w:tc>
          <w:tcPr>
            <w:tcW w:w="840" w:type="dxa"/>
            <w:shd w:val="clear" w:color="000000" w:fill="D9E1F2"/>
            <w:noWrap/>
            <w:tcMar>
              <w:top w:w="15" w:type="dxa"/>
              <w:left w:w="15" w:type="dxa"/>
              <w:bottom w:w="0" w:type="dxa"/>
              <w:right w:w="15" w:type="dxa"/>
            </w:tcMar>
            <w:vAlign w:val="center"/>
            <w:hideMark/>
          </w:tcPr>
          <w:p w14:paraId="38509AD6" w14:textId="56B5FF84"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62.08</w:t>
            </w:r>
          </w:p>
        </w:tc>
        <w:tc>
          <w:tcPr>
            <w:tcW w:w="841" w:type="dxa"/>
            <w:shd w:val="clear" w:color="000000" w:fill="D9E1F2"/>
            <w:noWrap/>
            <w:tcMar>
              <w:top w:w="15" w:type="dxa"/>
              <w:left w:w="15" w:type="dxa"/>
              <w:bottom w:w="0" w:type="dxa"/>
              <w:right w:w="15" w:type="dxa"/>
            </w:tcMar>
            <w:vAlign w:val="center"/>
            <w:hideMark/>
          </w:tcPr>
          <w:p w14:paraId="0750D57E" w14:textId="048389D9"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44.44</w:t>
            </w:r>
          </w:p>
        </w:tc>
        <w:tc>
          <w:tcPr>
            <w:tcW w:w="840" w:type="dxa"/>
            <w:shd w:val="clear" w:color="000000" w:fill="D9E1F2"/>
            <w:noWrap/>
            <w:tcMar>
              <w:top w:w="15" w:type="dxa"/>
              <w:left w:w="15" w:type="dxa"/>
              <w:bottom w:w="0" w:type="dxa"/>
              <w:right w:w="15" w:type="dxa"/>
            </w:tcMar>
            <w:vAlign w:val="center"/>
            <w:hideMark/>
          </w:tcPr>
          <w:p w14:paraId="431AFCC5" w14:textId="0FEE099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26.81</w:t>
            </w:r>
          </w:p>
        </w:tc>
        <w:tc>
          <w:tcPr>
            <w:tcW w:w="841" w:type="dxa"/>
            <w:shd w:val="clear" w:color="000000" w:fill="D9E1F2"/>
            <w:noWrap/>
            <w:tcMar>
              <w:top w:w="15" w:type="dxa"/>
              <w:left w:w="15" w:type="dxa"/>
              <w:bottom w:w="0" w:type="dxa"/>
              <w:right w:w="15" w:type="dxa"/>
            </w:tcMar>
            <w:vAlign w:val="center"/>
            <w:hideMark/>
          </w:tcPr>
          <w:p w14:paraId="7D5FDBAB" w14:textId="508EB24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9.13</w:t>
            </w:r>
          </w:p>
        </w:tc>
      </w:tr>
      <w:tr w:rsidR="002C4497" w:rsidRPr="00D22C05" w14:paraId="38A7D231" w14:textId="77777777" w:rsidTr="004A336F">
        <w:trPr>
          <w:trHeight w:val="300"/>
        </w:trPr>
        <w:tc>
          <w:tcPr>
            <w:tcW w:w="1843" w:type="dxa"/>
            <w:shd w:val="clear" w:color="auto" w:fill="auto"/>
            <w:noWrap/>
            <w:tcMar>
              <w:top w:w="15" w:type="dxa"/>
              <w:left w:w="15" w:type="dxa"/>
              <w:bottom w:w="0" w:type="dxa"/>
              <w:right w:w="15" w:type="dxa"/>
            </w:tcMar>
            <w:vAlign w:val="center"/>
          </w:tcPr>
          <w:p w14:paraId="4BC54C7E" w14:textId="77777777" w:rsidR="002C4497" w:rsidRPr="004A336F" w:rsidRDefault="002C4497" w:rsidP="002C4497">
            <w:pPr>
              <w:spacing w:line="276" w:lineRule="auto"/>
              <w:rPr>
                <w:rFonts w:asciiTheme="minorHAnsi" w:hAnsiTheme="minorHAnsi" w:cstheme="minorHAnsi"/>
                <w:bCs/>
                <w:color w:val="000000"/>
                <w:sz w:val="22"/>
                <w:szCs w:val="22"/>
              </w:rPr>
            </w:pPr>
            <w:r w:rsidRPr="004A336F">
              <w:rPr>
                <w:rFonts w:asciiTheme="minorHAnsi" w:hAnsiTheme="minorHAnsi" w:cstheme="minorHAnsi"/>
                <w:bCs/>
                <w:color w:val="000000"/>
                <w:sz w:val="22"/>
                <w:szCs w:val="22"/>
              </w:rPr>
              <w:t>Mat Credit Entitlement</w:t>
            </w:r>
          </w:p>
        </w:tc>
        <w:tc>
          <w:tcPr>
            <w:tcW w:w="840" w:type="dxa"/>
            <w:shd w:val="clear" w:color="auto" w:fill="auto"/>
            <w:noWrap/>
            <w:tcMar>
              <w:top w:w="15" w:type="dxa"/>
              <w:left w:w="15" w:type="dxa"/>
              <w:bottom w:w="0" w:type="dxa"/>
              <w:right w:w="15" w:type="dxa"/>
            </w:tcMar>
            <w:vAlign w:val="center"/>
          </w:tcPr>
          <w:p w14:paraId="6B144A0C" w14:textId="0565298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0469AB1E" w14:textId="6283DD4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64D66202" w14:textId="7EC8D8C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0F7AC4D7" w14:textId="46502B9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73DE24F9" w14:textId="62BE82A6"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2C3D5F7E" w14:textId="41D088F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49852224" w14:textId="1B0BE05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137B8FDB" w14:textId="53C0546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064A70B2" w14:textId="08A5687A"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70D20F9D" w14:textId="0F5DAEE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45ADE7A8" w14:textId="76F2413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3B9CE7FB" w14:textId="7404145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0D7C5AC2" w14:textId="44DDC01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76B27E65" w14:textId="7C3F362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r>
      <w:tr w:rsidR="002C4497" w:rsidRPr="00D22C05" w14:paraId="48F01C70" w14:textId="77777777" w:rsidTr="007842AF">
        <w:trPr>
          <w:trHeight w:val="300"/>
        </w:trPr>
        <w:tc>
          <w:tcPr>
            <w:tcW w:w="1843" w:type="dxa"/>
            <w:shd w:val="clear" w:color="000000" w:fill="D9E1F2"/>
            <w:noWrap/>
            <w:tcMar>
              <w:top w:w="15" w:type="dxa"/>
              <w:left w:w="15" w:type="dxa"/>
              <w:bottom w:w="0" w:type="dxa"/>
              <w:right w:w="15" w:type="dxa"/>
            </w:tcMar>
            <w:vAlign w:val="center"/>
            <w:hideMark/>
          </w:tcPr>
          <w:p w14:paraId="1937720D" w14:textId="77777777" w:rsidR="002C4497" w:rsidRPr="00D22C05" w:rsidRDefault="002C4497" w:rsidP="002C4497">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Non-Current Assets</w:t>
            </w:r>
          </w:p>
        </w:tc>
        <w:tc>
          <w:tcPr>
            <w:tcW w:w="840" w:type="dxa"/>
            <w:shd w:val="clear" w:color="000000" w:fill="D9E1F2"/>
            <w:noWrap/>
            <w:tcMar>
              <w:top w:w="15" w:type="dxa"/>
              <w:left w:w="15" w:type="dxa"/>
              <w:bottom w:w="0" w:type="dxa"/>
              <w:right w:w="15" w:type="dxa"/>
            </w:tcMar>
            <w:vAlign w:val="center"/>
            <w:hideMark/>
          </w:tcPr>
          <w:p w14:paraId="7F1F24CD" w14:textId="588A2BEA"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238.55</w:t>
            </w:r>
          </w:p>
        </w:tc>
        <w:tc>
          <w:tcPr>
            <w:tcW w:w="840" w:type="dxa"/>
            <w:shd w:val="clear" w:color="000000" w:fill="D9E1F2"/>
            <w:noWrap/>
            <w:tcMar>
              <w:top w:w="15" w:type="dxa"/>
              <w:left w:w="15" w:type="dxa"/>
              <w:bottom w:w="0" w:type="dxa"/>
              <w:right w:w="15" w:type="dxa"/>
            </w:tcMar>
            <w:vAlign w:val="center"/>
            <w:hideMark/>
          </w:tcPr>
          <w:p w14:paraId="68D3C2A2" w14:textId="36AE176C"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220.86</w:t>
            </w:r>
          </w:p>
        </w:tc>
        <w:tc>
          <w:tcPr>
            <w:tcW w:w="841" w:type="dxa"/>
            <w:shd w:val="clear" w:color="000000" w:fill="D9E1F2"/>
            <w:noWrap/>
            <w:tcMar>
              <w:top w:w="15" w:type="dxa"/>
              <w:left w:w="15" w:type="dxa"/>
              <w:bottom w:w="0" w:type="dxa"/>
              <w:right w:w="15" w:type="dxa"/>
            </w:tcMar>
            <w:vAlign w:val="center"/>
            <w:hideMark/>
          </w:tcPr>
          <w:p w14:paraId="1EDEABED" w14:textId="62B6DD69"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203.23</w:t>
            </w:r>
          </w:p>
        </w:tc>
        <w:tc>
          <w:tcPr>
            <w:tcW w:w="840" w:type="dxa"/>
            <w:shd w:val="clear" w:color="000000" w:fill="D9E1F2"/>
            <w:noWrap/>
            <w:tcMar>
              <w:top w:w="15" w:type="dxa"/>
              <w:left w:w="15" w:type="dxa"/>
              <w:bottom w:w="0" w:type="dxa"/>
              <w:right w:w="15" w:type="dxa"/>
            </w:tcMar>
            <w:vAlign w:val="center"/>
            <w:hideMark/>
          </w:tcPr>
          <w:p w14:paraId="5F766C3A" w14:textId="188ED9C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185.60</w:t>
            </w:r>
          </w:p>
        </w:tc>
        <w:tc>
          <w:tcPr>
            <w:tcW w:w="840" w:type="dxa"/>
            <w:shd w:val="clear" w:color="000000" w:fill="D9E1F2"/>
            <w:noWrap/>
            <w:tcMar>
              <w:top w:w="15" w:type="dxa"/>
              <w:left w:w="15" w:type="dxa"/>
              <w:bottom w:w="0" w:type="dxa"/>
              <w:right w:w="15" w:type="dxa"/>
            </w:tcMar>
            <w:vAlign w:val="center"/>
            <w:hideMark/>
          </w:tcPr>
          <w:p w14:paraId="5D22D1B3" w14:textId="1019E8C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167.97</w:t>
            </w:r>
          </w:p>
        </w:tc>
        <w:tc>
          <w:tcPr>
            <w:tcW w:w="841" w:type="dxa"/>
            <w:shd w:val="clear" w:color="000000" w:fill="D9E1F2"/>
            <w:noWrap/>
            <w:tcMar>
              <w:top w:w="15" w:type="dxa"/>
              <w:left w:w="15" w:type="dxa"/>
              <w:bottom w:w="0" w:type="dxa"/>
              <w:right w:w="15" w:type="dxa"/>
            </w:tcMar>
            <w:vAlign w:val="center"/>
            <w:hideMark/>
          </w:tcPr>
          <w:p w14:paraId="1BD397B2" w14:textId="07105447"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150.29</w:t>
            </w:r>
          </w:p>
        </w:tc>
        <w:tc>
          <w:tcPr>
            <w:tcW w:w="840" w:type="dxa"/>
            <w:shd w:val="clear" w:color="000000" w:fill="D9E1F2"/>
            <w:noWrap/>
            <w:tcMar>
              <w:top w:w="15" w:type="dxa"/>
              <w:left w:w="15" w:type="dxa"/>
              <w:bottom w:w="0" w:type="dxa"/>
              <w:right w:w="15" w:type="dxa"/>
            </w:tcMar>
            <w:vAlign w:val="center"/>
            <w:hideMark/>
          </w:tcPr>
          <w:p w14:paraId="1F6F4F13" w14:textId="2DB6AA3C"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132.65</w:t>
            </w:r>
          </w:p>
        </w:tc>
        <w:tc>
          <w:tcPr>
            <w:tcW w:w="840" w:type="dxa"/>
            <w:shd w:val="clear" w:color="000000" w:fill="D9E1F2"/>
            <w:noWrap/>
            <w:tcMar>
              <w:top w:w="15" w:type="dxa"/>
              <w:left w:w="15" w:type="dxa"/>
              <w:bottom w:w="0" w:type="dxa"/>
              <w:right w:w="15" w:type="dxa"/>
            </w:tcMar>
            <w:vAlign w:val="center"/>
            <w:hideMark/>
          </w:tcPr>
          <w:p w14:paraId="0C39435A" w14:textId="422E9EF4"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115.02</w:t>
            </w:r>
          </w:p>
        </w:tc>
        <w:tc>
          <w:tcPr>
            <w:tcW w:w="841" w:type="dxa"/>
            <w:shd w:val="clear" w:color="000000" w:fill="D9E1F2"/>
            <w:noWrap/>
            <w:tcMar>
              <w:top w:w="15" w:type="dxa"/>
              <w:left w:w="15" w:type="dxa"/>
              <w:bottom w:w="0" w:type="dxa"/>
              <w:right w:w="15" w:type="dxa"/>
            </w:tcMar>
            <w:vAlign w:val="center"/>
            <w:hideMark/>
          </w:tcPr>
          <w:p w14:paraId="0BD9970F" w14:textId="13AD4044"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97.39</w:t>
            </w:r>
          </w:p>
        </w:tc>
        <w:tc>
          <w:tcPr>
            <w:tcW w:w="840" w:type="dxa"/>
            <w:shd w:val="clear" w:color="000000" w:fill="D9E1F2"/>
            <w:noWrap/>
            <w:tcMar>
              <w:top w:w="15" w:type="dxa"/>
              <w:left w:w="15" w:type="dxa"/>
              <w:bottom w:w="0" w:type="dxa"/>
              <w:right w:w="15" w:type="dxa"/>
            </w:tcMar>
            <w:vAlign w:val="center"/>
            <w:hideMark/>
          </w:tcPr>
          <w:p w14:paraId="3584D93D" w14:textId="74ABDD0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79.71</w:t>
            </w:r>
          </w:p>
        </w:tc>
        <w:tc>
          <w:tcPr>
            <w:tcW w:w="840" w:type="dxa"/>
            <w:shd w:val="clear" w:color="000000" w:fill="D9E1F2"/>
            <w:noWrap/>
            <w:tcMar>
              <w:top w:w="15" w:type="dxa"/>
              <w:left w:w="15" w:type="dxa"/>
              <w:bottom w:w="0" w:type="dxa"/>
              <w:right w:w="15" w:type="dxa"/>
            </w:tcMar>
            <w:vAlign w:val="center"/>
            <w:hideMark/>
          </w:tcPr>
          <w:p w14:paraId="448EDB3E" w14:textId="12B60555"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62.08</w:t>
            </w:r>
          </w:p>
        </w:tc>
        <w:tc>
          <w:tcPr>
            <w:tcW w:w="841" w:type="dxa"/>
            <w:shd w:val="clear" w:color="000000" w:fill="D9E1F2"/>
            <w:noWrap/>
            <w:tcMar>
              <w:top w:w="15" w:type="dxa"/>
              <w:left w:w="15" w:type="dxa"/>
              <w:bottom w:w="0" w:type="dxa"/>
              <w:right w:w="15" w:type="dxa"/>
            </w:tcMar>
            <w:vAlign w:val="center"/>
            <w:hideMark/>
          </w:tcPr>
          <w:p w14:paraId="377DAA72" w14:textId="0905EF6B"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44.44</w:t>
            </w:r>
          </w:p>
        </w:tc>
        <w:tc>
          <w:tcPr>
            <w:tcW w:w="840" w:type="dxa"/>
            <w:shd w:val="clear" w:color="000000" w:fill="D9E1F2"/>
            <w:noWrap/>
            <w:tcMar>
              <w:top w:w="15" w:type="dxa"/>
              <w:left w:w="15" w:type="dxa"/>
              <w:bottom w:w="0" w:type="dxa"/>
              <w:right w:w="15" w:type="dxa"/>
            </w:tcMar>
            <w:vAlign w:val="center"/>
            <w:hideMark/>
          </w:tcPr>
          <w:p w14:paraId="6B00B7D8" w14:textId="01C48D0A"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26.81</w:t>
            </w:r>
          </w:p>
        </w:tc>
        <w:tc>
          <w:tcPr>
            <w:tcW w:w="841" w:type="dxa"/>
            <w:shd w:val="clear" w:color="000000" w:fill="D9E1F2"/>
            <w:noWrap/>
            <w:tcMar>
              <w:top w:w="15" w:type="dxa"/>
              <w:left w:w="15" w:type="dxa"/>
              <w:bottom w:w="0" w:type="dxa"/>
              <w:right w:w="15" w:type="dxa"/>
            </w:tcMar>
            <w:vAlign w:val="center"/>
            <w:hideMark/>
          </w:tcPr>
          <w:p w14:paraId="1599D0E8" w14:textId="3F70663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9.13</w:t>
            </w:r>
          </w:p>
        </w:tc>
      </w:tr>
      <w:tr w:rsidR="00D22C05" w:rsidRPr="00D22C05" w14:paraId="37662D50"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3E7FCB74" w14:textId="77777777"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Assets</w:t>
            </w:r>
          </w:p>
        </w:tc>
        <w:tc>
          <w:tcPr>
            <w:tcW w:w="840" w:type="dxa"/>
            <w:shd w:val="clear" w:color="auto" w:fill="auto"/>
            <w:noWrap/>
            <w:tcMar>
              <w:top w:w="15" w:type="dxa"/>
              <w:left w:w="15" w:type="dxa"/>
              <w:bottom w:w="0" w:type="dxa"/>
              <w:right w:w="15" w:type="dxa"/>
            </w:tcMar>
            <w:vAlign w:val="center"/>
            <w:hideMark/>
          </w:tcPr>
          <w:p w14:paraId="47AD0804"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54196A5A"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6E11E3EC"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3F61BDC9"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23BA94F9"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47F1DCD6"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24B1E96B"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58546205"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384143D7"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3AD469C5"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01EA7C2B"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1BAA29AE" w14:textId="77777777"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14:paraId="6A0DCA8F" w14:textId="77777777"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14:paraId="2E20B255" w14:textId="77777777" w:rsidR="00D22C05" w:rsidRPr="00D22C05" w:rsidRDefault="00D22C05" w:rsidP="007842AF">
            <w:pPr>
              <w:spacing w:line="276" w:lineRule="auto"/>
              <w:jc w:val="center"/>
              <w:rPr>
                <w:rFonts w:asciiTheme="minorHAnsi" w:hAnsiTheme="minorHAnsi" w:cstheme="minorHAnsi"/>
                <w:sz w:val="22"/>
                <w:szCs w:val="22"/>
              </w:rPr>
            </w:pPr>
          </w:p>
        </w:tc>
      </w:tr>
      <w:tr w:rsidR="002C4497" w:rsidRPr="00D22C05" w14:paraId="5D3FC040" w14:textId="77777777" w:rsidTr="007842AF">
        <w:trPr>
          <w:trHeight w:val="300"/>
        </w:trPr>
        <w:tc>
          <w:tcPr>
            <w:tcW w:w="1843" w:type="dxa"/>
            <w:shd w:val="clear" w:color="auto" w:fill="auto"/>
            <w:noWrap/>
            <w:tcMar>
              <w:top w:w="15" w:type="dxa"/>
              <w:left w:w="15" w:type="dxa"/>
              <w:bottom w:w="0" w:type="dxa"/>
              <w:right w:w="15" w:type="dxa"/>
            </w:tcMar>
            <w:vAlign w:val="center"/>
            <w:hideMark/>
          </w:tcPr>
          <w:p w14:paraId="65E52602" w14:textId="77777777" w:rsidR="002C4497" w:rsidRPr="00D22C05" w:rsidRDefault="002C4497" w:rsidP="002C449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Cash &amp; Cash Equivalent</w:t>
            </w:r>
          </w:p>
        </w:tc>
        <w:tc>
          <w:tcPr>
            <w:tcW w:w="840" w:type="dxa"/>
            <w:shd w:val="clear" w:color="auto" w:fill="auto"/>
            <w:noWrap/>
            <w:tcMar>
              <w:top w:w="15" w:type="dxa"/>
              <w:left w:w="15" w:type="dxa"/>
              <w:bottom w:w="0" w:type="dxa"/>
              <w:right w:w="15" w:type="dxa"/>
            </w:tcMar>
            <w:vAlign w:val="center"/>
            <w:hideMark/>
          </w:tcPr>
          <w:p w14:paraId="22F013AA" w14:textId="09458690"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691.30</w:t>
            </w:r>
          </w:p>
        </w:tc>
        <w:tc>
          <w:tcPr>
            <w:tcW w:w="840" w:type="dxa"/>
            <w:shd w:val="clear" w:color="auto" w:fill="auto"/>
            <w:noWrap/>
            <w:tcMar>
              <w:top w:w="15" w:type="dxa"/>
              <w:left w:w="15" w:type="dxa"/>
              <w:bottom w:w="0" w:type="dxa"/>
              <w:right w:w="15" w:type="dxa"/>
            </w:tcMar>
            <w:vAlign w:val="center"/>
            <w:hideMark/>
          </w:tcPr>
          <w:p w14:paraId="6F2F1AAD" w14:textId="22B5B7A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745.31</w:t>
            </w:r>
          </w:p>
        </w:tc>
        <w:tc>
          <w:tcPr>
            <w:tcW w:w="841" w:type="dxa"/>
            <w:shd w:val="clear" w:color="auto" w:fill="auto"/>
            <w:noWrap/>
            <w:tcMar>
              <w:top w:w="15" w:type="dxa"/>
              <w:left w:w="15" w:type="dxa"/>
              <w:bottom w:w="0" w:type="dxa"/>
              <w:right w:w="15" w:type="dxa"/>
            </w:tcMar>
            <w:vAlign w:val="center"/>
            <w:hideMark/>
          </w:tcPr>
          <w:p w14:paraId="7D1F4858" w14:textId="1DFDC92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800.24</w:t>
            </w:r>
          </w:p>
        </w:tc>
        <w:tc>
          <w:tcPr>
            <w:tcW w:w="840" w:type="dxa"/>
            <w:shd w:val="clear" w:color="auto" w:fill="auto"/>
            <w:noWrap/>
            <w:tcMar>
              <w:top w:w="15" w:type="dxa"/>
              <w:left w:w="15" w:type="dxa"/>
              <w:bottom w:w="0" w:type="dxa"/>
              <w:right w:w="15" w:type="dxa"/>
            </w:tcMar>
            <w:vAlign w:val="center"/>
            <w:hideMark/>
          </w:tcPr>
          <w:p w14:paraId="34274E95" w14:textId="19F9A1B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856.32</w:t>
            </w:r>
          </w:p>
        </w:tc>
        <w:tc>
          <w:tcPr>
            <w:tcW w:w="840" w:type="dxa"/>
            <w:shd w:val="clear" w:color="auto" w:fill="auto"/>
            <w:noWrap/>
            <w:tcMar>
              <w:top w:w="15" w:type="dxa"/>
              <w:left w:w="15" w:type="dxa"/>
              <w:bottom w:w="0" w:type="dxa"/>
              <w:right w:w="15" w:type="dxa"/>
            </w:tcMar>
            <w:vAlign w:val="center"/>
            <w:hideMark/>
          </w:tcPr>
          <w:p w14:paraId="62FE7248" w14:textId="5BDFB3BE"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913.64</w:t>
            </w:r>
          </w:p>
        </w:tc>
        <w:tc>
          <w:tcPr>
            <w:tcW w:w="841" w:type="dxa"/>
            <w:shd w:val="clear" w:color="auto" w:fill="auto"/>
            <w:noWrap/>
            <w:tcMar>
              <w:top w:w="15" w:type="dxa"/>
              <w:left w:w="15" w:type="dxa"/>
              <w:bottom w:w="0" w:type="dxa"/>
              <w:right w:w="15" w:type="dxa"/>
            </w:tcMar>
            <w:vAlign w:val="center"/>
            <w:hideMark/>
          </w:tcPr>
          <w:p w14:paraId="56733149" w14:textId="76F2ADB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972.40</w:t>
            </w:r>
          </w:p>
        </w:tc>
        <w:tc>
          <w:tcPr>
            <w:tcW w:w="840" w:type="dxa"/>
            <w:shd w:val="clear" w:color="auto" w:fill="auto"/>
            <w:noWrap/>
            <w:tcMar>
              <w:top w:w="15" w:type="dxa"/>
              <w:left w:w="15" w:type="dxa"/>
              <w:bottom w:w="0" w:type="dxa"/>
              <w:right w:w="15" w:type="dxa"/>
            </w:tcMar>
            <w:vAlign w:val="center"/>
            <w:hideMark/>
          </w:tcPr>
          <w:p w14:paraId="1C36A466" w14:textId="31CF6B80"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1032.21</w:t>
            </w:r>
          </w:p>
        </w:tc>
        <w:tc>
          <w:tcPr>
            <w:tcW w:w="840" w:type="dxa"/>
            <w:shd w:val="clear" w:color="auto" w:fill="auto"/>
            <w:noWrap/>
            <w:tcMar>
              <w:top w:w="15" w:type="dxa"/>
              <w:left w:w="15" w:type="dxa"/>
              <w:bottom w:w="0" w:type="dxa"/>
              <w:right w:w="15" w:type="dxa"/>
            </w:tcMar>
            <w:vAlign w:val="center"/>
            <w:hideMark/>
          </w:tcPr>
          <w:p w14:paraId="774D9F97" w14:textId="46880BA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1093.26</w:t>
            </w:r>
          </w:p>
        </w:tc>
        <w:tc>
          <w:tcPr>
            <w:tcW w:w="841" w:type="dxa"/>
            <w:shd w:val="clear" w:color="auto" w:fill="auto"/>
            <w:noWrap/>
            <w:tcMar>
              <w:top w:w="15" w:type="dxa"/>
              <w:left w:w="15" w:type="dxa"/>
              <w:bottom w:w="0" w:type="dxa"/>
              <w:right w:w="15" w:type="dxa"/>
            </w:tcMar>
            <w:vAlign w:val="center"/>
            <w:hideMark/>
          </w:tcPr>
          <w:p w14:paraId="77F04915" w14:textId="1D460D9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1155.62</w:t>
            </w:r>
          </w:p>
        </w:tc>
        <w:tc>
          <w:tcPr>
            <w:tcW w:w="840" w:type="dxa"/>
            <w:shd w:val="clear" w:color="auto" w:fill="auto"/>
            <w:noWrap/>
            <w:tcMar>
              <w:top w:w="15" w:type="dxa"/>
              <w:left w:w="15" w:type="dxa"/>
              <w:bottom w:w="0" w:type="dxa"/>
              <w:right w:w="15" w:type="dxa"/>
            </w:tcMar>
            <w:vAlign w:val="center"/>
            <w:hideMark/>
          </w:tcPr>
          <w:p w14:paraId="583093C1" w14:textId="0551CCC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1236.33</w:t>
            </w:r>
          </w:p>
        </w:tc>
        <w:tc>
          <w:tcPr>
            <w:tcW w:w="840" w:type="dxa"/>
            <w:shd w:val="clear" w:color="auto" w:fill="auto"/>
            <w:noWrap/>
            <w:tcMar>
              <w:top w:w="15" w:type="dxa"/>
              <w:left w:w="15" w:type="dxa"/>
              <w:bottom w:w="0" w:type="dxa"/>
              <w:right w:w="15" w:type="dxa"/>
            </w:tcMar>
            <w:vAlign w:val="center"/>
            <w:hideMark/>
          </w:tcPr>
          <w:p w14:paraId="5AA126F5" w14:textId="25120CA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1316.75</w:t>
            </w:r>
          </w:p>
        </w:tc>
        <w:tc>
          <w:tcPr>
            <w:tcW w:w="841" w:type="dxa"/>
            <w:shd w:val="clear" w:color="auto" w:fill="auto"/>
            <w:noWrap/>
            <w:tcMar>
              <w:top w:w="15" w:type="dxa"/>
              <w:left w:w="15" w:type="dxa"/>
              <w:bottom w:w="0" w:type="dxa"/>
              <w:right w:w="15" w:type="dxa"/>
            </w:tcMar>
            <w:vAlign w:val="center"/>
            <w:hideMark/>
          </w:tcPr>
          <w:p w14:paraId="736068A8" w14:textId="1644C9B0"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1397.03</w:t>
            </w:r>
          </w:p>
        </w:tc>
        <w:tc>
          <w:tcPr>
            <w:tcW w:w="840" w:type="dxa"/>
            <w:shd w:val="clear" w:color="auto" w:fill="auto"/>
            <w:noWrap/>
            <w:tcMar>
              <w:top w:w="15" w:type="dxa"/>
              <w:left w:w="15" w:type="dxa"/>
              <w:bottom w:w="0" w:type="dxa"/>
              <w:right w:w="15" w:type="dxa"/>
            </w:tcMar>
            <w:vAlign w:val="center"/>
            <w:hideMark/>
          </w:tcPr>
          <w:p w14:paraId="549BE533" w14:textId="03B207B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1477.27</w:t>
            </w:r>
          </w:p>
        </w:tc>
        <w:tc>
          <w:tcPr>
            <w:tcW w:w="841" w:type="dxa"/>
            <w:shd w:val="clear" w:color="auto" w:fill="auto"/>
            <w:noWrap/>
            <w:tcMar>
              <w:top w:w="15" w:type="dxa"/>
              <w:left w:w="15" w:type="dxa"/>
              <w:bottom w:w="0" w:type="dxa"/>
              <w:right w:w="15" w:type="dxa"/>
            </w:tcMar>
            <w:vAlign w:val="center"/>
            <w:hideMark/>
          </w:tcPr>
          <w:p w14:paraId="7BB4AC37" w14:textId="7A90DED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1557.59</w:t>
            </w:r>
          </w:p>
        </w:tc>
      </w:tr>
      <w:tr w:rsidR="002C4497" w:rsidRPr="00D22C05" w14:paraId="4B4A8E84" w14:textId="77777777" w:rsidTr="007842AF">
        <w:trPr>
          <w:trHeight w:val="300"/>
        </w:trPr>
        <w:tc>
          <w:tcPr>
            <w:tcW w:w="1843" w:type="dxa"/>
            <w:shd w:val="clear" w:color="000000" w:fill="D9E1F2"/>
            <w:noWrap/>
            <w:tcMar>
              <w:top w:w="15" w:type="dxa"/>
              <w:left w:w="15" w:type="dxa"/>
              <w:bottom w:w="0" w:type="dxa"/>
              <w:right w:w="15" w:type="dxa"/>
            </w:tcMar>
            <w:vAlign w:val="center"/>
            <w:hideMark/>
          </w:tcPr>
          <w:p w14:paraId="71BF4445" w14:textId="77777777" w:rsidR="002C4497" w:rsidRPr="00D22C05" w:rsidRDefault="002C4497" w:rsidP="002C4497">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Current Assets</w:t>
            </w:r>
          </w:p>
        </w:tc>
        <w:tc>
          <w:tcPr>
            <w:tcW w:w="840" w:type="dxa"/>
            <w:shd w:val="clear" w:color="000000" w:fill="D9E1F2"/>
            <w:noWrap/>
            <w:tcMar>
              <w:top w:w="15" w:type="dxa"/>
              <w:left w:w="15" w:type="dxa"/>
              <w:bottom w:w="0" w:type="dxa"/>
              <w:right w:w="15" w:type="dxa"/>
            </w:tcMar>
            <w:vAlign w:val="center"/>
            <w:hideMark/>
          </w:tcPr>
          <w:p w14:paraId="51AAEFEB" w14:textId="0FDF68B8"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691.30</w:t>
            </w:r>
          </w:p>
        </w:tc>
        <w:tc>
          <w:tcPr>
            <w:tcW w:w="840" w:type="dxa"/>
            <w:shd w:val="clear" w:color="000000" w:fill="D9E1F2"/>
            <w:noWrap/>
            <w:tcMar>
              <w:top w:w="15" w:type="dxa"/>
              <w:left w:w="15" w:type="dxa"/>
              <w:bottom w:w="0" w:type="dxa"/>
              <w:right w:w="15" w:type="dxa"/>
            </w:tcMar>
            <w:vAlign w:val="center"/>
            <w:hideMark/>
          </w:tcPr>
          <w:p w14:paraId="25C2F718" w14:textId="727D03E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745.31</w:t>
            </w:r>
          </w:p>
        </w:tc>
        <w:tc>
          <w:tcPr>
            <w:tcW w:w="841" w:type="dxa"/>
            <w:shd w:val="clear" w:color="000000" w:fill="D9E1F2"/>
            <w:noWrap/>
            <w:tcMar>
              <w:top w:w="15" w:type="dxa"/>
              <w:left w:w="15" w:type="dxa"/>
              <w:bottom w:w="0" w:type="dxa"/>
              <w:right w:w="15" w:type="dxa"/>
            </w:tcMar>
            <w:vAlign w:val="center"/>
            <w:hideMark/>
          </w:tcPr>
          <w:p w14:paraId="438E1CB3" w14:textId="550578A4"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800.24</w:t>
            </w:r>
          </w:p>
        </w:tc>
        <w:tc>
          <w:tcPr>
            <w:tcW w:w="840" w:type="dxa"/>
            <w:shd w:val="clear" w:color="000000" w:fill="D9E1F2"/>
            <w:noWrap/>
            <w:tcMar>
              <w:top w:w="15" w:type="dxa"/>
              <w:left w:w="15" w:type="dxa"/>
              <w:bottom w:w="0" w:type="dxa"/>
              <w:right w:w="15" w:type="dxa"/>
            </w:tcMar>
            <w:vAlign w:val="center"/>
            <w:hideMark/>
          </w:tcPr>
          <w:p w14:paraId="3DEFD5B8" w14:textId="5AD4B3E0"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856.32</w:t>
            </w:r>
          </w:p>
        </w:tc>
        <w:tc>
          <w:tcPr>
            <w:tcW w:w="840" w:type="dxa"/>
            <w:shd w:val="clear" w:color="000000" w:fill="D9E1F2"/>
            <w:noWrap/>
            <w:tcMar>
              <w:top w:w="15" w:type="dxa"/>
              <w:left w:w="15" w:type="dxa"/>
              <w:bottom w:w="0" w:type="dxa"/>
              <w:right w:w="15" w:type="dxa"/>
            </w:tcMar>
            <w:vAlign w:val="center"/>
            <w:hideMark/>
          </w:tcPr>
          <w:p w14:paraId="34E6D3C1" w14:textId="46E143CC"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913.64</w:t>
            </w:r>
          </w:p>
        </w:tc>
        <w:tc>
          <w:tcPr>
            <w:tcW w:w="841" w:type="dxa"/>
            <w:shd w:val="clear" w:color="000000" w:fill="D9E1F2"/>
            <w:noWrap/>
            <w:tcMar>
              <w:top w:w="15" w:type="dxa"/>
              <w:left w:w="15" w:type="dxa"/>
              <w:bottom w:w="0" w:type="dxa"/>
              <w:right w:w="15" w:type="dxa"/>
            </w:tcMar>
            <w:vAlign w:val="center"/>
            <w:hideMark/>
          </w:tcPr>
          <w:p w14:paraId="165659C6" w14:textId="5D3960F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972.40</w:t>
            </w:r>
          </w:p>
        </w:tc>
        <w:tc>
          <w:tcPr>
            <w:tcW w:w="840" w:type="dxa"/>
            <w:shd w:val="clear" w:color="000000" w:fill="D9E1F2"/>
            <w:noWrap/>
            <w:tcMar>
              <w:top w:w="15" w:type="dxa"/>
              <w:left w:w="15" w:type="dxa"/>
              <w:bottom w:w="0" w:type="dxa"/>
              <w:right w:w="15" w:type="dxa"/>
            </w:tcMar>
            <w:vAlign w:val="center"/>
            <w:hideMark/>
          </w:tcPr>
          <w:p w14:paraId="09BEBF6C" w14:textId="6F2B411C"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1032.21</w:t>
            </w:r>
          </w:p>
        </w:tc>
        <w:tc>
          <w:tcPr>
            <w:tcW w:w="840" w:type="dxa"/>
            <w:shd w:val="clear" w:color="000000" w:fill="D9E1F2"/>
            <w:noWrap/>
            <w:tcMar>
              <w:top w:w="15" w:type="dxa"/>
              <w:left w:w="15" w:type="dxa"/>
              <w:bottom w:w="0" w:type="dxa"/>
              <w:right w:w="15" w:type="dxa"/>
            </w:tcMar>
            <w:vAlign w:val="center"/>
            <w:hideMark/>
          </w:tcPr>
          <w:p w14:paraId="75C25870" w14:textId="317D8CDE"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1093.26</w:t>
            </w:r>
          </w:p>
        </w:tc>
        <w:tc>
          <w:tcPr>
            <w:tcW w:w="841" w:type="dxa"/>
            <w:shd w:val="clear" w:color="000000" w:fill="D9E1F2"/>
            <w:noWrap/>
            <w:tcMar>
              <w:top w:w="15" w:type="dxa"/>
              <w:left w:w="15" w:type="dxa"/>
              <w:bottom w:w="0" w:type="dxa"/>
              <w:right w:w="15" w:type="dxa"/>
            </w:tcMar>
            <w:vAlign w:val="center"/>
            <w:hideMark/>
          </w:tcPr>
          <w:p w14:paraId="3BC7C875" w14:textId="53E177F8"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1155.62</w:t>
            </w:r>
          </w:p>
        </w:tc>
        <w:tc>
          <w:tcPr>
            <w:tcW w:w="840" w:type="dxa"/>
            <w:shd w:val="clear" w:color="000000" w:fill="D9E1F2"/>
            <w:noWrap/>
            <w:tcMar>
              <w:top w:w="15" w:type="dxa"/>
              <w:left w:w="15" w:type="dxa"/>
              <w:bottom w:w="0" w:type="dxa"/>
              <w:right w:w="15" w:type="dxa"/>
            </w:tcMar>
            <w:vAlign w:val="center"/>
            <w:hideMark/>
          </w:tcPr>
          <w:p w14:paraId="7A620F6F" w14:textId="03250333"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1236.33</w:t>
            </w:r>
          </w:p>
        </w:tc>
        <w:tc>
          <w:tcPr>
            <w:tcW w:w="840" w:type="dxa"/>
            <w:shd w:val="clear" w:color="000000" w:fill="D9E1F2"/>
            <w:noWrap/>
            <w:tcMar>
              <w:top w:w="15" w:type="dxa"/>
              <w:left w:w="15" w:type="dxa"/>
              <w:bottom w:w="0" w:type="dxa"/>
              <w:right w:w="15" w:type="dxa"/>
            </w:tcMar>
            <w:vAlign w:val="center"/>
            <w:hideMark/>
          </w:tcPr>
          <w:p w14:paraId="1EF71AD9" w14:textId="7C630695"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1316.75</w:t>
            </w:r>
          </w:p>
        </w:tc>
        <w:tc>
          <w:tcPr>
            <w:tcW w:w="841" w:type="dxa"/>
            <w:shd w:val="clear" w:color="000000" w:fill="D9E1F2"/>
            <w:noWrap/>
            <w:tcMar>
              <w:top w:w="15" w:type="dxa"/>
              <w:left w:w="15" w:type="dxa"/>
              <w:bottom w:w="0" w:type="dxa"/>
              <w:right w:w="15" w:type="dxa"/>
            </w:tcMar>
            <w:vAlign w:val="center"/>
            <w:hideMark/>
          </w:tcPr>
          <w:p w14:paraId="08CDC4B0" w14:textId="7186EBCD"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1397.03</w:t>
            </w:r>
          </w:p>
        </w:tc>
        <w:tc>
          <w:tcPr>
            <w:tcW w:w="840" w:type="dxa"/>
            <w:shd w:val="clear" w:color="000000" w:fill="D9E1F2"/>
            <w:noWrap/>
            <w:tcMar>
              <w:top w:w="15" w:type="dxa"/>
              <w:left w:w="15" w:type="dxa"/>
              <w:bottom w:w="0" w:type="dxa"/>
              <w:right w:w="15" w:type="dxa"/>
            </w:tcMar>
            <w:vAlign w:val="center"/>
            <w:hideMark/>
          </w:tcPr>
          <w:p w14:paraId="58FF3CD9" w14:textId="074541F3"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1477.27</w:t>
            </w:r>
          </w:p>
        </w:tc>
        <w:tc>
          <w:tcPr>
            <w:tcW w:w="841" w:type="dxa"/>
            <w:shd w:val="clear" w:color="000000" w:fill="D9E1F2"/>
            <w:noWrap/>
            <w:tcMar>
              <w:top w:w="15" w:type="dxa"/>
              <w:left w:w="15" w:type="dxa"/>
              <w:bottom w:w="0" w:type="dxa"/>
              <w:right w:w="15" w:type="dxa"/>
            </w:tcMar>
            <w:vAlign w:val="center"/>
            <w:hideMark/>
          </w:tcPr>
          <w:p w14:paraId="52CE316A" w14:textId="19DD849C"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1557.59</w:t>
            </w:r>
          </w:p>
        </w:tc>
      </w:tr>
      <w:tr w:rsidR="002C4497" w:rsidRPr="00D22C05" w14:paraId="7EF0FD7A" w14:textId="77777777" w:rsidTr="007842AF">
        <w:trPr>
          <w:trHeight w:val="300"/>
        </w:trPr>
        <w:tc>
          <w:tcPr>
            <w:tcW w:w="1843" w:type="dxa"/>
            <w:shd w:val="clear" w:color="000000" w:fill="002060"/>
            <w:noWrap/>
            <w:tcMar>
              <w:top w:w="15" w:type="dxa"/>
              <w:left w:w="15" w:type="dxa"/>
              <w:bottom w:w="0" w:type="dxa"/>
              <w:right w:w="15" w:type="dxa"/>
            </w:tcMar>
            <w:vAlign w:val="center"/>
            <w:hideMark/>
          </w:tcPr>
          <w:p w14:paraId="064A4416" w14:textId="77777777" w:rsidR="002C4497" w:rsidRPr="00D22C05" w:rsidRDefault="002C4497" w:rsidP="002C4497">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 xml:space="preserve">Total </w:t>
            </w:r>
          </w:p>
        </w:tc>
        <w:tc>
          <w:tcPr>
            <w:tcW w:w="840" w:type="dxa"/>
            <w:shd w:val="clear" w:color="000000" w:fill="002060"/>
            <w:noWrap/>
            <w:tcMar>
              <w:top w:w="15" w:type="dxa"/>
              <w:left w:w="15" w:type="dxa"/>
              <w:bottom w:w="0" w:type="dxa"/>
              <w:right w:w="15" w:type="dxa"/>
            </w:tcMar>
            <w:vAlign w:val="center"/>
            <w:hideMark/>
          </w:tcPr>
          <w:p w14:paraId="6A22A335" w14:textId="292738BA"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929.84</w:t>
            </w:r>
          </w:p>
        </w:tc>
        <w:tc>
          <w:tcPr>
            <w:tcW w:w="840" w:type="dxa"/>
            <w:shd w:val="clear" w:color="000000" w:fill="002060"/>
            <w:noWrap/>
            <w:tcMar>
              <w:top w:w="15" w:type="dxa"/>
              <w:left w:w="15" w:type="dxa"/>
              <w:bottom w:w="0" w:type="dxa"/>
              <w:right w:w="15" w:type="dxa"/>
            </w:tcMar>
            <w:vAlign w:val="center"/>
            <w:hideMark/>
          </w:tcPr>
          <w:p w14:paraId="4DDC1054" w14:textId="0D1F81BF"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966.17</w:t>
            </w:r>
          </w:p>
        </w:tc>
        <w:tc>
          <w:tcPr>
            <w:tcW w:w="841" w:type="dxa"/>
            <w:shd w:val="clear" w:color="000000" w:fill="002060"/>
            <w:noWrap/>
            <w:tcMar>
              <w:top w:w="15" w:type="dxa"/>
              <w:left w:w="15" w:type="dxa"/>
              <w:bottom w:w="0" w:type="dxa"/>
              <w:right w:w="15" w:type="dxa"/>
            </w:tcMar>
            <w:vAlign w:val="center"/>
            <w:hideMark/>
          </w:tcPr>
          <w:p w14:paraId="0E6B4BD2" w14:textId="6C304D9E"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1003.47</w:t>
            </w:r>
          </w:p>
        </w:tc>
        <w:tc>
          <w:tcPr>
            <w:tcW w:w="840" w:type="dxa"/>
            <w:shd w:val="clear" w:color="000000" w:fill="002060"/>
            <w:noWrap/>
            <w:tcMar>
              <w:top w:w="15" w:type="dxa"/>
              <w:left w:w="15" w:type="dxa"/>
              <w:bottom w:w="0" w:type="dxa"/>
              <w:right w:w="15" w:type="dxa"/>
            </w:tcMar>
            <w:vAlign w:val="center"/>
            <w:hideMark/>
          </w:tcPr>
          <w:p w14:paraId="454880F2" w14:textId="72AE8485"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1041.92</w:t>
            </w:r>
          </w:p>
        </w:tc>
        <w:tc>
          <w:tcPr>
            <w:tcW w:w="840" w:type="dxa"/>
            <w:shd w:val="clear" w:color="000000" w:fill="002060"/>
            <w:noWrap/>
            <w:tcMar>
              <w:top w:w="15" w:type="dxa"/>
              <w:left w:w="15" w:type="dxa"/>
              <w:bottom w:w="0" w:type="dxa"/>
              <w:right w:w="15" w:type="dxa"/>
            </w:tcMar>
            <w:vAlign w:val="center"/>
            <w:hideMark/>
          </w:tcPr>
          <w:p w14:paraId="09878C99" w14:textId="37078419"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1081.60</w:t>
            </w:r>
          </w:p>
        </w:tc>
        <w:tc>
          <w:tcPr>
            <w:tcW w:w="841" w:type="dxa"/>
            <w:shd w:val="clear" w:color="000000" w:fill="002060"/>
            <w:noWrap/>
            <w:tcMar>
              <w:top w:w="15" w:type="dxa"/>
              <w:left w:w="15" w:type="dxa"/>
              <w:bottom w:w="0" w:type="dxa"/>
              <w:right w:w="15" w:type="dxa"/>
            </w:tcMar>
            <w:vAlign w:val="center"/>
            <w:hideMark/>
          </w:tcPr>
          <w:p w14:paraId="30298467" w14:textId="21F7445E"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1122.68</w:t>
            </w:r>
          </w:p>
        </w:tc>
        <w:tc>
          <w:tcPr>
            <w:tcW w:w="840" w:type="dxa"/>
            <w:shd w:val="clear" w:color="000000" w:fill="002060"/>
            <w:noWrap/>
            <w:tcMar>
              <w:top w:w="15" w:type="dxa"/>
              <w:left w:w="15" w:type="dxa"/>
              <w:bottom w:w="0" w:type="dxa"/>
              <w:right w:w="15" w:type="dxa"/>
            </w:tcMar>
            <w:vAlign w:val="center"/>
            <w:hideMark/>
          </w:tcPr>
          <w:p w14:paraId="43C92D72" w14:textId="6632E513"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1164.87</w:t>
            </w:r>
          </w:p>
        </w:tc>
        <w:tc>
          <w:tcPr>
            <w:tcW w:w="840" w:type="dxa"/>
            <w:shd w:val="clear" w:color="000000" w:fill="002060"/>
            <w:noWrap/>
            <w:tcMar>
              <w:top w:w="15" w:type="dxa"/>
              <w:left w:w="15" w:type="dxa"/>
              <w:bottom w:w="0" w:type="dxa"/>
              <w:right w:w="15" w:type="dxa"/>
            </w:tcMar>
            <w:vAlign w:val="center"/>
            <w:hideMark/>
          </w:tcPr>
          <w:p w14:paraId="17E159F0" w14:textId="72524A8B"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1208.28</w:t>
            </w:r>
          </w:p>
        </w:tc>
        <w:tc>
          <w:tcPr>
            <w:tcW w:w="841" w:type="dxa"/>
            <w:shd w:val="clear" w:color="000000" w:fill="002060"/>
            <w:noWrap/>
            <w:tcMar>
              <w:top w:w="15" w:type="dxa"/>
              <w:left w:w="15" w:type="dxa"/>
              <w:bottom w:w="0" w:type="dxa"/>
              <w:right w:w="15" w:type="dxa"/>
            </w:tcMar>
            <w:vAlign w:val="center"/>
            <w:hideMark/>
          </w:tcPr>
          <w:p w14:paraId="3B4418C4" w14:textId="33C6329B"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1253.01</w:t>
            </w:r>
          </w:p>
        </w:tc>
        <w:tc>
          <w:tcPr>
            <w:tcW w:w="840" w:type="dxa"/>
            <w:shd w:val="clear" w:color="000000" w:fill="002060"/>
            <w:noWrap/>
            <w:tcMar>
              <w:top w:w="15" w:type="dxa"/>
              <w:left w:w="15" w:type="dxa"/>
              <w:bottom w:w="0" w:type="dxa"/>
              <w:right w:w="15" w:type="dxa"/>
            </w:tcMar>
            <w:vAlign w:val="center"/>
            <w:hideMark/>
          </w:tcPr>
          <w:p w14:paraId="3E76E31B" w14:textId="1AD51C29"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1316.03</w:t>
            </w:r>
          </w:p>
        </w:tc>
        <w:tc>
          <w:tcPr>
            <w:tcW w:w="840" w:type="dxa"/>
            <w:shd w:val="clear" w:color="000000" w:fill="002060"/>
            <w:noWrap/>
            <w:tcMar>
              <w:top w:w="15" w:type="dxa"/>
              <w:left w:w="15" w:type="dxa"/>
              <w:bottom w:w="0" w:type="dxa"/>
              <w:right w:w="15" w:type="dxa"/>
            </w:tcMar>
            <w:vAlign w:val="center"/>
            <w:hideMark/>
          </w:tcPr>
          <w:p w14:paraId="71F35CB8" w14:textId="0792673B"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1378.82</w:t>
            </w:r>
          </w:p>
        </w:tc>
        <w:tc>
          <w:tcPr>
            <w:tcW w:w="841" w:type="dxa"/>
            <w:shd w:val="clear" w:color="000000" w:fill="002060"/>
            <w:noWrap/>
            <w:tcMar>
              <w:top w:w="15" w:type="dxa"/>
              <w:left w:w="15" w:type="dxa"/>
              <w:bottom w:w="0" w:type="dxa"/>
              <w:right w:w="15" w:type="dxa"/>
            </w:tcMar>
            <w:vAlign w:val="center"/>
            <w:hideMark/>
          </w:tcPr>
          <w:p w14:paraId="2038FDD9" w14:textId="0685316C"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1441.48</w:t>
            </w:r>
          </w:p>
        </w:tc>
        <w:tc>
          <w:tcPr>
            <w:tcW w:w="840" w:type="dxa"/>
            <w:shd w:val="clear" w:color="000000" w:fill="002060"/>
            <w:noWrap/>
            <w:tcMar>
              <w:top w:w="15" w:type="dxa"/>
              <w:left w:w="15" w:type="dxa"/>
              <w:bottom w:w="0" w:type="dxa"/>
              <w:right w:w="15" w:type="dxa"/>
            </w:tcMar>
            <w:vAlign w:val="center"/>
            <w:hideMark/>
          </w:tcPr>
          <w:p w14:paraId="456F432D" w14:textId="418DE3CE"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1504.08</w:t>
            </w:r>
          </w:p>
        </w:tc>
        <w:tc>
          <w:tcPr>
            <w:tcW w:w="841" w:type="dxa"/>
            <w:shd w:val="clear" w:color="000000" w:fill="002060"/>
            <w:noWrap/>
            <w:tcMar>
              <w:top w:w="15" w:type="dxa"/>
              <w:left w:w="15" w:type="dxa"/>
              <w:bottom w:w="0" w:type="dxa"/>
              <w:right w:w="15" w:type="dxa"/>
            </w:tcMar>
            <w:vAlign w:val="center"/>
            <w:hideMark/>
          </w:tcPr>
          <w:p w14:paraId="5870EAEA" w14:textId="0E6AC51C" w:rsidR="002C4497" w:rsidRDefault="002C4497" w:rsidP="002C4497">
            <w:pPr>
              <w:jc w:val="center"/>
              <w:rPr>
                <w:rFonts w:ascii="Calibri" w:hAnsi="Calibri" w:cs="Calibri"/>
                <w:b/>
                <w:bCs/>
                <w:color w:val="FFFFFF"/>
                <w:sz w:val="22"/>
                <w:szCs w:val="22"/>
              </w:rPr>
            </w:pPr>
            <w:r>
              <w:rPr>
                <w:rFonts w:ascii="Calibri" w:hAnsi="Calibri" w:cs="Calibri"/>
                <w:b/>
                <w:bCs/>
                <w:color w:val="FFFFFF"/>
                <w:sz w:val="22"/>
                <w:szCs w:val="22"/>
              </w:rPr>
              <w:t>1566.72</w:t>
            </w:r>
          </w:p>
        </w:tc>
      </w:tr>
    </w:tbl>
    <w:p w14:paraId="7E3935CA" w14:textId="77777777" w:rsidR="007F3AF9" w:rsidRDefault="007F3AF9">
      <w:pPr>
        <w:rPr>
          <w:rFonts w:ascii="Arial" w:hAnsi="Arial" w:cs="Arial"/>
          <w:sz w:val="22"/>
          <w:szCs w:val="22"/>
        </w:rPr>
      </w:pPr>
    </w:p>
    <w:p w14:paraId="73D18BFA" w14:textId="77777777" w:rsidR="006A2DB0" w:rsidRDefault="005F655D" w:rsidP="0074362F">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48F3F0ED" w14:textId="77777777" w:rsidR="006B7D5E" w:rsidRDefault="006B7D5E" w:rsidP="0074362F">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062390" w:rsidRPr="00062390" w14:paraId="6243F37C" w14:textId="77777777" w:rsidTr="00722F84">
        <w:trPr>
          <w:trHeight w:val="300"/>
        </w:trPr>
        <w:tc>
          <w:tcPr>
            <w:tcW w:w="1843" w:type="dxa"/>
            <w:shd w:val="clear" w:color="000000" w:fill="002060"/>
            <w:noWrap/>
            <w:tcMar>
              <w:top w:w="15" w:type="dxa"/>
              <w:left w:w="15" w:type="dxa"/>
              <w:bottom w:w="0" w:type="dxa"/>
              <w:right w:w="15" w:type="dxa"/>
            </w:tcMar>
            <w:vAlign w:val="center"/>
            <w:hideMark/>
          </w:tcPr>
          <w:p w14:paraId="516E9EB8" w14:textId="77777777" w:rsidR="00062390" w:rsidRPr="00062390" w:rsidRDefault="00062390" w:rsidP="00722F84">
            <w:pPr>
              <w:spacing w:line="276" w:lineRule="auto"/>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Year Ending (INR Crore)</w:t>
            </w:r>
          </w:p>
        </w:tc>
        <w:tc>
          <w:tcPr>
            <w:tcW w:w="840" w:type="dxa"/>
            <w:shd w:val="clear" w:color="000000" w:fill="002060"/>
            <w:noWrap/>
            <w:tcMar>
              <w:top w:w="15" w:type="dxa"/>
              <w:left w:w="15" w:type="dxa"/>
              <w:bottom w:w="0" w:type="dxa"/>
              <w:right w:w="15" w:type="dxa"/>
            </w:tcMar>
            <w:vAlign w:val="center"/>
            <w:hideMark/>
          </w:tcPr>
          <w:p w14:paraId="1BCBE4E5"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31-Mar-25</w:t>
            </w:r>
          </w:p>
        </w:tc>
        <w:tc>
          <w:tcPr>
            <w:tcW w:w="840" w:type="dxa"/>
            <w:shd w:val="clear" w:color="000000" w:fill="002060"/>
            <w:noWrap/>
            <w:tcMar>
              <w:top w:w="15" w:type="dxa"/>
              <w:left w:w="15" w:type="dxa"/>
              <w:bottom w:w="0" w:type="dxa"/>
              <w:right w:w="15" w:type="dxa"/>
            </w:tcMar>
            <w:vAlign w:val="center"/>
            <w:hideMark/>
          </w:tcPr>
          <w:p w14:paraId="7818D5D1"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31-Mar-26</w:t>
            </w:r>
          </w:p>
        </w:tc>
        <w:tc>
          <w:tcPr>
            <w:tcW w:w="841" w:type="dxa"/>
            <w:shd w:val="clear" w:color="000000" w:fill="002060"/>
            <w:noWrap/>
            <w:tcMar>
              <w:top w:w="15" w:type="dxa"/>
              <w:left w:w="15" w:type="dxa"/>
              <w:bottom w:w="0" w:type="dxa"/>
              <w:right w:w="15" w:type="dxa"/>
            </w:tcMar>
            <w:vAlign w:val="center"/>
            <w:hideMark/>
          </w:tcPr>
          <w:p w14:paraId="6BCFAEB4"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31-Mar-27</w:t>
            </w:r>
          </w:p>
        </w:tc>
        <w:tc>
          <w:tcPr>
            <w:tcW w:w="840" w:type="dxa"/>
            <w:shd w:val="clear" w:color="000000" w:fill="002060"/>
            <w:noWrap/>
            <w:tcMar>
              <w:top w:w="15" w:type="dxa"/>
              <w:left w:w="15" w:type="dxa"/>
              <w:bottom w:w="0" w:type="dxa"/>
              <w:right w:w="15" w:type="dxa"/>
            </w:tcMar>
            <w:vAlign w:val="center"/>
            <w:hideMark/>
          </w:tcPr>
          <w:p w14:paraId="196E324B"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31-Mar-28</w:t>
            </w:r>
          </w:p>
        </w:tc>
        <w:tc>
          <w:tcPr>
            <w:tcW w:w="840" w:type="dxa"/>
            <w:shd w:val="clear" w:color="000000" w:fill="002060"/>
            <w:noWrap/>
            <w:tcMar>
              <w:top w:w="15" w:type="dxa"/>
              <w:left w:w="15" w:type="dxa"/>
              <w:bottom w:w="0" w:type="dxa"/>
              <w:right w:w="15" w:type="dxa"/>
            </w:tcMar>
            <w:vAlign w:val="center"/>
            <w:hideMark/>
          </w:tcPr>
          <w:p w14:paraId="338C2750"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31-Mar-29</w:t>
            </w:r>
          </w:p>
        </w:tc>
        <w:tc>
          <w:tcPr>
            <w:tcW w:w="841" w:type="dxa"/>
            <w:shd w:val="clear" w:color="000000" w:fill="002060"/>
            <w:noWrap/>
            <w:tcMar>
              <w:top w:w="15" w:type="dxa"/>
              <w:left w:w="15" w:type="dxa"/>
              <w:bottom w:w="0" w:type="dxa"/>
              <w:right w:w="15" w:type="dxa"/>
            </w:tcMar>
            <w:vAlign w:val="center"/>
            <w:hideMark/>
          </w:tcPr>
          <w:p w14:paraId="22CCE727"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31-Mar-30</w:t>
            </w:r>
          </w:p>
        </w:tc>
        <w:tc>
          <w:tcPr>
            <w:tcW w:w="840" w:type="dxa"/>
            <w:shd w:val="clear" w:color="000000" w:fill="002060"/>
            <w:noWrap/>
            <w:tcMar>
              <w:top w:w="15" w:type="dxa"/>
              <w:left w:w="15" w:type="dxa"/>
              <w:bottom w:w="0" w:type="dxa"/>
              <w:right w:w="15" w:type="dxa"/>
            </w:tcMar>
            <w:vAlign w:val="center"/>
            <w:hideMark/>
          </w:tcPr>
          <w:p w14:paraId="29CC9AC3"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31-Mar-31</w:t>
            </w:r>
          </w:p>
        </w:tc>
        <w:tc>
          <w:tcPr>
            <w:tcW w:w="840" w:type="dxa"/>
            <w:shd w:val="clear" w:color="000000" w:fill="002060"/>
            <w:noWrap/>
            <w:tcMar>
              <w:top w:w="15" w:type="dxa"/>
              <w:left w:w="15" w:type="dxa"/>
              <w:bottom w:w="0" w:type="dxa"/>
              <w:right w:w="15" w:type="dxa"/>
            </w:tcMar>
            <w:vAlign w:val="center"/>
            <w:hideMark/>
          </w:tcPr>
          <w:p w14:paraId="2959EB48"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31-Mar-32</w:t>
            </w:r>
          </w:p>
        </w:tc>
        <w:tc>
          <w:tcPr>
            <w:tcW w:w="841" w:type="dxa"/>
            <w:shd w:val="clear" w:color="000000" w:fill="002060"/>
            <w:noWrap/>
            <w:tcMar>
              <w:top w:w="15" w:type="dxa"/>
              <w:left w:w="15" w:type="dxa"/>
              <w:bottom w:w="0" w:type="dxa"/>
              <w:right w:w="15" w:type="dxa"/>
            </w:tcMar>
            <w:vAlign w:val="center"/>
            <w:hideMark/>
          </w:tcPr>
          <w:p w14:paraId="79A3E4B9"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31-Mar-33</w:t>
            </w:r>
          </w:p>
        </w:tc>
        <w:tc>
          <w:tcPr>
            <w:tcW w:w="840" w:type="dxa"/>
            <w:shd w:val="clear" w:color="000000" w:fill="002060"/>
            <w:noWrap/>
            <w:tcMar>
              <w:top w:w="15" w:type="dxa"/>
              <w:left w:w="15" w:type="dxa"/>
              <w:bottom w:w="0" w:type="dxa"/>
              <w:right w:w="15" w:type="dxa"/>
            </w:tcMar>
            <w:vAlign w:val="center"/>
            <w:hideMark/>
          </w:tcPr>
          <w:p w14:paraId="1F8A768F"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31-Mar-34</w:t>
            </w:r>
          </w:p>
        </w:tc>
        <w:tc>
          <w:tcPr>
            <w:tcW w:w="840" w:type="dxa"/>
            <w:shd w:val="clear" w:color="000000" w:fill="002060"/>
            <w:noWrap/>
            <w:tcMar>
              <w:top w:w="15" w:type="dxa"/>
              <w:left w:w="15" w:type="dxa"/>
              <w:bottom w:w="0" w:type="dxa"/>
              <w:right w:w="15" w:type="dxa"/>
            </w:tcMar>
            <w:vAlign w:val="center"/>
            <w:hideMark/>
          </w:tcPr>
          <w:p w14:paraId="1DF30E6A"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31-Mar-35</w:t>
            </w:r>
          </w:p>
        </w:tc>
        <w:tc>
          <w:tcPr>
            <w:tcW w:w="841" w:type="dxa"/>
            <w:shd w:val="clear" w:color="000000" w:fill="002060"/>
            <w:noWrap/>
            <w:tcMar>
              <w:top w:w="15" w:type="dxa"/>
              <w:left w:w="15" w:type="dxa"/>
              <w:bottom w:w="0" w:type="dxa"/>
              <w:right w:w="15" w:type="dxa"/>
            </w:tcMar>
            <w:vAlign w:val="center"/>
            <w:hideMark/>
          </w:tcPr>
          <w:p w14:paraId="107CB068"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31-Mar-36</w:t>
            </w:r>
          </w:p>
        </w:tc>
        <w:tc>
          <w:tcPr>
            <w:tcW w:w="840" w:type="dxa"/>
            <w:shd w:val="clear" w:color="000000" w:fill="002060"/>
            <w:noWrap/>
            <w:tcMar>
              <w:top w:w="15" w:type="dxa"/>
              <w:left w:w="15" w:type="dxa"/>
              <w:bottom w:w="0" w:type="dxa"/>
              <w:right w:w="15" w:type="dxa"/>
            </w:tcMar>
            <w:vAlign w:val="center"/>
            <w:hideMark/>
          </w:tcPr>
          <w:p w14:paraId="1A884C97"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31-Mar-37</w:t>
            </w:r>
          </w:p>
        </w:tc>
        <w:tc>
          <w:tcPr>
            <w:tcW w:w="841" w:type="dxa"/>
            <w:shd w:val="clear" w:color="000000" w:fill="002060"/>
            <w:noWrap/>
            <w:tcMar>
              <w:top w:w="15" w:type="dxa"/>
              <w:left w:w="15" w:type="dxa"/>
              <w:bottom w:w="0" w:type="dxa"/>
              <w:right w:w="15" w:type="dxa"/>
            </w:tcMar>
            <w:vAlign w:val="center"/>
            <w:hideMark/>
          </w:tcPr>
          <w:p w14:paraId="79EF0947" w14:textId="77777777"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31-Mar-38</w:t>
            </w:r>
          </w:p>
        </w:tc>
      </w:tr>
      <w:tr w:rsidR="00062390" w:rsidRPr="00062390" w14:paraId="1C44715B" w14:textId="77777777" w:rsidTr="00722F84">
        <w:trPr>
          <w:trHeight w:val="255"/>
        </w:trPr>
        <w:tc>
          <w:tcPr>
            <w:tcW w:w="1843" w:type="dxa"/>
            <w:shd w:val="clear" w:color="000000" w:fill="D9E1F2"/>
            <w:noWrap/>
            <w:tcMar>
              <w:top w:w="15" w:type="dxa"/>
              <w:left w:w="15" w:type="dxa"/>
              <w:bottom w:w="0" w:type="dxa"/>
              <w:right w:w="15" w:type="dxa"/>
            </w:tcMar>
            <w:vAlign w:val="center"/>
            <w:hideMark/>
          </w:tcPr>
          <w:p w14:paraId="63E0BE47" w14:textId="77777777" w:rsidR="00062390" w:rsidRPr="00062390" w:rsidRDefault="00062390" w:rsidP="00722F84">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Year Counter</w:t>
            </w:r>
          </w:p>
        </w:tc>
        <w:tc>
          <w:tcPr>
            <w:tcW w:w="840" w:type="dxa"/>
            <w:shd w:val="clear" w:color="auto" w:fill="DBE5F1" w:themeFill="accent1" w:themeFillTint="33"/>
            <w:noWrap/>
            <w:tcMar>
              <w:top w:w="15" w:type="dxa"/>
              <w:left w:w="15" w:type="dxa"/>
              <w:bottom w:w="0" w:type="dxa"/>
              <w:right w:w="15" w:type="dxa"/>
            </w:tcMar>
            <w:vAlign w:val="center"/>
            <w:hideMark/>
          </w:tcPr>
          <w:p w14:paraId="3FF088A7"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0</w:t>
            </w:r>
          </w:p>
        </w:tc>
        <w:tc>
          <w:tcPr>
            <w:tcW w:w="840" w:type="dxa"/>
            <w:shd w:val="clear" w:color="auto" w:fill="DBE5F1" w:themeFill="accent1" w:themeFillTint="33"/>
            <w:noWrap/>
            <w:tcMar>
              <w:top w:w="15" w:type="dxa"/>
              <w:left w:w="15" w:type="dxa"/>
              <w:bottom w:w="0" w:type="dxa"/>
              <w:right w:w="15" w:type="dxa"/>
            </w:tcMar>
            <w:vAlign w:val="center"/>
            <w:hideMark/>
          </w:tcPr>
          <w:p w14:paraId="09B746DD"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0</w:t>
            </w:r>
          </w:p>
        </w:tc>
        <w:tc>
          <w:tcPr>
            <w:tcW w:w="841" w:type="dxa"/>
            <w:shd w:val="clear" w:color="000000" w:fill="D9E1F2"/>
            <w:noWrap/>
            <w:tcMar>
              <w:top w:w="15" w:type="dxa"/>
              <w:left w:w="15" w:type="dxa"/>
              <w:bottom w:w="0" w:type="dxa"/>
              <w:right w:w="15" w:type="dxa"/>
            </w:tcMar>
            <w:vAlign w:val="center"/>
            <w:hideMark/>
          </w:tcPr>
          <w:p w14:paraId="572637BE"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w:t>
            </w:r>
          </w:p>
        </w:tc>
        <w:tc>
          <w:tcPr>
            <w:tcW w:w="840" w:type="dxa"/>
            <w:shd w:val="clear" w:color="000000" w:fill="D9E1F2"/>
            <w:noWrap/>
            <w:tcMar>
              <w:top w:w="15" w:type="dxa"/>
              <w:left w:w="15" w:type="dxa"/>
              <w:bottom w:w="0" w:type="dxa"/>
              <w:right w:w="15" w:type="dxa"/>
            </w:tcMar>
            <w:vAlign w:val="center"/>
            <w:hideMark/>
          </w:tcPr>
          <w:p w14:paraId="70355B59"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w:t>
            </w:r>
          </w:p>
        </w:tc>
        <w:tc>
          <w:tcPr>
            <w:tcW w:w="840" w:type="dxa"/>
            <w:shd w:val="clear" w:color="000000" w:fill="D9E1F2"/>
            <w:noWrap/>
            <w:tcMar>
              <w:top w:w="15" w:type="dxa"/>
              <w:left w:w="15" w:type="dxa"/>
              <w:bottom w:w="0" w:type="dxa"/>
              <w:right w:w="15" w:type="dxa"/>
            </w:tcMar>
            <w:vAlign w:val="center"/>
            <w:hideMark/>
          </w:tcPr>
          <w:p w14:paraId="49FE51AE"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3</w:t>
            </w:r>
          </w:p>
        </w:tc>
        <w:tc>
          <w:tcPr>
            <w:tcW w:w="841" w:type="dxa"/>
            <w:shd w:val="clear" w:color="000000" w:fill="D9E1F2"/>
            <w:noWrap/>
            <w:tcMar>
              <w:top w:w="15" w:type="dxa"/>
              <w:left w:w="15" w:type="dxa"/>
              <w:bottom w:w="0" w:type="dxa"/>
              <w:right w:w="15" w:type="dxa"/>
            </w:tcMar>
            <w:vAlign w:val="center"/>
            <w:hideMark/>
          </w:tcPr>
          <w:p w14:paraId="3C904CDD"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4</w:t>
            </w:r>
          </w:p>
        </w:tc>
        <w:tc>
          <w:tcPr>
            <w:tcW w:w="840" w:type="dxa"/>
            <w:shd w:val="clear" w:color="000000" w:fill="D9E1F2"/>
            <w:noWrap/>
            <w:tcMar>
              <w:top w:w="15" w:type="dxa"/>
              <w:left w:w="15" w:type="dxa"/>
              <w:bottom w:w="0" w:type="dxa"/>
              <w:right w:w="15" w:type="dxa"/>
            </w:tcMar>
            <w:vAlign w:val="center"/>
            <w:hideMark/>
          </w:tcPr>
          <w:p w14:paraId="06E18D29"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5</w:t>
            </w:r>
          </w:p>
        </w:tc>
        <w:tc>
          <w:tcPr>
            <w:tcW w:w="840" w:type="dxa"/>
            <w:shd w:val="clear" w:color="000000" w:fill="D9E1F2"/>
            <w:noWrap/>
            <w:tcMar>
              <w:top w:w="15" w:type="dxa"/>
              <w:left w:w="15" w:type="dxa"/>
              <w:bottom w:w="0" w:type="dxa"/>
              <w:right w:w="15" w:type="dxa"/>
            </w:tcMar>
            <w:vAlign w:val="center"/>
            <w:hideMark/>
          </w:tcPr>
          <w:p w14:paraId="15F10D54"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6</w:t>
            </w:r>
          </w:p>
        </w:tc>
        <w:tc>
          <w:tcPr>
            <w:tcW w:w="841" w:type="dxa"/>
            <w:shd w:val="clear" w:color="000000" w:fill="D9E1F2"/>
            <w:noWrap/>
            <w:tcMar>
              <w:top w:w="15" w:type="dxa"/>
              <w:left w:w="15" w:type="dxa"/>
              <w:bottom w:w="0" w:type="dxa"/>
              <w:right w:w="15" w:type="dxa"/>
            </w:tcMar>
            <w:vAlign w:val="center"/>
            <w:hideMark/>
          </w:tcPr>
          <w:p w14:paraId="5B99022A"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7</w:t>
            </w:r>
          </w:p>
        </w:tc>
        <w:tc>
          <w:tcPr>
            <w:tcW w:w="840" w:type="dxa"/>
            <w:shd w:val="clear" w:color="000000" w:fill="D9E1F2"/>
            <w:noWrap/>
            <w:tcMar>
              <w:top w:w="15" w:type="dxa"/>
              <w:left w:w="15" w:type="dxa"/>
              <w:bottom w:w="0" w:type="dxa"/>
              <w:right w:w="15" w:type="dxa"/>
            </w:tcMar>
            <w:vAlign w:val="center"/>
            <w:hideMark/>
          </w:tcPr>
          <w:p w14:paraId="17F4FD5F"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8</w:t>
            </w:r>
          </w:p>
        </w:tc>
        <w:tc>
          <w:tcPr>
            <w:tcW w:w="840" w:type="dxa"/>
            <w:shd w:val="clear" w:color="000000" w:fill="D9E1F2"/>
            <w:noWrap/>
            <w:tcMar>
              <w:top w:w="15" w:type="dxa"/>
              <w:left w:w="15" w:type="dxa"/>
              <w:bottom w:w="0" w:type="dxa"/>
              <w:right w:w="15" w:type="dxa"/>
            </w:tcMar>
            <w:vAlign w:val="center"/>
            <w:hideMark/>
          </w:tcPr>
          <w:p w14:paraId="2CA8DF82"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9</w:t>
            </w:r>
          </w:p>
        </w:tc>
        <w:tc>
          <w:tcPr>
            <w:tcW w:w="841" w:type="dxa"/>
            <w:shd w:val="clear" w:color="000000" w:fill="D9E1F2"/>
            <w:noWrap/>
            <w:tcMar>
              <w:top w:w="15" w:type="dxa"/>
              <w:left w:w="15" w:type="dxa"/>
              <w:bottom w:w="0" w:type="dxa"/>
              <w:right w:w="15" w:type="dxa"/>
            </w:tcMar>
            <w:vAlign w:val="center"/>
            <w:hideMark/>
          </w:tcPr>
          <w:p w14:paraId="65934854"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10</w:t>
            </w:r>
          </w:p>
        </w:tc>
        <w:tc>
          <w:tcPr>
            <w:tcW w:w="840" w:type="dxa"/>
            <w:shd w:val="clear" w:color="000000" w:fill="D9E1F2"/>
            <w:noWrap/>
            <w:tcMar>
              <w:top w:w="15" w:type="dxa"/>
              <w:left w:w="15" w:type="dxa"/>
              <w:bottom w:w="0" w:type="dxa"/>
              <w:right w:w="15" w:type="dxa"/>
            </w:tcMar>
            <w:vAlign w:val="center"/>
            <w:hideMark/>
          </w:tcPr>
          <w:p w14:paraId="5E4AB101"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11</w:t>
            </w:r>
          </w:p>
        </w:tc>
        <w:tc>
          <w:tcPr>
            <w:tcW w:w="841" w:type="dxa"/>
            <w:shd w:val="clear" w:color="000000" w:fill="D9E1F2"/>
            <w:noWrap/>
            <w:tcMar>
              <w:top w:w="15" w:type="dxa"/>
              <w:left w:w="15" w:type="dxa"/>
              <w:bottom w:w="0" w:type="dxa"/>
              <w:right w:w="15" w:type="dxa"/>
            </w:tcMar>
            <w:vAlign w:val="center"/>
            <w:hideMark/>
          </w:tcPr>
          <w:p w14:paraId="7275622E"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062390" w:rsidRPr="00062390" w14:paraId="7BF4F319" w14:textId="77777777" w:rsidTr="00722F84">
        <w:trPr>
          <w:trHeight w:val="255"/>
        </w:trPr>
        <w:tc>
          <w:tcPr>
            <w:tcW w:w="1843" w:type="dxa"/>
            <w:shd w:val="clear" w:color="000000" w:fill="D9E1F2"/>
            <w:noWrap/>
            <w:tcMar>
              <w:top w:w="15" w:type="dxa"/>
              <w:left w:w="15" w:type="dxa"/>
              <w:bottom w:w="0" w:type="dxa"/>
              <w:right w:w="15" w:type="dxa"/>
            </w:tcMar>
            <w:vAlign w:val="center"/>
            <w:hideMark/>
          </w:tcPr>
          <w:p w14:paraId="08BD603E" w14:textId="77777777" w:rsidR="00062390" w:rsidRPr="00062390" w:rsidRDefault="00062390" w:rsidP="00722F84">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tcMar>
              <w:top w:w="15" w:type="dxa"/>
              <w:left w:w="15" w:type="dxa"/>
              <w:bottom w:w="0" w:type="dxa"/>
              <w:right w:w="15" w:type="dxa"/>
            </w:tcMar>
            <w:vAlign w:val="center"/>
            <w:hideMark/>
          </w:tcPr>
          <w:p w14:paraId="6421D621" w14:textId="77777777" w:rsidR="00062390" w:rsidRPr="00062390" w:rsidRDefault="004A336F" w:rsidP="00722F84">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w:t>
            </w:r>
          </w:p>
        </w:tc>
        <w:tc>
          <w:tcPr>
            <w:tcW w:w="840" w:type="dxa"/>
            <w:shd w:val="clear" w:color="auto" w:fill="DBE5F1" w:themeFill="accent1" w:themeFillTint="33"/>
            <w:noWrap/>
            <w:tcMar>
              <w:top w:w="15" w:type="dxa"/>
              <w:left w:w="15" w:type="dxa"/>
              <w:bottom w:w="0" w:type="dxa"/>
              <w:right w:w="15" w:type="dxa"/>
            </w:tcMar>
            <w:vAlign w:val="center"/>
            <w:hideMark/>
          </w:tcPr>
          <w:p w14:paraId="0120A541"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5C706C5A"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5FF9AC4F"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0854426C"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2384D60B"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3A142F4D"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33676581"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20ADD91C"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486ED971"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5F98AED2"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7F77A845"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2C7F542E"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2BCD3EF4" w14:textId="77777777"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C80223" w:rsidRPr="00062390" w14:paraId="6515A6B2" w14:textId="77777777" w:rsidTr="00722F84">
        <w:trPr>
          <w:trHeight w:val="300"/>
        </w:trPr>
        <w:tc>
          <w:tcPr>
            <w:tcW w:w="13608" w:type="dxa"/>
            <w:gridSpan w:val="15"/>
            <w:shd w:val="clear" w:color="auto" w:fill="auto"/>
            <w:noWrap/>
            <w:tcMar>
              <w:top w:w="15" w:type="dxa"/>
              <w:left w:w="15" w:type="dxa"/>
              <w:bottom w:w="0" w:type="dxa"/>
              <w:right w:w="15" w:type="dxa"/>
            </w:tcMar>
            <w:vAlign w:val="center"/>
            <w:hideMark/>
          </w:tcPr>
          <w:p w14:paraId="7F1F0BD3" w14:textId="77777777" w:rsidR="00C80223" w:rsidRPr="00062390" w:rsidRDefault="00C80223" w:rsidP="00722F84">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A. Source Of Fund</w:t>
            </w:r>
          </w:p>
        </w:tc>
      </w:tr>
      <w:tr w:rsidR="002C4497" w:rsidRPr="00062390" w14:paraId="0CC00933" w14:textId="77777777" w:rsidTr="00722F84">
        <w:trPr>
          <w:trHeight w:val="300"/>
        </w:trPr>
        <w:tc>
          <w:tcPr>
            <w:tcW w:w="1843" w:type="dxa"/>
            <w:shd w:val="clear" w:color="auto" w:fill="auto"/>
            <w:noWrap/>
            <w:tcMar>
              <w:top w:w="15" w:type="dxa"/>
              <w:left w:w="15" w:type="dxa"/>
              <w:bottom w:w="0" w:type="dxa"/>
              <w:right w:w="15" w:type="dxa"/>
            </w:tcMar>
            <w:vAlign w:val="center"/>
            <w:hideMark/>
          </w:tcPr>
          <w:p w14:paraId="0AA8DD0C" w14:textId="77777777" w:rsidR="002C4497" w:rsidRPr="00062390" w:rsidRDefault="002C4497" w:rsidP="002C4497">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lastRenderedPageBreak/>
              <w:t xml:space="preserve">Net Profit </w:t>
            </w:r>
          </w:p>
        </w:tc>
        <w:tc>
          <w:tcPr>
            <w:tcW w:w="840" w:type="dxa"/>
            <w:shd w:val="clear" w:color="auto" w:fill="auto"/>
            <w:noWrap/>
            <w:tcMar>
              <w:top w:w="15" w:type="dxa"/>
              <w:left w:w="15" w:type="dxa"/>
              <w:bottom w:w="0" w:type="dxa"/>
              <w:right w:w="15" w:type="dxa"/>
            </w:tcMar>
            <w:vAlign w:val="center"/>
            <w:hideMark/>
          </w:tcPr>
          <w:p w14:paraId="0B34DBCC" w14:textId="1587C67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05E0CAB3" w14:textId="0ABCD7A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1BCCE13D" w14:textId="364AED3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46.46</w:t>
            </w:r>
          </w:p>
        </w:tc>
        <w:tc>
          <w:tcPr>
            <w:tcW w:w="840" w:type="dxa"/>
            <w:shd w:val="clear" w:color="auto" w:fill="auto"/>
            <w:noWrap/>
            <w:tcMar>
              <w:top w:w="15" w:type="dxa"/>
              <w:left w:w="15" w:type="dxa"/>
              <w:bottom w:w="0" w:type="dxa"/>
              <w:right w:w="15" w:type="dxa"/>
            </w:tcMar>
            <w:vAlign w:val="center"/>
            <w:hideMark/>
          </w:tcPr>
          <w:p w14:paraId="1DE99B15" w14:textId="3D228FF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47.25</w:t>
            </w:r>
          </w:p>
        </w:tc>
        <w:tc>
          <w:tcPr>
            <w:tcW w:w="840" w:type="dxa"/>
            <w:shd w:val="clear" w:color="auto" w:fill="auto"/>
            <w:noWrap/>
            <w:tcMar>
              <w:top w:w="15" w:type="dxa"/>
              <w:left w:w="15" w:type="dxa"/>
              <w:bottom w:w="0" w:type="dxa"/>
              <w:right w:w="15" w:type="dxa"/>
            </w:tcMar>
            <w:vAlign w:val="center"/>
            <w:hideMark/>
          </w:tcPr>
          <w:p w14:paraId="25EF37C4" w14:textId="0947298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45.58</w:t>
            </w:r>
          </w:p>
        </w:tc>
        <w:tc>
          <w:tcPr>
            <w:tcW w:w="841" w:type="dxa"/>
            <w:shd w:val="clear" w:color="auto" w:fill="auto"/>
            <w:noWrap/>
            <w:tcMar>
              <w:top w:w="15" w:type="dxa"/>
              <w:left w:w="15" w:type="dxa"/>
              <w:bottom w:w="0" w:type="dxa"/>
              <w:right w:w="15" w:type="dxa"/>
            </w:tcMar>
            <w:vAlign w:val="center"/>
            <w:hideMark/>
          </w:tcPr>
          <w:p w14:paraId="653B2A73" w14:textId="5CCA38E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47.42</w:t>
            </w:r>
          </w:p>
        </w:tc>
        <w:tc>
          <w:tcPr>
            <w:tcW w:w="840" w:type="dxa"/>
            <w:shd w:val="clear" w:color="auto" w:fill="auto"/>
            <w:noWrap/>
            <w:tcMar>
              <w:top w:w="15" w:type="dxa"/>
              <w:left w:w="15" w:type="dxa"/>
              <w:bottom w:w="0" w:type="dxa"/>
              <w:right w:w="15" w:type="dxa"/>
            </w:tcMar>
            <w:vAlign w:val="center"/>
            <w:hideMark/>
          </w:tcPr>
          <w:p w14:paraId="29D86C39" w14:textId="58BC1ED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49.30</w:t>
            </w:r>
          </w:p>
        </w:tc>
        <w:tc>
          <w:tcPr>
            <w:tcW w:w="840" w:type="dxa"/>
            <w:shd w:val="clear" w:color="auto" w:fill="auto"/>
            <w:noWrap/>
            <w:tcMar>
              <w:top w:w="15" w:type="dxa"/>
              <w:left w:w="15" w:type="dxa"/>
              <w:bottom w:w="0" w:type="dxa"/>
              <w:right w:w="15" w:type="dxa"/>
            </w:tcMar>
            <w:vAlign w:val="center"/>
            <w:hideMark/>
          </w:tcPr>
          <w:p w14:paraId="6EBC9681" w14:textId="38CDF89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51.34</w:t>
            </w:r>
          </w:p>
        </w:tc>
        <w:tc>
          <w:tcPr>
            <w:tcW w:w="841" w:type="dxa"/>
            <w:shd w:val="clear" w:color="auto" w:fill="auto"/>
            <w:noWrap/>
            <w:tcMar>
              <w:top w:w="15" w:type="dxa"/>
              <w:left w:w="15" w:type="dxa"/>
              <w:bottom w:w="0" w:type="dxa"/>
              <w:right w:w="15" w:type="dxa"/>
            </w:tcMar>
            <w:vAlign w:val="center"/>
            <w:hideMark/>
          </w:tcPr>
          <w:p w14:paraId="53E6BDDC" w14:textId="5D217EA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52.99</w:t>
            </w:r>
          </w:p>
        </w:tc>
        <w:tc>
          <w:tcPr>
            <w:tcW w:w="840" w:type="dxa"/>
            <w:shd w:val="clear" w:color="auto" w:fill="auto"/>
            <w:noWrap/>
            <w:tcMar>
              <w:top w:w="15" w:type="dxa"/>
              <w:left w:w="15" w:type="dxa"/>
              <w:bottom w:w="0" w:type="dxa"/>
              <w:right w:w="15" w:type="dxa"/>
            </w:tcMar>
            <w:vAlign w:val="center"/>
            <w:hideMark/>
          </w:tcPr>
          <w:p w14:paraId="560E8972" w14:textId="230D6B2E"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54.79</w:t>
            </w:r>
          </w:p>
        </w:tc>
        <w:tc>
          <w:tcPr>
            <w:tcW w:w="840" w:type="dxa"/>
            <w:shd w:val="clear" w:color="auto" w:fill="auto"/>
            <w:noWrap/>
            <w:tcMar>
              <w:top w:w="15" w:type="dxa"/>
              <w:left w:w="15" w:type="dxa"/>
              <w:bottom w:w="0" w:type="dxa"/>
              <w:right w:w="15" w:type="dxa"/>
            </w:tcMar>
            <w:vAlign w:val="center"/>
            <w:hideMark/>
          </w:tcPr>
          <w:p w14:paraId="06BBC32B" w14:textId="1CABF9B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56.64</w:t>
            </w:r>
          </w:p>
        </w:tc>
        <w:tc>
          <w:tcPr>
            <w:tcW w:w="841" w:type="dxa"/>
            <w:shd w:val="clear" w:color="auto" w:fill="auto"/>
            <w:noWrap/>
            <w:tcMar>
              <w:top w:w="15" w:type="dxa"/>
              <w:left w:w="15" w:type="dxa"/>
              <w:bottom w:w="0" w:type="dxa"/>
              <w:right w:w="15" w:type="dxa"/>
            </w:tcMar>
            <w:vAlign w:val="center"/>
            <w:hideMark/>
          </w:tcPr>
          <w:p w14:paraId="6C3AF98C" w14:textId="3028B66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58.65</w:t>
            </w:r>
          </w:p>
        </w:tc>
        <w:tc>
          <w:tcPr>
            <w:tcW w:w="840" w:type="dxa"/>
            <w:shd w:val="clear" w:color="auto" w:fill="auto"/>
            <w:noWrap/>
            <w:tcMar>
              <w:top w:w="15" w:type="dxa"/>
              <w:left w:w="15" w:type="dxa"/>
              <w:bottom w:w="0" w:type="dxa"/>
              <w:right w:w="15" w:type="dxa"/>
            </w:tcMar>
            <w:vAlign w:val="center"/>
            <w:hideMark/>
          </w:tcPr>
          <w:p w14:paraId="2D846127" w14:textId="7AB76F4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57.86</w:t>
            </w:r>
          </w:p>
        </w:tc>
        <w:tc>
          <w:tcPr>
            <w:tcW w:w="841" w:type="dxa"/>
            <w:shd w:val="clear" w:color="auto" w:fill="auto"/>
            <w:noWrap/>
            <w:tcMar>
              <w:top w:w="15" w:type="dxa"/>
              <w:left w:w="15" w:type="dxa"/>
              <w:bottom w:w="0" w:type="dxa"/>
              <w:right w:w="15" w:type="dxa"/>
            </w:tcMar>
            <w:vAlign w:val="center"/>
            <w:hideMark/>
          </w:tcPr>
          <w:p w14:paraId="4A8FE138" w14:textId="6F4FBBC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51.58</w:t>
            </w:r>
          </w:p>
        </w:tc>
      </w:tr>
      <w:tr w:rsidR="002C4497" w:rsidRPr="00062390" w14:paraId="2ABD3E68" w14:textId="77777777" w:rsidTr="00722F84">
        <w:trPr>
          <w:trHeight w:val="300"/>
        </w:trPr>
        <w:tc>
          <w:tcPr>
            <w:tcW w:w="1843" w:type="dxa"/>
            <w:shd w:val="clear" w:color="auto" w:fill="auto"/>
            <w:noWrap/>
            <w:tcMar>
              <w:top w:w="15" w:type="dxa"/>
              <w:left w:w="15" w:type="dxa"/>
              <w:bottom w:w="0" w:type="dxa"/>
              <w:right w:w="15" w:type="dxa"/>
            </w:tcMar>
            <w:vAlign w:val="center"/>
            <w:hideMark/>
          </w:tcPr>
          <w:p w14:paraId="3E2D9390" w14:textId="77777777" w:rsidR="002C4497" w:rsidRPr="00062390" w:rsidRDefault="002C4497" w:rsidP="002C4497">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Equity / Share Capital/USL</w:t>
            </w:r>
          </w:p>
        </w:tc>
        <w:tc>
          <w:tcPr>
            <w:tcW w:w="840" w:type="dxa"/>
            <w:shd w:val="clear" w:color="auto" w:fill="auto"/>
            <w:noWrap/>
            <w:tcMar>
              <w:top w:w="15" w:type="dxa"/>
              <w:left w:w="15" w:type="dxa"/>
              <w:bottom w:w="0" w:type="dxa"/>
              <w:right w:w="15" w:type="dxa"/>
            </w:tcMar>
            <w:vAlign w:val="center"/>
            <w:hideMark/>
          </w:tcPr>
          <w:p w14:paraId="7582D154" w14:textId="3DA59951"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23.40</w:t>
            </w:r>
          </w:p>
        </w:tc>
        <w:tc>
          <w:tcPr>
            <w:tcW w:w="840" w:type="dxa"/>
            <w:shd w:val="clear" w:color="auto" w:fill="auto"/>
            <w:noWrap/>
            <w:tcMar>
              <w:top w:w="15" w:type="dxa"/>
              <w:left w:w="15" w:type="dxa"/>
              <w:bottom w:w="0" w:type="dxa"/>
              <w:right w:w="15" w:type="dxa"/>
            </w:tcMar>
            <w:vAlign w:val="center"/>
            <w:hideMark/>
          </w:tcPr>
          <w:p w14:paraId="36A57170" w14:textId="7AB5953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93.58</w:t>
            </w:r>
          </w:p>
        </w:tc>
        <w:tc>
          <w:tcPr>
            <w:tcW w:w="841" w:type="dxa"/>
            <w:shd w:val="clear" w:color="auto" w:fill="auto"/>
            <w:noWrap/>
            <w:tcMar>
              <w:top w:w="15" w:type="dxa"/>
              <w:left w:w="15" w:type="dxa"/>
              <w:bottom w:w="0" w:type="dxa"/>
              <w:right w:w="15" w:type="dxa"/>
            </w:tcMar>
            <w:vAlign w:val="center"/>
            <w:hideMark/>
          </w:tcPr>
          <w:p w14:paraId="03FD9B26" w14:textId="35B04B3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3335C2E4" w14:textId="63B1163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3082869C" w14:textId="7A58123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1A72EA16" w14:textId="1C751921"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458B188C" w14:textId="04BB32C1"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04398270" w14:textId="617843B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2D4DB26B" w14:textId="66AE129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18C28166" w14:textId="31BF767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8EAE750" w14:textId="1162A90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66B8F048" w14:textId="138AA026"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5FE6DCAF" w14:textId="3B0C94B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36AD204F" w14:textId="085EF9A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r>
      <w:tr w:rsidR="002C4497" w:rsidRPr="00062390" w14:paraId="01662A8D" w14:textId="77777777" w:rsidTr="00722F84">
        <w:trPr>
          <w:trHeight w:val="300"/>
        </w:trPr>
        <w:tc>
          <w:tcPr>
            <w:tcW w:w="1843" w:type="dxa"/>
            <w:shd w:val="clear" w:color="auto" w:fill="auto"/>
            <w:noWrap/>
            <w:tcMar>
              <w:top w:w="15" w:type="dxa"/>
              <w:left w:w="15" w:type="dxa"/>
              <w:bottom w:w="0" w:type="dxa"/>
              <w:right w:w="15" w:type="dxa"/>
            </w:tcMar>
            <w:vAlign w:val="center"/>
            <w:hideMark/>
          </w:tcPr>
          <w:p w14:paraId="390FEF1A" w14:textId="77777777" w:rsidR="002C4497" w:rsidRPr="00062390" w:rsidRDefault="002C4497" w:rsidP="002C4497">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TL</w:t>
            </w:r>
          </w:p>
        </w:tc>
        <w:tc>
          <w:tcPr>
            <w:tcW w:w="840" w:type="dxa"/>
            <w:shd w:val="clear" w:color="auto" w:fill="auto"/>
            <w:noWrap/>
            <w:tcMar>
              <w:top w:w="15" w:type="dxa"/>
              <w:left w:w="15" w:type="dxa"/>
              <w:bottom w:w="0" w:type="dxa"/>
              <w:right w:w="15" w:type="dxa"/>
            </w:tcMar>
            <w:vAlign w:val="center"/>
            <w:hideMark/>
          </w:tcPr>
          <w:p w14:paraId="335491B0" w14:textId="78E3273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70.19</w:t>
            </w:r>
          </w:p>
        </w:tc>
        <w:tc>
          <w:tcPr>
            <w:tcW w:w="840" w:type="dxa"/>
            <w:shd w:val="clear" w:color="auto" w:fill="auto"/>
            <w:noWrap/>
            <w:tcMar>
              <w:top w:w="15" w:type="dxa"/>
              <w:left w:w="15" w:type="dxa"/>
              <w:bottom w:w="0" w:type="dxa"/>
              <w:right w:w="15" w:type="dxa"/>
            </w:tcMar>
            <w:vAlign w:val="center"/>
            <w:hideMark/>
          </w:tcPr>
          <w:p w14:paraId="4E65CD3A" w14:textId="6D72704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280.75</w:t>
            </w:r>
          </w:p>
        </w:tc>
        <w:tc>
          <w:tcPr>
            <w:tcW w:w="841" w:type="dxa"/>
            <w:shd w:val="clear" w:color="auto" w:fill="auto"/>
            <w:noWrap/>
            <w:tcMar>
              <w:top w:w="15" w:type="dxa"/>
              <w:left w:w="15" w:type="dxa"/>
              <w:bottom w:w="0" w:type="dxa"/>
              <w:right w:w="15" w:type="dxa"/>
            </w:tcMar>
            <w:vAlign w:val="center"/>
            <w:hideMark/>
          </w:tcPr>
          <w:p w14:paraId="327EFE11" w14:textId="6F5D1CA0"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4CE59D67" w14:textId="06B8D2D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1FD46059" w14:textId="1B94E480"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3180E756" w14:textId="626ABDDA"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3937A024" w14:textId="54844BB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26074D03" w14:textId="087D8B0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01222DF5" w14:textId="11D00BF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1749B685" w14:textId="55DD828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01EBCDBC" w14:textId="5976250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4E4053DD" w14:textId="2088ADB0"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14DE2E14" w14:textId="4AFB7240"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2A9A6D77" w14:textId="55E4A66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r>
      <w:tr w:rsidR="002C4497" w:rsidRPr="00062390" w14:paraId="3C257C8B" w14:textId="77777777" w:rsidTr="00722F84">
        <w:trPr>
          <w:trHeight w:val="300"/>
        </w:trPr>
        <w:tc>
          <w:tcPr>
            <w:tcW w:w="1843" w:type="dxa"/>
            <w:shd w:val="clear" w:color="auto" w:fill="auto"/>
            <w:noWrap/>
            <w:tcMar>
              <w:top w:w="15" w:type="dxa"/>
              <w:left w:w="15" w:type="dxa"/>
              <w:bottom w:w="0" w:type="dxa"/>
              <w:right w:w="15" w:type="dxa"/>
            </w:tcMar>
            <w:vAlign w:val="center"/>
            <w:hideMark/>
          </w:tcPr>
          <w:p w14:paraId="477B1F2A" w14:textId="77777777" w:rsidR="002C4497" w:rsidRPr="00062390" w:rsidRDefault="002C4497" w:rsidP="002C4497">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Depreciation </w:t>
            </w:r>
          </w:p>
        </w:tc>
        <w:tc>
          <w:tcPr>
            <w:tcW w:w="840" w:type="dxa"/>
            <w:shd w:val="clear" w:color="auto" w:fill="auto"/>
            <w:noWrap/>
            <w:tcMar>
              <w:top w:w="15" w:type="dxa"/>
              <w:left w:w="15" w:type="dxa"/>
              <w:bottom w:w="0" w:type="dxa"/>
              <w:right w:w="15" w:type="dxa"/>
            </w:tcMar>
            <w:vAlign w:val="center"/>
            <w:hideMark/>
          </w:tcPr>
          <w:p w14:paraId="59677416" w14:textId="635B7CA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0DD4F86" w14:textId="0E147956"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7540B838" w14:textId="3150ECD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4EE835F4" w14:textId="2304279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tcMar>
              <w:top w:w="15" w:type="dxa"/>
              <w:left w:w="15" w:type="dxa"/>
              <w:bottom w:w="0" w:type="dxa"/>
              <w:right w:w="15" w:type="dxa"/>
            </w:tcMar>
            <w:vAlign w:val="center"/>
            <w:hideMark/>
          </w:tcPr>
          <w:p w14:paraId="3D6AA3FD" w14:textId="6A589D1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14:paraId="3F21EC4A" w14:textId="622188C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1372A263" w14:textId="1509EBB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2FCC58BA" w14:textId="02F8D3E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17.68</w:t>
            </w:r>
          </w:p>
        </w:tc>
        <w:tc>
          <w:tcPr>
            <w:tcW w:w="841" w:type="dxa"/>
            <w:shd w:val="clear" w:color="auto" w:fill="auto"/>
            <w:noWrap/>
            <w:tcMar>
              <w:top w:w="15" w:type="dxa"/>
              <w:left w:w="15" w:type="dxa"/>
              <w:bottom w:w="0" w:type="dxa"/>
              <w:right w:w="15" w:type="dxa"/>
            </w:tcMar>
            <w:vAlign w:val="center"/>
            <w:hideMark/>
          </w:tcPr>
          <w:p w14:paraId="4D74AA37" w14:textId="0E5944CE"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0FB2E73C" w14:textId="56F1F31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5D5DA7CF" w14:textId="26EFE816"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14:paraId="6CFBA72F" w14:textId="1B619641"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tcMar>
              <w:top w:w="15" w:type="dxa"/>
              <w:left w:w="15" w:type="dxa"/>
              <w:bottom w:w="0" w:type="dxa"/>
              <w:right w:w="15" w:type="dxa"/>
            </w:tcMar>
            <w:vAlign w:val="center"/>
            <w:hideMark/>
          </w:tcPr>
          <w:p w14:paraId="0D49A100" w14:textId="4095C646"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14:paraId="5CB23844" w14:textId="6953FB7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17.63</w:t>
            </w:r>
          </w:p>
        </w:tc>
      </w:tr>
      <w:tr w:rsidR="002C4497" w:rsidRPr="00062390" w14:paraId="741EB91D" w14:textId="77777777" w:rsidTr="00722F84">
        <w:trPr>
          <w:trHeight w:val="300"/>
        </w:trPr>
        <w:tc>
          <w:tcPr>
            <w:tcW w:w="1843" w:type="dxa"/>
            <w:shd w:val="clear" w:color="auto" w:fill="auto"/>
            <w:noWrap/>
            <w:tcMar>
              <w:top w:w="15" w:type="dxa"/>
              <w:left w:w="15" w:type="dxa"/>
              <w:bottom w:w="0" w:type="dxa"/>
              <w:right w:w="15" w:type="dxa"/>
            </w:tcMar>
            <w:vAlign w:val="center"/>
            <w:hideMark/>
          </w:tcPr>
          <w:p w14:paraId="0527B34C" w14:textId="77777777" w:rsidR="002C4497" w:rsidRPr="00062390" w:rsidRDefault="002C4497" w:rsidP="002C4497">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Trade payables</w:t>
            </w:r>
          </w:p>
        </w:tc>
        <w:tc>
          <w:tcPr>
            <w:tcW w:w="840" w:type="dxa"/>
            <w:shd w:val="clear" w:color="auto" w:fill="auto"/>
            <w:noWrap/>
            <w:tcMar>
              <w:top w:w="15" w:type="dxa"/>
              <w:left w:w="15" w:type="dxa"/>
              <w:bottom w:w="0" w:type="dxa"/>
              <w:right w:w="15" w:type="dxa"/>
            </w:tcMar>
            <w:vAlign w:val="center"/>
            <w:hideMark/>
          </w:tcPr>
          <w:p w14:paraId="5F161312" w14:textId="23D1B90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CE676AC" w14:textId="79328B4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60639C38" w14:textId="428EDA2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86CF45F" w14:textId="7E54A74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36E7CD29" w14:textId="43605D76"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75B65FE7" w14:textId="6D28AE4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08A2217" w14:textId="651C65A1"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E4AD240" w14:textId="2C8004A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1770D1DF" w14:textId="0E1CDA6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5E300BC9" w14:textId="0D0309C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4410B90" w14:textId="0DA581C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7E658294" w14:textId="632D1FA0"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174F5DEE" w14:textId="3FB3223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5AD3382B" w14:textId="22085165"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r>
      <w:tr w:rsidR="002C4497" w:rsidRPr="00062390" w14:paraId="60E7E5C2" w14:textId="77777777" w:rsidTr="00722F84">
        <w:trPr>
          <w:trHeight w:val="300"/>
        </w:trPr>
        <w:tc>
          <w:tcPr>
            <w:tcW w:w="1843" w:type="dxa"/>
            <w:shd w:val="clear" w:color="000000" w:fill="D9E1F2"/>
            <w:noWrap/>
            <w:tcMar>
              <w:top w:w="15" w:type="dxa"/>
              <w:left w:w="15" w:type="dxa"/>
              <w:bottom w:w="0" w:type="dxa"/>
              <w:right w:w="15" w:type="dxa"/>
            </w:tcMar>
            <w:vAlign w:val="center"/>
            <w:hideMark/>
          </w:tcPr>
          <w:p w14:paraId="59B0722A" w14:textId="77777777" w:rsidR="002C4497" w:rsidRPr="00062390" w:rsidRDefault="002C4497" w:rsidP="002C4497">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14:paraId="61188CFF" w14:textId="63B85E3A"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93.58</w:t>
            </w:r>
          </w:p>
        </w:tc>
        <w:tc>
          <w:tcPr>
            <w:tcW w:w="840" w:type="dxa"/>
            <w:shd w:val="clear" w:color="000000" w:fill="D9E1F2"/>
            <w:noWrap/>
            <w:tcMar>
              <w:top w:w="15" w:type="dxa"/>
              <w:left w:w="15" w:type="dxa"/>
              <w:bottom w:w="0" w:type="dxa"/>
              <w:right w:w="15" w:type="dxa"/>
            </w:tcMar>
            <w:vAlign w:val="center"/>
            <w:hideMark/>
          </w:tcPr>
          <w:p w14:paraId="05E60761" w14:textId="338C1F71"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374.33</w:t>
            </w:r>
          </w:p>
        </w:tc>
        <w:tc>
          <w:tcPr>
            <w:tcW w:w="841" w:type="dxa"/>
            <w:shd w:val="clear" w:color="000000" w:fill="D9E1F2"/>
            <w:noWrap/>
            <w:tcMar>
              <w:top w:w="15" w:type="dxa"/>
              <w:left w:w="15" w:type="dxa"/>
              <w:bottom w:w="0" w:type="dxa"/>
              <w:right w:w="15" w:type="dxa"/>
            </w:tcMar>
            <w:vAlign w:val="center"/>
            <w:hideMark/>
          </w:tcPr>
          <w:p w14:paraId="64B5C790" w14:textId="6BF16E82"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64.10</w:t>
            </w:r>
          </w:p>
        </w:tc>
        <w:tc>
          <w:tcPr>
            <w:tcW w:w="840" w:type="dxa"/>
            <w:shd w:val="clear" w:color="000000" w:fill="D9E1F2"/>
            <w:noWrap/>
            <w:tcMar>
              <w:top w:w="15" w:type="dxa"/>
              <w:left w:w="15" w:type="dxa"/>
              <w:bottom w:w="0" w:type="dxa"/>
              <w:right w:w="15" w:type="dxa"/>
            </w:tcMar>
            <w:vAlign w:val="center"/>
            <w:hideMark/>
          </w:tcPr>
          <w:p w14:paraId="2CB5C96A" w14:textId="57AC8965"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64.93</w:t>
            </w:r>
          </w:p>
        </w:tc>
        <w:tc>
          <w:tcPr>
            <w:tcW w:w="840" w:type="dxa"/>
            <w:shd w:val="clear" w:color="000000" w:fill="D9E1F2"/>
            <w:noWrap/>
            <w:tcMar>
              <w:top w:w="15" w:type="dxa"/>
              <w:left w:w="15" w:type="dxa"/>
              <w:bottom w:w="0" w:type="dxa"/>
              <w:right w:w="15" w:type="dxa"/>
            </w:tcMar>
            <w:vAlign w:val="center"/>
            <w:hideMark/>
          </w:tcPr>
          <w:p w14:paraId="54FCA2C6" w14:textId="0D21CF9F"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63.21</w:t>
            </w:r>
          </w:p>
        </w:tc>
        <w:tc>
          <w:tcPr>
            <w:tcW w:w="841" w:type="dxa"/>
            <w:shd w:val="clear" w:color="000000" w:fill="D9E1F2"/>
            <w:noWrap/>
            <w:tcMar>
              <w:top w:w="15" w:type="dxa"/>
              <w:left w:w="15" w:type="dxa"/>
              <w:bottom w:w="0" w:type="dxa"/>
              <w:right w:w="15" w:type="dxa"/>
            </w:tcMar>
            <w:vAlign w:val="center"/>
            <w:hideMark/>
          </w:tcPr>
          <w:p w14:paraId="7AFD79C4" w14:textId="19E8E627"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65.05</w:t>
            </w:r>
          </w:p>
        </w:tc>
        <w:tc>
          <w:tcPr>
            <w:tcW w:w="840" w:type="dxa"/>
            <w:shd w:val="clear" w:color="000000" w:fill="D9E1F2"/>
            <w:noWrap/>
            <w:tcMar>
              <w:top w:w="15" w:type="dxa"/>
              <w:left w:w="15" w:type="dxa"/>
              <w:bottom w:w="0" w:type="dxa"/>
              <w:right w:w="15" w:type="dxa"/>
            </w:tcMar>
            <w:vAlign w:val="center"/>
            <w:hideMark/>
          </w:tcPr>
          <w:p w14:paraId="69354D5C" w14:textId="1895996E"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66.93</w:t>
            </w:r>
          </w:p>
        </w:tc>
        <w:tc>
          <w:tcPr>
            <w:tcW w:w="840" w:type="dxa"/>
            <w:shd w:val="clear" w:color="000000" w:fill="D9E1F2"/>
            <w:noWrap/>
            <w:tcMar>
              <w:top w:w="15" w:type="dxa"/>
              <w:left w:w="15" w:type="dxa"/>
              <w:bottom w:w="0" w:type="dxa"/>
              <w:right w:w="15" w:type="dxa"/>
            </w:tcMar>
            <w:vAlign w:val="center"/>
            <w:hideMark/>
          </w:tcPr>
          <w:p w14:paraId="3CE5B7AF" w14:textId="32A29143"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69.02</w:t>
            </w:r>
          </w:p>
        </w:tc>
        <w:tc>
          <w:tcPr>
            <w:tcW w:w="841" w:type="dxa"/>
            <w:shd w:val="clear" w:color="000000" w:fill="D9E1F2"/>
            <w:noWrap/>
            <w:tcMar>
              <w:top w:w="15" w:type="dxa"/>
              <w:left w:w="15" w:type="dxa"/>
              <w:bottom w:w="0" w:type="dxa"/>
              <w:right w:w="15" w:type="dxa"/>
            </w:tcMar>
            <w:vAlign w:val="center"/>
            <w:hideMark/>
          </w:tcPr>
          <w:p w14:paraId="53C498AD" w14:textId="4CE20F69"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70.62</w:t>
            </w:r>
          </w:p>
        </w:tc>
        <w:tc>
          <w:tcPr>
            <w:tcW w:w="840" w:type="dxa"/>
            <w:shd w:val="clear" w:color="000000" w:fill="D9E1F2"/>
            <w:noWrap/>
            <w:tcMar>
              <w:top w:w="15" w:type="dxa"/>
              <w:left w:w="15" w:type="dxa"/>
              <w:bottom w:w="0" w:type="dxa"/>
              <w:right w:w="15" w:type="dxa"/>
            </w:tcMar>
            <w:vAlign w:val="center"/>
            <w:hideMark/>
          </w:tcPr>
          <w:p w14:paraId="38221876" w14:textId="2623DEA5"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72.43</w:t>
            </w:r>
          </w:p>
        </w:tc>
        <w:tc>
          <w:tcPr>
            <w:tcW w:w="840" w:type="dxa"/>
            <w:shd w:val="clear" w:color="000000" w:fill="D9E1F2"/>
            <w:noWrap/>
            <w:tcMar>
              <w:top w:w="15" w:type="dxa"/>
              <w:left w:w="15" w:type="dxa"/>
              <w:bottom w:w="0" w:type="dxa"/>
              <w:right w:w="15" w:type="dxa"/>
            </w:tcMar>
            <w:vAlign w:val="center"/>
            <w:hideMark/>
          </w:tcPr>
          <w:p w14:paraId="0F114B20" w14:textId="15ECD64B"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74.28</w:t>
            </w:r>
          </w:p>
        </w:tc>
        <w:tc>
          <w:tcPr>
            <w:tcW w:w="841" w:type="dxa"/>
            <w:shd w:val="clear" w:color="000000" w:fill="D9E1F2"/>
            <w:noWrap/>
            <w:tcMar>
              <w:top w:w="15" w:type="dxa"/>
              <w:left w:w="15" w:type="dxa"/>
              <w:bottom w:w="0" w:type="dxa"/>
              <w:right w:w="15" w:type="dxa"/>
            </w:tcMar>
            <w:vAlign w:val="center"/>
            <w:hideMark/>
          </w:tcPr>
          <w:p w14:paraId="257BBF74" w14:textId="3F1E7655"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76.33</w:t>
            </w:r>
          </w:p>
        </w:tc>
        <w:tc>
          <w:tcPr>
            <w:tcW w:w="840" w:type="dxa"/>
            <w:shd w:val="clear" w:color="000000" w:fill="D9E1F2"/>
            <w:noWrap/>
            <w:tcMar>
              <w:top w:w="15" w:type="dxa"/>
              <w:left w:w="15" w:type="dxa"/>
              <w:bottom w:w="0" w:type="dxa"/>
              <w:right w:w="15" w:type="dxa"/>
            </w:tcMar>
            <w:vAlign w:val="center"/>
            <w:hideMark/>
          </w:tcPr>
          <w:p w14:paraId="176C7ACB" w14:textId="53B83FEC"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75.49</w:t>
            </w:r>
          </w:p>
        </w:tc>
        <w:tc>
          <w:tcPr>
            <w:tcW w:w="841" w:type="dxa"/>
            <w:shd w:val="clear" w:color="000000" w:fill="D9E1F2"/>
            <w:noWrap/>
            <w:tcMar>
              <w:top w:w="15" w:type="dxa"/>
              <w:left w:w="15" w:type="dxa"/>
              <w:bottom w:w="0" w:type="dxa"/>
              <w:right w:w="15" w:type="dxa"/>
            </w:tcMar>
            <w:vAlign w:val="center"/>
            <w:hideMark/>
          </w:tcPr>
          <w:p w14:paraId="37AF7352" w14:textId="69788E7E" w:rsidR="002C4497" w:rsidRDefault="002C4497" w:rsidP="002C4497">
            <w:pPr>
              <w:jc w:val="center"/>
              <w:rPr>
                <w:rFonts w:ascii="Calibri" w:hAnsi="Calibri" w:cs="Calibri"/>
                <w:b/>
                <w:bCs/>
                <w:color w:val="000000"/>
                <w:sz w:val="22"/>
                <w:szCs w:val="22"/>
              </w:rPr>
            </w:pPr>
            <w:r>
              <w:rPr>
                <w:rFonts w:ascii="Calibri" w:hAnsi="Calibri" w:cs="Calibri"/>
                <w:b/>
                <w:bCs/>
                <w:color w:val="000000"/>
                <w:sz w:val="22"/>
                <w:szCs w:val="22"/>
              </w:rPr>
              <w:t>69.22</w:t>
            </w:r>
          </w:p>
        </w:tc>
      </w:tr>
      <w:tr w:rsidR="00C80223" w:rsidRPr="00062390" w14:paraId="5762BF64" w14:textId="77777777" w:rsidTr="00722F84">
        <w:trPr>
          <w:trHeight w:val="300"/>
        </w:trPr>
        <w:tc>
          <w:tcPr>
            <w:tcW w:w="13608" w:type="dxa"/>
            <w:gridSpan w:val="15"/>
            <w:shd w:val="clear" w:color="auto" w:fill="auto"/>
            <w:noWrap/>
            <w:tcMar>
              <w:top w:w="15" w:type="dxa"/>
              <w:left w:w="15" w:type="dxa"/>
              <w:bottom w:w="0" w:type="dxa"/>
              <w:right w:w="15" w:type="dxa"/>
            </w:tcMar>
            <w:vAlign w:val="center"/>
            <w:hideMark/>
          </w:tcPr>
          <w:p w14:paraId="3B661C91" w14:textId="77777777" w:rsidR="00C80223" w:rsidRPr="00062390" w:rsidRDefault="00C80223" w:rsidP="00722F84">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B. Application Of Funds</w:t>
            </w:r>
          </w:p>
        </w:tc>
      </w:tr>
      <w:tr w:rsidR="002C4497" w:rsidRPr="00062390" w14:paraId="071982BA" w14:textId="77777777" w:rsidTr="00722F84">
        <w:trPr>
          <w:trHeight w:val="300"/>
        </w:trPr>
        <w:tc>
          <w:tcPr>
            <w:tcW w:w="1843" w:type="dxa"/>
            <w:shd w:val="clear" w:color="auto" w:fill="auto"/>
            <w:noWrap/>
            <w:tcMar>
              <w:top w:w="15" w:type="dxa"/>
              <w:left w:w="15" w:type="dxa"/>
              <w:bottom w:w="0" w:type="dxa"/>
              <w:right w:w="15" w:type="dxa"/>
            </w:tcMar>
            <w:vAlign w:val="center"/>
            <w:hideMark/>
          </w:tcPr>
          <w:p w14:paraId="02553B92" w14:textId="77777777" w:rsidR="002C4497" w:rsidRPr="00062390" w:rsidRDefault="002C4497" w:rsidP="002C4497">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Capital Expenses </w:t>
            </w:r>
          </w:p>
        </w:tc>
        <w:tc>
          <w:tcPr>
            <w:tcW w:w="840" w:type="dxa"/>
            <w:shd w:val="clear" w:color="auto" w:fill="auto"/>
            <w:noWrap/>
            <w:tcMar>
              <w:top w:w="15" w:type="dxa"/>
              <w:left w:w="15" w:type="dxa"/>
              <w:bottom w:w="0" w:type="dxa"/>
              <w:right w:w="15" w:type="dxa"/>
            </w:tcMar>
            <w:vAlign w:val="center"/>
            <w:hideMark/>
          </w:tcPr>
          <w:p w14:paraId="1ADAF428" w14:textId="6A58BD1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93.58</w:t>
            </w:r>
          </w:p>
        </w:tc>
        <w:tc>
          <w:tcPr>
            <w:tcW w:w="840" w:type="dxa"/>
            <w:shd w:val="clear" w:color="auto" w:fill="auto"/>
            <w:noWrap/>
            <w:tcMar>
              <w:top w:w="15" w:type="dxa"/>
              <w:left w:w="15" w:type="dxa"/>
              <w:bottom w:w="0" w:type="dxa"/>
              <w:right w:w="15" w:type="dxa"/>
            </w:tcMar>
            <w:vAlign w:val="center"/>
            <w:hideMark/>
          </w:tcPr>
          <w:p w14:paraId="5CD56B23" w14:textId="00838B8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374.33</w:t>
            </w:r>
          </w:p>
        </w:tc>
        <w:tc>
          <w:tcPr>
            <w:tcW w:w="841" w:type="dxa"/>
            <w:shd w:val="clear" w:color="auto" w:fill="auto"/>
            <w:noWrap/>
            <w:tcMar>
              <w:top w:w="15" w:type="dxa"/>
              <w:left w:w="15" w:type="dxa"/>
              <w:bottom w:w="0" w:type="dxa"/>
              <w:right w:w="15" w:type="dxa"/>
            </w:tcMar>
            <w:vAlign w:val="center"/>
            <w:hideMark/>
          </w:tcPr>
          <w:p w14:paraId="027C0EF0" w14:textId="7D5EB5D1"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C55ABE8" w14:textId="7609971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2DB0CF42" w14:textId="34226C1B"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730BD7A3" w14:textId="5F574B7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285C7F0E" w14:textId="63580951"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F82F2DB" w14:textId="5F60122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5DABB34B" w14:textId="7D9E66F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1F0A2847" w14:textId="752BE3B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3B7F213" w14:textId="387DC9D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22CEAB48" w14:textId="5AE7ABF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D8D9D9B" w14:textId="53B03A4A"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6CE422D7" w14:textId="17E95687"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r>
      <w:tr w:rsidR="002C4497" w:rsidRPr="00062390" w14:paraId="72FB9829" w14:textId="77777777" w:rsidTr="00722F84">
        <w:trPr>
          <w:trHeight w:val="300"/>
        </w:trPr>
        <w:tc>
          <w:tcPr>
            <w:tcW w:w="1843" w:type="dxa"/>
            <w:shd w:val="clear" w:color="auto" w:fill="auto"/>
            <w:noWrap/>
            <w:tcMar>
              <w:top w:w="15" w:type="dxa"/>
              <w:left w:w="15" w:type="dxa"/>
              <w:bottom w:w="0" w:type="dxa"/>
              <w:right w:w="15" w:type="dxa"/>
            </w:tcMar>
            <w:vAlign w:val="center"/>
          </w:tcPr>
          <w:p w14:paraId="78B8CD58" w14:textId="77777777" w:rsidR="002C4497" w:rsidRPr="00062390" w:rsidRDefault="002C4497" w:rsidP="002C4497">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Change in MAT</w:t>
            </w:r>
          </w:p>
        </w:tc>
        <w:tc>
          <w:tcPr>
            <w:tcW w:w="840" w:type="dxa"/>
            <w:shd w:val="clear" w:color="auto" w:fill="auto"/>
            <w:noWrap/>
            <w:tcMar>
              <w:top w:w="15" w:type="dxa"/>
              <w:left w:w="15" w:type="dxa"/>
              <w:bottom w:w="0" w:type="dxa"/>
              <w:right w:w="15" w:type="dxa"/>
            </w:tcMar>
            <w:vAlign w:val="center"/>
          </w:tcPr>
          <w:p w14:paraId="64AA9683" w14:textId="0E7C97B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7F5D0F01" w14:textId="7FBB38C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30159D63" w14:textId="7F8CC85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9.84</w:t>
            </w:r>
          </w:p>
        </w:tc>
        <w:tc>
          <w:tcPr>
            <w:tcW w:w="840" w:type="dxa"/>
            <w:shd w:val="clear" w:color="auto" w:fill="auto"/>
            <w:noWrap/>
            <w:tcMar>
              <w:top w:w="15" w:type="dxa"/>
              <w:left w:w="15" w:type="dxa"/>
              <w:bottom w:w="0" w:type="dxa"/>
              <w:right w:w="15" w:type="dxa"/>
            </w:tcMar>
            <w:vAlign w:val="center"/>
          </w:tcPr>
          <w:p w14:paraId="4843BAE7" w14:textId="00BFD69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10.00</w:t>
            </w:r>
          </w:p>
        </w:tc>
        <w:tc>
          <w:tcPr>
            <w:tcW w:w="840" w:type="dxa"/>
            <w:shd w:val="clear" w:color="auto" w:fill="auto"/>
            <w:noWrap/>
            <w:tcMar>
              <w:top w:w="15" w:type="dxa"/>
              <w:left w:w="15" w:type="dxa"/>
              <w:bottom w:w="0" w:type="dxa"/>
              <w:right w:w="15" w:type="dxa"/>
            </w:tcMar>
            <w:vAlign w:val="center"/>
          </w:tcPr>
          <w:p w14:paraId="696604E2" w14:textId="07A4E99A"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9.65</w:t>
            </w:r>
          </w:p>
        </w:tc>
        <w:tc>
          <w:tcPr>
            <w:tcW w:w="841" w:type="dxa"/>
            <w:shd w:val="clear" w:color="auto" w:fill="auto"/>
            <w:noWrap/>
            <w:tcMar>
              <w:top w:w="15" w:type="dxa"/>
              <w:left w:w="15" w:type="dxa"/>
              <w:bottom w:w="0" w:type="dxa"/>
              <w:right w:w="15" w:type="dxa"/>
            </w:tcMar>
            <w:vAlign w:val="center"/>
          </w:tcPr>
          <w:p w14:paraId="09D6518F" w14:textId="6025E5E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10.04</w:t>
            </w:r>
          </w:p>
        </w:tc>
        <w:tc>
          <w:tcPr>
            <w:tcW w:w="840" w:type="dxa"/>
            <w:shd w:val="clear" w:color="auto" w:fill="auto"/>
            <w:noWrap/>
            <w:tcMar>
              <w:top w:w="15" w:type="dxa"/>
              <w:left w:w="15" w:type="dxa"/>
              <w:bottom w:w="0" w:type="dxa"/>
              <w:right w:w="15" w:type="dxa"/>
            </w:tcMar>
            <w:vAlign w:val="center"/>
          </w:tcPr>
          <w:p w14:paraId="7E038D4C" w14:textId="42217DC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-1.52</w:t>
            </w:r>
          </w:p>
        </w:tc>
        <w:tc>
          <w:tcPr>
            <w:tcW w:w="840" w:type="dxa"/>
            <w:shd w:val="clear" w:color="auto" w:fill="auto"/>
            <w:noWrap/>
            <w:tcMar>
              <w:top w:w="15" w:type="dxa"/>
              <w:left w:w="15" w:type="dxa"/>
              <w:bottom w:w="0" w:type="dxa"/>
              <w:right w:w="15" w:type="dxa"/>
            </w:tcMar>
            <w:vAlign w:val="center"/>
          </w:tcPr>
          <w:p w14:paraId="69509F35" w14:textId="5BDC2A56"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-3.36</w:t>
            </w:r>
          </w:p>
        </w:tc>
        <w:tc>
          <w:tcPr>
            <w:tcW w:w="841" w:type="dxa"/>
            <w:shd w:val="clear" w:color="auto" w:fill="auto"/>
            <w:noWrap/>
            <w:tcMar>
              <w:top w:w="15" w:type="dxa"/>
              <w:left w:w="15" w:type="dxa"/>
              <w:bottom w:w="0" w:type="dxa"/>
              <w:right w:w="15" w:type="dxa"/>
            </w:tcMar>
            <w:vAlign w:val="center"/>
          </w:tcPr>
          <w:p w14:paraId="54F8A52B" w14:textId="459EA29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-4.94</w:t>
            </w:r>
          </w:p>
        </w:tc>
        <w:tc>
          <w:tcPr>
            <w:tcW w:w="840" w:type="dxa"/>
            <w:shd w:val="clear" w:color="auto" w:fill="auto"/>
            <w:noWrap/>
            <w:tcMar>
              <w:top w:w="15" w:type="dxa"/>
              <w:left w:w="15" w:type="dxa"/>
              <w:bottom w:w="0" w:type="dxa"/>
              <w:right w:w="15" w:type="dxa"/>
            </w:tcMar>
            <w:vAlign w:val="center"/>
          </w:tcPr>
          <w:p w14:paraId="61E5588E" w14:textId="4E45920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-6.32</w:t>
            </w:r>
          </w:p>
        </w:tc>
        <w:tc>
          <w:tcPr>
            <w:tcW w:w="840" w:type="dxa"/>
            <w:shd w:val="clear" w:color="auto" w:fill="auto"/>
            <w:noWrap/>
            <w:tcMar>
              <w:top w:w="15" w:type="dxa"/>
              <w:left w:w="15" w:type="dxa"/>
              <w:bottom w:w="0" w:type="dxa"/>
              <w:right w:w="15" w:type="dxa"/>
            </w:tcMar>
            <w:vAlign w:val="center"/>
          </w:tcPr>
          <w:p w14:paraId="36833C0B" w14:textId="4760CD6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-7.55</w:t>
            </w:r>
          </w:p>
        </w:tc>
        <w:tc>
          <w:tcPr>
            <w:tcW w:w="841" w:type="dxa"/>
            <w:shd w:val="clear" w:color="auto" w:fill="auto"/>
            <w:noWrap/>
            <w:tcMar>
              <w:top w:w="15" w:type="dxa"/>
              <w:left w:w="15" w:type="dxa"/>
              <w:bottom w:w="0" w:type="dxa"/>
              <w:right w:w="15" w:type="dxa"/>
            </w:tcMar>
            <w:vAlign w:val="center"/>
          </w:tcPr>
          <w:p w14:paraId="63A34085" w14:textId="4AE15A0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-8.66</w:t>
            </w:r>
          </w:p>
        </w:tc>
        <w:tc>
          <w:tcPr>
            <w:tcW w:w="840" w:type="dxa"/>
            <w:shd w:val="clear" w:color="auto" w:fill="auto"/>
            <w:noWrap/>
            <w:tcMar>
              <w:top w:w="15" w:type="dxa"/>
              <w:left w:w="15" w:type="dxa"/>
              <w:bottom w:w="0" w:type="dxa"/>
              <w:right w:w="15" w:type="dxa"/>
            </w:tcMar>
            <w:vAlign w:val="center"/>
          </w:tcPr>
          <w:p w14:paraId="08EF15F2" w14:textId="70D33B80"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-7.19</w:t>
            </w:r>
          </w:p>
        </w:tc>
        <w:tc>
          <w:tcPr>
            <w:tcW w:w="841" w:type="dxa"/>
            <w:shd w:val="clear" w:color="auto" w:fill="auto"/>
            <w:noWrap/>
            <w:tcMar>
              <w:top w:w="15" w:type="dxa"/>
              <w:left w:w="15" w:type="dxa"/>
              <w:bottom w:w="0" w:type="dxa"/>
              <w:right w:w="15" w:type="dxa"/>
            </w:tcMar>
            <w:vAlign w:val="center"/>
          </w:tcPr>
          <w:p w14:paraId="5729A068" w14:textId="49629C28"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r>
      <w:tr w:rsidR="002C4497" w:rsidRPr="00062390" w14:paraId="316A5A6D" w14:textId="77777777" w:rsidTr="00722F84">
        <w:trPr>
          <w:trHeight w:val="300"/>
        </w:trPr>
        <w:tc>
          <w:tcPr>
            <w:tcW w:w="1843" w:type="dxa"/>
            <w:shd w:val="clear" w:color="auto" w:fill="auto"/>
            <w:noWrap/>
            <w:tcMar>
              <w:top w:w="15" w:type="dxa"/>
              <w:left w:w="15" w:type="dxa"/>
              <w:bottom w:w="0" w:type="dxa"/>
              <w:right w:w="15" w:type="dxa"/>
            </w:tcMar>
            <w:vAlign w:val="center"/>
            <w:hideMark/>
          </w:tcPr>
          <w:p w14:paraId="390949B1" w14:textId="77777777" w:rsidR="002C4497" w:rsidRPr="00062390" w:rsidRDefault="002C4497" w:rsidP="002C4497">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Decrease in Term Loan </w:t>
            </w:r>
          </w:p>
        </w:tc>
        <w:tc>
          <w:tcPr>
            <w:tcW w:w="840" w:type="dxa"/>
            <w:shd w:val="clear" w:color="auto" w:fill="auto"/>
            <w:noWrap/>
            <w:tcMar>
              <w:top w:w="15" w:type="dxa"/>
              <w:left w:w="15" w:type="dxa"/>
              <w:bottom w:w="0" w:type="dxa"/>
              <w:right w:w="15" w:type="dxa"/>
            </w:tcMar>
            <w:vAlign w:val="center"/>
            <w:hideMark/>
          </w:tcPr>
          <w:p w14:paraId="345CDB40" w14:textId="0BA4CD4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953F8D2" w14:textId="5B851804"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557D7092" w14:textId="774CCAFF"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48547A8A" w14:textId="292142E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6BEDD061" w14:textId="0715181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14:paraId="1D6007AF" w14:textId="453EF809"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08139487" w14:textId="6F2EB90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7235AB3F" w14:textId="3E4E62A2"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14:paraId="0FF79689" w14:textId="615D3493"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2856C8FB" w14:textId="364E786E"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24691C67" w14:textId="6A91588A"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14:paraId="6F735F60" w14:textId="1388B93C"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381EDC6A" w14:textId="78C8161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14:paraId="12FA8FC6" w14:textId="7BF155FD" w:rsidR="002C4497" w:rsidRDefault="002C4497" w:rsidP="002C4497">
            <w:pPr>
              <w:jc w:val="center"/>
              <w:rPr>
                <w:rFonts w:ascii="Calibri" w:hAnsi="Calibri" w:cs="Calibri"/>
                <w:color w:val="000000"/>
                <w:sz w:val="22"/>
                <w:szCs w:val="22"/>
              </w:rPr>
            </w:pPr>
            <w:r>
              <w:rPr>
                <w:rFonts w:ascii="Calibri" w:hAnsi="Calibri" w:cs="Calibri"/>
                <w:color w:val="000000"/>
                <w:sz w:val="22"/>
                <w:szCs w:val="22"/>
              </w:rPr>
              <w:t>17.55</w:t>
            </w:r>
          </w:p>
        </w:tc>
      </w:tr>
      <w:tr w:rsidR="002C4497" w:rsidRPr="00062390" w14:paraId="1FDFD894" w14:textId="77777777" w:rsidTr="00722F84">
        <w:trPr>
          <w:trHeight w:val="300"/>
        </w:trPr>
        <w:tc>
          <w:tcPr>
            <w:tcW w:w="1843" w:type="dxa"/>
            <w:shd w:val="clear" w:color="000000" w:fill="D9E1F2"/>
            <w:noWrap/>
            <w:tcMar>
              <w:top w:w="15" w:type="dxa"/>
              <w:left w:w="15" w:type="dxa"/>
              <w:bottom w:w="0" w:type="dxa"/>
              <w:right w:w="15" w:type="dxa"/>
            </w:tcMar>
            <w:vAlign w:val="center"/>
            <w:hideMark/>
          </w:tcPr>
          <w:p w14:paraId="581BC39D" w14:textId="77777777" w:rsidR="002C4497" w:rsidRPr="00062390" w:rsidRDefault="002C4497" w:rsidP="002C4497">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14:paraId="3C2C4AD5" w14:textId="4F84703F"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93.58</w:t>
            </w:r>
          </w:p>
        </w:tc>
        <w:tc>
          <w:tcPr>
            <w:tcW w:w="840" w:type="dxa"/>
            <w:shd w:val="clear" w:color="000000" w:fill="D9E1F2"/>
            <w:noWrap/>
            <w:tcMar>
              <w:top w:w="15" w:type="dxa"/>
              <w:left w:w="15" w:type="dxa"/>
              <w:bottom w:w="0" w:type="dxa"/>
              <w:right w:w="15" w:type="dxa"/>
            </w:tcMar>
            <w:vAlign w:val="center"/>
            <w:hideMark/>
          </w:tcPr>
          <w:p w14:paraId="0A3F9D55" w14:textId="069906DE"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374.33</w:t>
            </w:r>
          </w:p>
        </w:tc>
        <w:tc>
          <w:tcPr>
            <w:tcW w:w="841" w:type="dxa"/>
            <w:shd w:val="clear" w:color="000000" w:fill="D9E1F2"/>
            <w:noWrap/>
            <w:tcMar>
              <w:top w:w="15" w:type="dxa"/>
              <w:left w:w="15" w:type="dxa"/>
              <w:bottom w:w="0" w:type="dxa"/>
              <w:right w:w="15" w:type="dxa"/>
            </w:tcMar>
            <w:vAlign w:val="center"/>
            <w:hideMark/>
          </w:tcPr>
          <w:p w14:paraId="45837216" w14:textId="6F22AB8E"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9.84</w:t>
            </w:r>
          </w:p>
        </w:tc>
        <w:tc>
          <w:tcPr>
            <w:tcW w:w="840" w:type="dxa"/>
            <w:shd w:val="clear" w:color="000000" w:fill="D9E1F2"/>
            <w:noWrap/>
            <w:tcMar>
              <w:top w:w="15" w:type="dxa"/>
              <w:left w:w="15" w:type="dxa"/>
              <w:bottom w:w="0" w:type="dxa"/>
              <w:right w:w="15" w:type="dxa"/>
            </w:tcMar>
            <w:vAlign w:val="center"/>
            <w:hideMark/>
          </w:tcPr>
          <w:p w14:paraId="5EBC9646" w14:textId="780B59E4"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27.55</w:t>
            </w:r>
          </w:p>
        </w:tc>
        <w:tc>
          <w:tcPr>
            <w:tcW w:w="840" w:type="dxa"/>
            <w:shd w:val="clear" w:color="000000" w:fill="D9E1F2"/>
            <w:noWrap/>
            <w:tcMar>
              <w:top w:w="15" w:type="dxa"/>
              <w:left w:w="15" w:type="dxa"/>
              <w:bottom w:w="0" w:type="dxa"/>
              <w:right w:w="15" w:type="dxa"/>
            </w:tcMar>
            <w:vAlign w:val="center"/>
            <w:hideMark/>
          </w:tcPr>
          <w:p w14:paraId="03DDE4EF" w14:textId="042DA4DC"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27.20</w:t>
            </w:r>
          </w:p>
        </w:tc>
        <w:tc>
          <w:tcPr>
            <w:tcW w:w="841" w:type="dxa"/>
            <w:shd w:val="clear" w:color="000000" w:fill="D9E1F2"/>
            <w:noWrap/>
            <w:tcMar>
              <w:top w:w="15" w:type="dxa"/>
              <w:left w:w="15" w:type="dxa"/>
              <w:bottom w:w="0" w:type="dxa"/>
              <w:right w:w="15" w:type="dxa"/>
            </w:tcMar>
            <w:vAlign w:val="center"/>
            <w:hideMark/>
          </w:tcPr>
          <w:p w14:paraId="72A44EB5" w14:textId="1AA27F56"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27.59</w:t>
            </w:r>
          </w:p>
        </w:tc>
        <w:tc>
          <w:tcPr>
            <w:tcW w:w="840" w:type="dxa"/>
            <w:shd w:val="clear" w:color="000000" w:fill="D9E1F2"/>
            <w:noWrap/>
            <w:tcMar>
              <w:top w:w="15" w:type="dxa"/>
              <w:left w:w="15" w:type="dxa"/>
              <w:bottom w:w="0" w:type="dxa"/>
              <w:right w:w="15" w:type="dxa"/>
            </w:tcMar>
            <w:vAlign w:val="center"/>
            <w:hideMark/>
          </w:tcPr>
          <w:p w14:paraId="246C6433" w14:textId="6657C83E"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16.03</w:t>
            </w:r>
          </w:p>
        </w:tc>
        <w:tc>
          <w:tcPr>
            <w:tcW w:w="840" w:type="dxa"/>
            <w:shd w:val="clear" w:color="000000" w:fill="D9E1F2"/>
            <w:noWrap/>
            <w:tcMar>
              <w:top w:w="15" w:type="dxa"/>
              <w:left w:w="15" w:type="dxa"/>
              <w:bottom w:w="0" w:type="dxa"/>
              <w:right w:w="15" w:type="dxa"/>
            </w:tcMar>
            <w:vAlign w:val="center"/>
            <w:hideMark/>
          </w:tcPr>
          <w:p w14:paraId="6D4CC879" w14:textId="1D6AF973"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14.19</w:t>
            </w:r>
          </w:p>
        </w:tc>
        <w:tc>
          <w:tcPr>
            <w:tcW w:w="841" w:type="dxa"/>
            <w:shd w:val="clear" w:color="000000" w:fill="D9E1F2"/>
            <w:noWrap/>
            <w:tcMar>
              <w:top w:w="15" w:type="dxa"/>
              <w:left w:w="15" w:type="dxa"/>
              <w:bottom w:w="0" w:type="dxa"/>
              <w:right w:w="15" w:type="dxa"/>
            </w:tcMar>
            <w:vAlign w:val="center"/>
            <w:hideMark/>
          </w:tcPr>
          <w:p w14:paraId="35B3C2E4" w14:textId="440B97B4"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12.61</w:t>
            </w:r>
          </w:p>
        </w:tc>
        <w:tc>
          <w:tcPr>
            <w:tcW w:w="840" w:type="dxa"/>
            <w:shd w:val="clear" w:color="000000" w:fill="D9E1F2"/>
            <w:noWrap/>
            <w:tcMar>
              <w:top w:w="15" w:type="dxa"/>
              <w:left w:w="15" w:type="dxa"/>
              <w:bottom w:w="0" w:type="dxa"/>
              <w:right w:w="15" w:type="dxa"/>
            </w:tcMar>
            <w:vAlign w:val="center"/>
            <w:hideMark/>
          </w:tcPr>
          <w:p w14:paraId="4C488543" w14:textId="053A8D35"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11.22</w:t>
            </w:r>
          </w:p>
        </w:tc>
        <w:tc>
          <w:tcPr>
            <w:tcW w:w="840" w:type="dxa"/>
            <w:shd w:val="clear" w:color="000000" w:fill="D9E1F2"/>
            <w:noWrap/>
            <w:tcMar>
              <w:top w:w="15" w:type="dxa"/>
              <w:left w:w="15" w:type="dxa"/>
              <w:bottom w:w="0" w:type="dxa"/>
              <w:right w:w="15" w:type="dxa"/>
            </w:tcMar>
            <w:vAlign w:val="center"/>
            <w:hideMark/>
          </w:tcPr>
          <w:p w14:paraId="152D2C6A" w14:textId="085494A8"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10.00</w:t>
            </w:r>
          </w:p>
        </w:tc>
        <w:tc>
          <w:tcPr>
            <w:tcW w:w="841" w:type="dxa"/>
            <w:shd w:val="clear" w:color="000000" w:fill="D9E1F2"/>
            <w:noWrap/>
            <w:tcMar>
              <w:top w:w="15" w:type="dxa"/>
              <w:left w:w="15" w:type="dxa"/>
              <w:bottom w:w="0" w:type="dxa"/>
              <w:right w:w="15" w:type="dxa"/>
            </w:tcMar>
            <w:vAlign w:val="center"/>
            <w:hideMark/>
          </w:tcPr>
          <w:p w14:paraId="010DA685" w14:textId="7CBB18D2"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8.89</w:t>
            </w:r>
          </w:p>
        </w:tc>
        <w:tc>
          <w:tcPr>
            <w:tcW w:w="840" w:type="dxa"/>
            <w:shd w:val="clear" w:color="000000" w:fill="D9E1F2"/>
            <w:noWrap/>
            <w:tcMar>
              <w:top w:w="15" w:type="dxa"/>
              <w:left w:w="15" w:type="dxa"/>
              <w:bottom w:w="0" w:type="dxa"/>
              <w:right w:w="15" w:type="dxa"/>
            </w:tcMar>
            <w:vAlign w:val="center"/>
            <w:hideMark/>
          </w:tcPr>
          <w:p w14:paraId="03B9DECA" w14:textId="0AE90CA2"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10.36</w:t>
            </w:r>
          </w:p>
        </w:tc>
        <w:tc>
          <w:tcPr>
            <w:tcW w:w="841" w:type="dxa"/>
            <w:shd w:val="clear" w:color="000000" w:fill="D9E1F2"/>
            <w:noWrap/>
            <w:tcMar>
              <w:top w:w="15" w:type="dxa"/>
              <w:left w:w="15" w:type="dxa"/>
              <w:bottom w:w="0" w:type="dxa"/>
              <w:right w:w="15" w:type="dxa"/>
            </w:tcMar>
            <w:vAlign w:val="center"/>
            <w:hideMark/>
          </w:tcPr>
          <w:p w14:paraId="0CA48DC8" w14:textId="05445FAB" w:rsidR="002C4497" w:rsidRPr="002C4497" w:rsidRDefault="002C4497" w:rsidP="002C4497">
            <w:pPr>
              <w:jc w:val="center"/>
              <w:rPr>
                <w:rFonts w:ascii="Calibri" w:hAnsi="Calibri" w:cs="Calibri"/>
                <w:b/>
                <w:bCs/>
                <w:sz w:val="22"/>
                <w:szCs w:val="22"/>
              </w:rPr>
            </w:pPr>
            <w:r w:rsidRPr="002C4497">
              <w:rPr>
                <w:rFonts w:ascii="Calibri" w:hAnsi="Calibri" w:cs="Calibri"/>
                <w:b/>
                <w:bCs/>
                <w:sz w:val="22"/>
                <w:szCs w:val="22"/>
              </w:rPr>
              <w:t>17.55</w:t>
            </w:r>
          </w:p>
        </w:tc>
      </w:tr>
      <w:tr w:rsidR="002C4497" w:rsidRPr="00062390" w14:paraId="2FEA7951" w14:textId="77777777" w:rsidTr="00722F84">
        <w:trPr>
          <w:trHeight w:val="300"/>
        </w:trPr>
        <w:tc>
          <w:tcPr>
            <w:tcW w:w="1843" w:type="dxa"/>
            <w:shd w:val="clear" w:color="auto" w:fill="auto"/>
            <w:noWrap/>
            <w:tcMar>
              <w:top w:w="15" w:type="dxa"/>
              <w:left w:w="15" w:type="dxa"/>
              <w:bottom w:w="0" w:type="dxa"/>
              <w:right w:w="15" w:type="dxa"/>
            </w:tcMar>
            <w:vAlign w:val="center"/>
            <w:hideMark/>
          </w:tcPr>
          <w:p w14:paraId="698472B2" w14:textId="77777777" w:rsidR="002C4497" w:rsidRPr="00062390" w:rsidRDefault="002C4497" w:rsidP="002C4497">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Opening Balance</w:t>
            </w:r>
          </w:p>
        </w:tc>
        <w:tc>
          <w:tcPr>
            <w:tcW w:w="840" w:type="dxa"/>
            <w:shd w:val="clear" w:color="auto" w:fill="auto"/>
            <w:noWrap/>
            <w:tcMar>
              <w:top w:w="15" w:type="dxa"/>
              <w:left w:w="15" w:type="dxa"/>
              <w:bottom w:w="0" w:type="dxa"/>
              <w:right w:w="15" w:type="dxa"/>
            </w:tcMar>
            <w:vAlign w:val="center"/>
            <w:hideMark/>
          </w:tcPr>
          <w:p w14:paraId="19310D47" w14:textId="2710D34C" w:rsidR="002C4497" w:rsidRPr="002C4497" w:rsidRDefault="002C4497" w:rsidP="002C4497">
            <w:pPr>
              <w:jc w:val="center"/>
              <w:rPr>
                <w:rFonts w:ascii="Calibri" w:hAnsi="Calibri" w:cs="Calibri"/>
                <w:sz w:val="22"/>
                <w:szCs w:val="22"/>
              </w:rPr>
            </w:pPr>
            <w:r w:rsidRPr="002C4497">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14:paraId="09D724E1" w14:textId="0F561434" w:rsidR="002C4497" w:rsidRPr="002C4497" w:rsidRDefault="002C4497" w:rsidP="002C4497">
            <w:pPr>
              <w:jc w:val="center"/>
              <w:rPr>
                <w:rFonts w:ascii="Calibri" w:hAnsi="Calibri" w:cs="Calibri"/>
                <w:sz w:val="22"/>
                <w:szCs w:val="22"/>
              </w:rPr>
            </w:pPr>
            <w:r w:rsidRPr="002C4497">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14:paraId="1DAE752D" w14:textId="02D91C73" w:rsidR="002C4497" w:rsidRPr="002C4497" w:rsidRDefault="002C4497" w:rsidP="002C4497">
            <w:pPr>
              <w:jc w:val="center"/>
              <w:rPr>
                <w:rFonts w:ascii="Calibri" w:hAnsi="Calibri" w:cs="Calibri"/>
                <w:sz w:val="22"/>
                <w:szCs w:val="22"/>
              </w:rPr>
            </w:pPr>
            <w:r w:rsidRPr="002C4497">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14:paraId="48D203FB" w14:textId="5042E1E8" w:rsidR="002C4497" w:rsidRPr="002C4497" w:rsidRDefault="002C4497" w:rsidP="002C4497">
            <w:pPr>
              <w:jc w:val="center"/>
              <w:rPr>
                <w:rFonts w:ascii="Calibri" w:hAnsi="Calibri" w:cs="Calibri"/>
                <w:sz w:val="22"/>
                <w:szCs w:val="22"/>
              </w:rPr>
            </w:pPr>
            <w:r w:rsidRPr="002C4497">
              <w:rPr>
                <w:rFonts w:ascii="Calibri" w:hAnsi="Calibri" w:cs="Calibri"/>
                <w:sz w:val="22"/>
                <w:szCs w:val="22"/>
              </w:rPr>
              <w:t>54.26</w:t>
            </w:r>
          </w:p>
        </w:tc>
        <w:tc>
          <w:tcPr>
            <w:tcW w:w="840" w:type="dxa"/>
            <w:shd w:val="clear" w:color="auto" w:fill="auto"/>
            <w:noWrap/>
            <w:tcMar>
              <w:top w:w="15" w:type="dxa"/>
              <w:left w:w="15" w:type="dxa"/>
              <w:bottom w:w="0" w:type="dxa"/>
              <w:right w:w="15" w:type="dxa"/>
            </w:tcMar>
            <w:vAlign w:val="center"/>
            <w:hideMark/>
          </w:tcPr>
          <w:p w14:paraId="3BEF9CB6" w14:textId="53DE3E7D" w:rsidR="002C4497" w:rsidRPr="002C4497" w:rsidRDefault="002C4497" w:rsidP="002C4497">
            <w:pPr>
              <w:jc w:val="center"/>
              <w:rPr>
                <w:rFonts w:ascii="Calibri" w:hAnsi="Calibri" w:cs="Calibri"/>
                <w:sz w:val="22"/>
                <w:szCs w:val="22"/>
              </w:rPr>
            </w:pPr>
            <w:r w:rsidRPr="002C4497">
              <w:rPr>
                <w:rFonts w:ascii="Calibri" w:hAnsi="Calibri" w:cs="Calibri"/>
                <w:sz w:val="22"/>
                <w:szCs w:val="22"/>
              </w:rPr>
              <w:t>91.64</w:t>
            </w:r>
          </w:p>
        </w:tc>
        <w:tc>
          <w:tcPr>
            <w:tcW w:w="841" w:type="dxa"/>
            <w:shd w:val="clear" w:color="auto" w:fill="auto"/>
            <w:noWrap/>
            <w:tcMar>
              <w:top w:w="15" w:type="dxa"/>
              <w:left w:w="15" w:type="dxa"/>
              <w:bottom w:w="0" w:type="dxa"/>
              <w:right w:w="15" w:type="dxa"/>
            </w:tcMar>
            <w:vAlign w:val="center"/>
            <w:hideMark/>
          </w:tcPr>
          <w:p w14:paraId="725BB480" w14:textId="563CC90C" w:rsidR="002C4497" w:rsidRPr="002C4497" w:rsidRDefault="002C4497" w:rsidP="002C4497">
            <w:pPr>
              <w:jc w:val="center"/>
              <w:rPr>
                <w:rFonts w:ascii="Calibri" w:hAnsi="Calibri" w:cs="Calibri"/>
                <w:sz w:val="22"/>
                <w:szCs w:val="22"/>
              </w:rPr>
            </w:pPr>
            <w:r w:rsidRPr="002C4497">
              <w:rPr>
                <w:rFonts w:ascii="Calibri" w:hAnsi="Calibri" w:cs="Calibri"/>
                <w:sz w:val="22"/>
                <w:szCs w:val="22"/>
              </w:rPr>
              <w:t>127.65</w:t>
            </w:r>
          </w:p>
        </w:tc>
        <w:tc>
          <w:tcPr>
            <w:tcW w:w="840" w:type="dxa"/>
            <w:shd w:val="clear" w:color="auto" w:fill="auto"/>
            <w:noWrap/>
            <w:tcMar>
              <w:top w:w="15" w:type="dxa"/>
              <w:left w:w="15" w:type="dxa"/>
              <w:bottom w:w="0" w:type="dxa"/>
              <w:right w:w="15" w:type="dxa"/>
            </w:tcMar>
            <w:vAlign w:val="center"/>
            <w:hideMark/>
          </w:tcPr>
          <w:p w14:paraId="43289028" w14:textId="2CCFCB2B" w:rsidR="002C4497" w:rsidRPr="002C4497" w:rsidRDefault="002C4497" w:rsidP="002C4497">
            <w:pPr>
              <w:jc w:val="center"/>
              <w:rPr>
                <w:rFonts w:ascii="Calibri" w:hAnsi="Calibri" w:cs="Calibri"/>
                <w:sz w:val="22"/>
                <w:szCs w:val="22"/>
              </w:rPr>
            </w:pPr>
            <w:r w:rsidRPr="002C4497">
              <w:rPr>
                <w:rFonts w:ascii="Calibri" w:hAnsi="Calibri" w:cs="Calibri"/>
                <w:sz w:val="22"/>
                <w:szCs w:val="22"/>
              </w:rPr>
              <w:t>165.12</w:t>
            </w:r>
          </w:p>
        </w:tc>
        <w:tc>
          <w:tcPr>
            <w:tcW w:w="840" w:type="dxa"/>
            <w:shd w:val="clear" w:color="auto" w:fill="auto"/>
            <w:noWrap/>
            <w:tcMar>
              <w:top w:w="15" w:type="dxa"/>
              <w:left w:w="15" w:type="dxa"/>
              <w:bottom w:w="0" w:type="dxa"/>
              <w:right w:w="15" w:type="dxa"/>
            </w:tcMar>
            <w:vAlign w:val="center"/>
            <w:hideMark/>
          </w:tcPr>
          <w:p w14:paraId="062F198A" w14:textId="5BBB1D5D" w:rsidR="002C4497" w:rsidRPr="002C4497" w:rsidRDefault="002C4497" w:rsidP="002C4497">
            <w:pPr>
              <w:jc w:val="center"/>
              <w:rPr>
                <w:rFonts w:ascii="Calibri" w:hAnsi="Calibri" w:cs="Calibri"/>
                <w:sz w:val="22"/>
                <w:szCs w:val="22"/>
              </w:rPr>
            </w:pPr>
            <w:r w:rsidRPr="002C4497">
              <w:rPr>
                <w:rFonts w:ascii="Calibri" w:hAnsi="Calibri" w:cs="Calibri"/>
                <w:sz w:val="22"/>
                <w:szCs w:val="22"/>
              </w:rPr>
              <w:t>216.02</w:t>
            </w:r>
          </w:p>
        </w:tc>
        <w:tc>
          <w:tcPr>
            <w:tcW w:w="841" w:type="dxa"/>
            <w:shd w:val="clear" w:color="auto" w:fill="auto"/>
            <w:noWrap/>
            <w:tcMar>
              <w:top w:w="15" w:type="dxa"/>
              <w:left w:w="15" w:type="dxa"/>
              <w:bottom w:w="0" w:type="dxa"/>
              <w:right w:w="15" w:type="dxa"/>
            </w:tcMar>
            <w:vAlign w:val="center"/>
            <w:hideMark/>
          </w:tcPr>
          <w:p w14:paraId="57F36FCA" w14:textId="3F022804" w:rsidR="002C4497" w:rsidRPr="002C4497" w:rsidRDefault="002C4497" w:rsidP="002C4497">
            <w:pPr>
              <w:jc w:val="center"/>
              <w:rPr>
                <w:rFonts w:ascii="Calibri" w:hAnsi="Calibri" w:cs="Calibri"/>
                <w:sz w:val="22"/>
                <w:szCs w:val="22"/>
              </w:rPr>
            </w:pPr>
            <w:r w:rsidRPr="002C4497">
              <w:rPr>
                <w:rFonts w:ascii="Calibri" w:hAnsi="Calibri" w:cs="Calibri"/>
                <w:sz w:val="22"/>
                <w:szCs w:val="22"/>
              </w:rPr>
              <w:t>270.85</w:t>
            </w:r>
          </w:p>
        </w:tc>
        <w:tc>
          <w:tcPr>
            <w:tcW w:w="840" w:type="dxa"/>
            <w:shd w:val="clear" w:color="auto" w:fill="auto"/>
            <w:noWrap/>
            <w:tcMar>
              <w:top w:w="15" w:type="dxa"/>
              <w:left w:w="15" w:type="dxa"/>
              <w:bottom w:w="0" w:type="dxa"/>
              <w:right w:w="15" w:type="dxa"/>
            </w:tcMar>
            <w:vAlign w:val="center"/>
            <w:hideMark/>
          </w:tcPr>
          <w:p w14:paraId="31147C1D" w14:textId="560CC081" w:rsidR="002C4497" w:rsidRPr="002C4497" w:rsidRDefault="002C4497" w:rsidP="002C4497">
            <w:pPr>
              <w:jc w:val="center"/>
              <w:rPr>
                <w:rFonts w:ascii="Calibri" w:hAnsi="Calibri" w:cs="Calibri"/>
                <w:sz w:val="22"/>
                <w:szCs w:val="22"/>
              </w:rPr>
            </w:pPr>
            <w:r w:rsidRPr="002C4497">
              <w:rPr>
                <w:rFonts w:ascii="Calibri" w:hAnsi="Calibri" w:cs="Calibri"/>
                <w:sz w:val="22"/>
                <w:szCs w:val="22"/>
              </w:rPr>
              <w:t>328.86</w:t>
            </w:r>
          </w:p>
        </w:tc>
        <w:tc>
          <w:tcPr>
            <w:tcW w:w="840" w:type="dxa"/>
            <w:shd w:val="clear" w:color="auto" w:fill="auto"/>
            <w:noWrap/>
            <w:tcMar>
              <w:top w:w="15" w:type="dxa"/>
              <w:left w:w="15" w:type="dxa"/>
              <w:bottom w:w="0" w:type="dxa"/>
              <w:right w:w="15" w:type="dxa"/>
            </w:tcMar>
            <w:vAlign w:val="center"/>
            <w:hideMark/>
          </w:tcPr>
          <w:p w14:paraId="79EA354E" w14:textId="77387802" w:rsidR="002C4497" w:rsidRPr="002C4497" w:rsidRDefault="002C4497" w:rsidP="002C4497">
            <w:pPr>
              <w:jc w:val="center"/>
              <w:rPr>
                <w:rFonts w:ascii="Calibri" w:hAnsi="Calibri" w:cs="Calibri"/>
                <w:sz w:val="22"/>
                <w:szCs w:val="22"/>
              </w:rPr>
            </w:pPr>
            <w:r w:rsidRPr="002C4497">
              <w:rPr>
                <w:rFonts w:ascii="Calibri" w:hAnsi="Calibri" w:cs="Calibri"/>
                <w:sz w:val="22"/>
                <w:szCs w:val="22"/>
              </w:rPr>
              <w:t>390.06</w:t>
            </w:r>
          </w:p>
        </w:tc>
        <w:tc>
          <w:tcPr>
            <w:tcW w:w="841" w:type="dxa"/>
            <w:shd w:val="clear" w:color="auto" w:fill="auto"/>
            <w:noWrap/>
            <w:tcMar>
              <w:top w:w="15" w:type="dxa"/>
              <w:left w:w="15" w:type="dxa"/>
              <w:bottom w:w="0" w:type="dxa"/>
              <w:right w:w="15" w:type="dxa"/>
            </w:tcMar>
            <w:vAlign w:val="center"/>
            <w:hideMark/>
          </w:tcPr>
          <w:p w14:paraId="290BEA32" w14:textId="392D7363" w:rsidR="002C4497" w:rsidRPr="002C4497" w:rsidRDefault="002C4497" w:rsidP="002C4497">
            <w:pPr>
              <w:jc w:val="center"/>
              <w:rPr>
                <w:rFonts w:ascii="Calibri" w:hAnsi="Calibri" w:cs="Calibri"/>
                <w:sz w:val="22"/>
                <w:szCs w:val="22"/>
              </w:rPr>
            </w:pPr>
            <w:r w:rsidRPr="002C4497">
              <w:rPr>
                <w:rFonts w:ascii="Calibri" w:hAnsi="Calibri" w:cs="Calibri"/>
                <w:sz w:val="22"/>
                <w:szCs w:val="22"/>
              </w:rPr>
              <w:t>454.34</w:t>
            </w:r>
          </w:p>
        </w:tc>
        <w:tc>
          <w:tcPr>
            <w:tcW w:w="840" w:type="dxa"/>
            <w:shd w:val="clear" w:color="auto" w:fill="auto"/>
            <w:noWrap/>
            <w:tcMar>
              <w:top w:w="15" w:type="dxa"/>
              <w:left w:w="15" w:type="dxa"/>
              <w:bottom w:w="0" w:type="dxa"/>
              <w:right w:w="15" w:type="dxa"/>
            </w:tcMar>
            <w:vAlign w:val="center"/>
            <w:hideMark/>
          </w:tcPr>
          <w:p w14:paraId="4924598E" w14:textId="4C46D6FD" w:rsidR="002C4497" w:rsidRPr="002C4497" w:rsidRDefault="002C4497" w:rsidP="002C4497">
            <w:pPr>
              <w:jc w:val="center"/>
              <w:rPr>
                <w:rFonts w:ascii="Calibri" w:hAnsi="Calibri" w:cs="Calibri"/>
                <w:sz w:val="22"/>
                <w:szCs w:val="22"/>
              </w:rPr>
            </w:pPr>
            <w:r w:rsidRPr="002C4497">
              <w:rPr>
                <w:rFonts w:ascii="Calibri" w:hAnsi="Calibri" w:cs="Calibri"/>
                <w:sz w:val="22"/>
                <w:szCs w:val="22"/>
              </w:rPr>
              <w:t>521.78</w:t>
            </w:r>
          </w:p>
        </w:tc>
        <w:tc>
          <w:tcPr>
            <w:tcW w:w="841" w:type="dxa"/>
            <w:shd w:val="clear" w:color="auto" w:fill="auto"/>
            <w:noWrap/>
            <w:tcMar>
              <w:top w:w="15" w:type="dxa"/>
              <w:left w:w="15" w:type="dxa"/>
              <w:bottom w:w="0" w:type="dxa"/>
              <w:right w:w="15" w:type="dxa"/>
            </w:tcMar>
            <w:vAlign w:val="center"/>
            <w:hideMark/>
          </w:tcPr>
          <w:p w14:paraId="128C6AD0" w14:textId="5CEC6E28" w:rsidR="002C4497" w:rsidRPr="002C4497" w:rsidRDefault="002C4497" w:rsidP="002C4497">
            <w:pPr>
              <w:jc w:val="center"/>
              <w:rPr>
                <w:rFonts w:ascii="Calibri" w:hAnsi="Calibri" w:cs="Calibri"/>
                <w:sz w:val="22"/>
                <w:szCs w:val="22"/>
              </w:rPr>
            </w:pPr>
            <w:r w:rsidRPr="002C4497">
              <w:rPr>
                <w:rFonts w:ascii="Calibri" w:hAnsi="Calibri" w:cs="Calibri"/>
                <w:sz w:val="22"/>
                <w:szCs w:val="22"/>
              </w:rPr>
              <w:t>586.91</w:t>
            </w:r>
          </w:p>
        </w:tc>
      </w:tr>
      <w:tr w:rsidR="002C4497" w:rsidRPr="00062390" w14:paraId="769555FC" w14:textId="77777777" w:rsidTr="00722F84">
        <w:trPr>
          <w:trHeight w:val="300"/>
        </w:trPr>
        <w:tc>
          <w:tcPr>
            <w:tcW w:w="1843" w:type="dxa"/>
            <w:shd w:val="clear" w:color="auto" w:fill="auto"/>
            <w:noWrap/>
            <w:tcMar>
              <w:top w:w="15" w:type="dxa"/>
              <w:left w:w="15" w:type="dxa"/>
              <w:bottom w:w="0" w:type="dxa"/>
              <w:right w:w="15" w:type="dxa"/>
            </w:tcMar>
            <w:vAlign w:val="center"/>
            <w:hideMark/>
          </w:tcPr>
          <w:p w14:paraId="513CE467" w14:textId="77777777" w:rsidR="002C4497" w:rsidRPr="00062390" w:rsidRDefault="002C4497" w:rsidP="002C4497">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Net Surplus/ Deficit</w:t>
            </w:r>
          </w:p>
        </w:tc>
        <w:tc>
          <w:tcPr>
            <w:tcW w:w="840" w:type="dxa"/>
            <w:shd w:val="clear" w:color="auto" w:fill="auto"/>
            <w:noWrap/>
            <w:tcMar>
              <w:top w:w="15" w:type="dxa"/>
              <w:left w:w="15" w:type="dxa"/>
              <w:bottom w:w="0" w:type="dxa"/>
              <w:right w:w="15" w:type="dxa"/>
            </w:tcMar>
            <w:vAlign w:val="center"/>
            <w:hideMark/>
          </w:tcPr>
          <w:p w14:paraId="2813244D" w14:textId="53F56C00" w:rsidR="002C4497" w:rsidRPr="002C4497" w:rsidRDefault="002C4497" w:rsidP="002C4497">
            <w:pPr>
              <w:jc w:val="center"/>
              <w:rPr>
                <w:rFonts w:ascii="Calibri" w:hAnsi="Calibri" w:cs="Calibri"/>
                <w:sz w:val="22"/>
                <w:szCs w:val="22"/>
              </w:rPr>
            </w:pPr>
            <w:r w:rsidRPr="002C4497">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14:paraId="0164727F" w14:textId="06EBF13F" w:rsidR="002C4497" w:rsidRPr="002C4497" w:rsidRDefault="002C4497" w:rsidP="002C4497">
            <w:pPr>
              <w:jc w:val="center"/>
              <w:rPr>
                <w:rFonts w:ascii="Calibri" w:hAnsi="Calibri" w:cs="Calibri"/>
                <w:sz w:val="22"/>
                <w:szCs w:val="22"/>
              </w:rPr>
            </w:pPr>
            <w:r w:rsidRPr="002C4497">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14:paraId="0589216C" w14:textId="2CBBF6AA" w:rsidR="002C4497" w:rsidRPr="002C4497" w:rsidRDefault="002C4497" w:rsidP="002C4497">
            <w:pPr>
              <w:jc w:val="center"/>
              <w:rPr>
                <w:rFonts w:ascii="Calibri" w:hAnsi="Calibri" w:cs="Calibri"/>
                <w:sz w:val="22"/>
                <w:szCs w:val="22"/>
              </w:rPr>
            </w:pPr>
            <w:r w:rsidRPr="002C4497">
              <w:rPr>
                <w:rFonts w:ascii="Calibri" w:hAnsi="Calibri" w:cs="Calibri"/>
                <w:sz w:val="22"/>
                <w:szCs w:val="22"/>
              </w:rPr>
              <w:t>54.26</w:t>
            </w:r>
          </w:p>
        </w:tc>
        <w:tc>
          <w:tcPr>
            <w:tcW w:w="840" w:type="dxa"/>
            <w:shd w:val="clear" w:color="auto" w:fill="auto"/>
            <w:noWrap/>
            <w:tcMar>
              <w:top w:w="15" w:type="dxa"/>
              <w:left w:w="15" w:type="dxa"/>
              <w:bottom w:w="0" w:type="dxa"/>
              <w:right w:w="15" w:type="dxa"/>
            </w:tcMar>
            <w:vAlign w:val="center"/>
            <w:hideMark/>
          </w:tcPr>
          <w:p w14:paraId="78D3D0F3" w14:textId="121BFFBB" w:rsidR="002C4497" w:rsidRPr="002C4497" w:rsidRDefault="002C4497" w:rsidP="002C4497">
            <w:pPr>
              <w:jc w:val="center"/>
              <w:rPr>
                <w:rFonts w:ascii="Calibri" w:hAnsi="Calibri" w:cs="Calibri"/>
                <w:sz w:val="22"/>
                <w:szCs w:val="22"/>
              </w:rPr>
            </w:pPr>
            <w:r w:rsidRPr="002C4497">
              <w:rPr>
                <w:rFonts w:ascii="Calibri" w:hAnsi="Calibri" w:cs="Calibri"/>
                <w:sz w:val="22"/>
                <w:szCs w:val="22"/>
              </w:rPr>
              <w:t>37.38</w:t>
            </w:r>
          </w:p>
        </w:tc>
        <w:tc>
          <w:tcPr>
            <w:tcW w:w="840" w:type="dxa"/>
            <w:shd w:val="clear" w:color="auto" w:fill="auto"/>
            <w:noWrap/>
            <w:tcMar>
              <w:top w:w="15" w:type="dxa"/>
              <w:left w:w="15" w:type="dxa"/>
              <w:bottom w:w="0" w:type="dxa"/>
              <w:right w:w="15" w:type="dxa"/>
            </w:tcMar>
            <w:vAlign w:val="center"/>
            <w:hideMark/>
          </w:tcPr>
          <w:p w14:paraId="7103DFC3" w14:textId="27208AE4" w:rsidR="002C4497" w:rsidRPr="002C4497" w:rsidRDefault="002C4497" w:rsidP="002C4497">
            <w:pPr>
              <w:jc w:val="center"/>
              <w:rPr>
                <w:rFonts w:ascii="Calibri" w:hAnsi="Calibri" w:cs="Calibri"/>
                <w:sz w:val="22"/>
                <w:szCs w:val="22"/>
              </w:rPr>
            </w:pPr>
            <w:r w:rsidRPr="002C4497">
              <w:rPr>
                <w:rFonts w:ascii="Calibri" w:hAnsi="Calibri" w:cs="Calibri"/>
                <w:sz w:val="22"/>
                <w:szCs w:val="22"/>
              </w:rPr>
              <w:t>36.01</w:t>
            </w:r>
          </w:p>
        </w:tc>
        <w:tc>
          <w:tcPr>
            <w:tcW w:w="841" w:type="dxa"/>
            <w:shd w:val="clear" w:color="auto" w:fill="auto"/>
            <w:noWrap/>
            <w:tcMar>
              <w:top w:w="15" w:type="dxa"/>
              <w:left w:w="15" w:type="dxa"/>
              <w:bottom w:w="0" w:type="dxa"/>
              <w:right w:w="15" w:type="dxa"/>
            </w:tcMar>
            <w:vAlign w:val="center"/>
            <w:hideMark/>
          </w:tcPr>
          <w:p w14:paraId="3CAC2291" w14:textId="2578B6E3" w:rsidR="002C4497" w:rsidRPr="002C4497" w:rsidRDefault="002C4497" w:rsidP="002C4497">
            <w:pPr>
              <w:jc w:val="center"/>
              <w:rPr>
                <w:rFonts w:ascii="Calibri" w:hAnsi="Calibri" w:cs="Calibri"/>
                <w:sz w:val="22"/>
                <w:szCs w:val="22"/>
              </w:rPr>
            </w:pPr>
            <w:r w:rsidRPr="002C4497">
              <w:rPr>
                <w:rFonts w:ascii="Calibri" w:hAnsi="Calibri" w:cs="Calibri"/>
                <w:sz w:val="22"/>
                <w:szCs w:val="22"/>
              </w:rPr>
              <w:t>37.46</w:t>
            </w:r>
          </w:p>
        </w:tc>
        <w:tc>
          <w:tcPr>
            <w:tcW w:w="840" w:type="dxa"/>
            <w:shd w:val="clear" w:color="auto" w:fill="auto"/>
            <w:noWrap/>
            <w:tcMar>
              <w:top w:w="15" w:type="dxa"/>
              <w:left w:w="15" w:type="dxa"/>
              <w:bottom w:w="0" w:type="dxa"/>
              <w:right w:w="15" w:type="dxa"/>
            </w:tcMar>
            <w:vAlign w:val="center"/>
            <w:hideMark/>
          </w:tcPr>
          <w:p w14:paraId="32B6EFB7" w14:textId="42C81E90" w:rsidR="002C4497" w:rsidRPr="002C4497" w:rsidRDefault="002C4497" w:rsidP="002C4497">
            <w:pPr>
              <w:jc w:val="center"/>
              <w:rPr>
                <w:rFonts w:ascii="Calibri" w:hAnsi="Calibri" w:cs="Calibri"/>
                <w:sz w:val="22"/>
                <w:szCs w:val="22"/>
              </w:rPr>
            </w:pPr>
            <w:r w:rsidRPr="002C4497">
              <w:rPr>
                <w:rFonts w:ascii="Calibri" w:hAnsi="Calibri" w:cs="Calibri"/>
                <w:sz w:val="22"/>
                <w:szCs w:val="22"/>
              </w:rPr>
              <w:t>50.90</w:t>
            </w:r>
          </w:p>
        </w:tc>
        <w:tc>
          <w:tcPr>
            <w:tcW w:w="840" w:type="dxa"/>
            <w:shd w:val="clear" w:color="auto" w:fill="auto"/>
            <w:noWrap/>
            <w:tcMar>
              <w:top w:w="15" w:type="dxa"/>
              <w:left w:w="15" w:type="dxa"/>
              <w:bottom w:w="0" w:type="dxa"/>
              <w:right w:w="15" w:type="dxa"/>
            </w:tcMar>
            <w:vAlign w:val="center"/>
            <w:hideMark/>
          </w:tcPr>
          <w:p w14:paraId="2F170D8F" w14:textId="20ACFF2C" w:rsidR="002C4497" w:rsidRPr="002C4497" w:rsidRDefault="002C4497" w:rsidP="002C4497">
            <w:pPr>
              <w:jc w:val="center"/>
              <w:rPr>
                <w:rFonts w:ascii="Calibri" w:hAnsi="Calibri" w:cs="Calibri"/>
                <w:sz w:val="22"/>
                <w:szCs w:val="22"/>
              </w:rPr>
            </w:pPr>
            <w:r w:rsidRPr="002C4497">
              <w:rPr>
                <w:rFonts w:ascii="Calibri" w:hAnsi="Calibri" w:cs="Calibri"/>
                <w:sz w:val="22"/>
                <w:szCs w:val="22"/>
              </w:rPr>
              <w:t>54.83</w:t>
            </w:r>
          </w:p>
        </w:tc>
        <w:tc>
          <w:tcPr>
            <w:tcW w:w="841" w:type="dxa"/>
            <w:shd w:val="clear" w:color="auto" w:fill="auto"/>
            <w:noWrap/>
            <w:tcMar>
              <w:top w:w="15" w:type="dxa"/>
              <w:left w:w="15" w:type="dxa"/>
              <w:bottom w:w="0" w:type="dxa"/>
              <w:right w:w="15" w:type="dxa"/>
            </w:tcMar>
            <w:vAlign w:val="center"/>
            <w:hideMark/>
          </w:tcPr>
          <w:p w14:paraId="226FE4C4" w14:textId="718D5D30" w:rsidR="002C4497" w:rsidRPr="002C4497" w:rsidRDefault="002C4497" w:rsidP="002C4497">
            <w:pPr>
              <w:jc w:val="center"/>
              <w:rPr>
                <w:rFonts w:ascii="Calibri" w:hAnsi="Calibri" w:cs="Calibri"/>
                <w:sz w:val="22"/>
                <w:szCs w:val="22"/>
              </w:rPr>
            </w:pPr>
            <w:r w:rsidRPr="002C4497">
              <w:rPr>
                <w:rFonts w:ascii="Calibri" w:hAnsi="Calibri" w:cs="Calibri"/>
                <w:sz w:val="22"/>
                <w:szCs w:val="22"/>
              </w:rPr>
              <w:t>58.01</w:t>
            </w:r>
          </w:p>
        </w:tc>
        <w:tc>
          <w:tcPr>
            <w:tcW w:w="840" w:type="dxa"/>
            <w:shd w:val="clear" w:color="auto" w:fill="auto"/>
            <w:noWrap/>
            <w:tcMar>
              <w:top w:w="15" w:type="dxa"/>
              <w:left w:w="15" w:type="dxa"/>
              <w:bottom w:w="0" w:type="dxa"/>
              <w:right w:w="15" w:type="dxa"/>
            </w:tcMar>
            <w:vAlign w:val="center"/>
            <w:hideMark/>
          </w:tcPr>
          <w:p w14:paraId="39A8076C" w14:textId="59067BB9" w:rsidR="002C4497" w:rsidRPr="002C4497" w:rsidRDefault="002C4497" w:rsidP="002C4497">
            <w:pPr>
              <w:jc w:val="center"/>
              <w:rPr>
                <w:rFonts w:ascii="Calibri" w:hAnsi="Calibri" w:cs="Calibri"/>
                <w:sz w:val="22"/>
                <w:szCs w:val="22"/>
              </w:rPr>
            </w:pPr>
            <w:r w:rsidRPr="002C4497">
              <w:rPr>
                <w:rFonts w:ascii="Calibri" w:hAnsi="Calibri" w:cs="Calibri"/>
                <w:sz w:val="22"/>
                <w:szCs w:val="22"/>
              </w:rPr>
              <w:t>61.20</w:t>
            </w:r>
          </w:p>
        </w:tc>
        <w:tc>
          <w:tcPr>
            <w:tcW w:w="840" w:type="dxa"/>
            <w:shd w:val="clear" w:color="auto" w:fill="auto"/>
            <w:noWrap/>
            <w:tcMar>
              <w:top w:w="15" w:type="dxa"/>
              <w:left w:w="15" w:type="dxa"/>
              <w:bottom w:w="0" w:type="dxa"/>
              <w:right w:w="15" w:type="dxa"/>
            </w:tcMar>
            <w:vAlign w:val="center"/>
            <w:hideMark/>
          </w:tcPr>
          <w:p w14:paraId="7E319A5D" w14:textId="717E03CC" w:rsidR="002C4497" w:rsidRPr="002C4497" w:rsidRDefault="002C4497" w:rsidP="002C4497">
            <w:pPr>
              <w:jc w:val="center"/>
              <w:rPr>
                <w:rFonts w:ascii="Calibri" w:hAnsi="Calibri" w:cs="Calibri"/>
                <w:sz w:val="22"/>
                <w:szCs w:val="22"/>
              </w:rPr>
            </w:pPr>
            <w:r w:rsidRPr="002C4497">
              <w:rPr>
                <w:rFonts w:ascii="Calibri" w:hAnsi="Calibri" w:cs="Calibri"/>
                <w:sz w:val="22"/>
                <w:szCs w:val="22"/>
              </w:rPr>
              <w:t>64.28</w:t>
            </w:r>
          </w:p>
        </w:tc>
        <w:tc>
          <w:tcPr>
            <w:tcW w:w="841" w:type="dxa"/>
            <w:shd w:val="clear" w:color="auto" w:fill="auto"/>
            <w:noWrap/>
            <w:tcMar>
              <w:top w:w="15" w:type="dxa"/>
              <w:left w:w="15" w:type="dxa"/>
              <w:bottom w:w="0" w:type="dxa"/>
              <w:right w:w="15" w:type="dxa"/>
            </w:tcMar>
            <w:vAlign w:val="center"/>
            <w:hideMark/>
          </w:tcPr>
          <w:p w14:paraId="4FFBE3B6" w14:textId="51646388" w:rsidR="002C4497" w:rsidRPr="002C4497" w:rsidRDefault="002C4497" w:rsidP="002C4497">
            <w:pPr>
              <w:jc w:val="center"/>
              <w:rPr>
                <w:rFonts w:ascii="Calibri" w:hAnsi="Calibri" w:cs="Calibri"/>
                <w:sz w:val="22"/>
                <w:szCs w:val="22"/>
              </w:rPr>
            </w:pPr>
            <w:r w:rsidRPr="002C4497">
              <w:rPr>
                <w:rFonts w:ascii="Calibri" w:hAnsi="Calibri" w:cs="Calibri"/>
                <w:sz w:val="22"/>
                <w:szCs w:val="22"/>
              </w:rPr>
              <w:t>67.44</w:t>
            </w:r>
          </w:p>
        </w:tc>
        <w:tc>
          <w:tcPr>
            <w:tcW w:w="840" w:type="dxa"/>
            <w:shd w:val="clear" w:color="auto" w:fill="auto"/>
            <w:noWrap/>
            <w:tcMar>
              <w:top w:w="15" w:type="dxa"/>
              <w:left w:w="15" w:type="dxa"/>
              <w:bottom w:w="0" w:type="dxa"/>
              <w:right w:w="15" w:type="dxa"/>
            </w:tcMar>
            <w:vAlign w:val="center"/>
            <w:hideMark/>
          </w:tcPr>
          <w:p w14:paraId="0D5B95C3" w14:textId="48D5F569" w:rsidR="002C4497" w:rsidRPr="002C4497" w:rsidRDefault="002C4497" w:rsidP="002C4497">
            <w:pPr>
              <w:jc w:val="center"/>
              <w:rPr>
                <w:rFonts w:ascii="Calibri" w:hAnsi="Calibri" w:cs="Calibri"/>
                <w:sz w:val="22"/>
                <w:szCs w:val="22"/>
              </w:rPr>
            </w:pPr>
            <w:r w:rsidRPr="002C4497">
              <w:rPr>
                <w:rFonts w:ascii="Calibri" w:hAnsi="Calibri" w:cs="Calibri"/>
                <w:sz w:val="22"/>
                <w:szCs w:val="22"/>
              </w:rPr>
              <w:t>65.13</w:t>
            </w:r>
          </w:p>
        </w:tc>
        <w:tc>
          <w:tcPr>
            <w:tcW w:w="841" w:type="dxa"/>
            <w:shd w:val="clear" w:color="auto" w:fill="auto"/>
            <w:noWrap/>
            <w:tcMar>
              <w:top w:w="15" w:type="dxa"/>
              <w:left w:w="15" w:type="dxa"/>
              <w:bottom w:w="0" w:type="dxa"/>
              <w:right w:w="15" w:type="dxa"/>
            </w:tcMar>
            <w:vAlign w:val="center"/>
            <w:hideMark/>
          </w:tcPr>
          <w:p w14:paraId="0D8D08C0" w14:textId="222F8321" w:rsidR="002C4497" w:rsidRPr="002C4497" w:rsidRDefault="002C4497" w:rsidP="002C4497">
            <w:pPr>
              <w:jc w:val="center"/>
              <w:rPr>
                <w:rFonts w:ascii="Calibri" w:hAnsi="Calibri" w:cs="Calibri"/>
                <w:sz w:val="22"/>
                <w:szCs w:val="22"/>
              </w:rPr>
            </w:pPr>
            <w:r w:rsidRPr="002C4497">
              <w:rPr>
                <w:rFonts w:ascii="Calibri" w:hAnsi="Calibri" w:cs="Calibri"/>
                <w:sz w:val="22"/>
                <w:szCs w:val="22"/>
              </w:rPr>
              <w:t>51.67</w:t>
            </w:r>
          </w:p>
        </w:tc>
      </w:tr>
      <w:tr w:rsidR="002C4497" w:rsidRPr="00062390" w14:paraId="464526C0" w14:textId="77777777" w:rsidTr="00722F84">
        <w:trPr>
          <w:trHeight w:val="300"/>
        </w:trPr>
        <w:tc>
          <w:tcPr>
            <w:tcW w:w="1843" w:type="dxa"/>
            <w:shd w:val="clear" w:color="auto" w:fill="002060"/>
            <w:noWrap/>
            <w:tcMar>
              <w:top w:w="15" w:type="dxa"/>
              <w:left w:w="15" w:type="dxa"/>
              <w:bottom w:w="0" w:type="dxa"/>
              <w:right w:w="15" w:type="dxa"/>
            </w:tcMar>
            <w:vAlign w:val="center"/>
            <w:hideMark/>
          </w:tcPr>
          <w:p w14:paraId="5A109324" w14:textId="77777777" w:rsidR="002C4497" w:rsidRPr="00C80223" w:rsidRDefault="002C4497" w:rsidP="002C4497">
            <w:pPr>
              <w:spacing w:line="276" w:lineRule="auto"/>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 xml:space="preserve">Cumulative Balance </w:t>
            </w:r>
          </w:p>
        </w:tc>
        <w:tc>
          <w:tcPr>
            <w:tcW w:w="840" w:type="dxa"/>
            <w:shd w:val="clear" w:color="auto" w:fill="002060"/>
            <w:noWrap/>
            <w:tcMar>
              <w:top w:w="15" w:type="dxa"/>
              <w:left w:w="15" w:type="dxa"/>
              <w:bottom w:w="0" w:type="dxa"/>
              <w:right w:w="15" w:type="dxa"/>
            </w:tcMar>
            <w:vAlign w:val="center"/>
            <w:hideMark/>
          </w:tcPr>
          <w:p w14:paraId="48E9A9D0" w14:textId="38328595"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0.00</w:t>
            </w:r>
          </w:p>
        </w:tc>
        <w:tc>
          <w:tcPr>
            <w:tcW w:w="840" w:type="dxa"/>
            <w:shd w:val="clear" w:color="auto" w:fill="002060"/>
            <w:noWrap/>
            <w:tcMar>
              <w:top w:w="15" w:type="dxa"/>
              <w:left w:w="15" w:type="dxa"/>
              <w:bottom w:w="0" w:type="dxa"/>
              <w:right w:w="15" w:type="dxa"/>
            </w:tcMar>
            <w:vAlign w:val="center"/>
            <w:hideMark/>
          </w:tcPr>
          <w:p w14:paraId="47247351" w14:textId="5612A6CF"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0.00</w:t>
            </w:r>
          </w:p>
        </w:tc>
        <w:tc>
          <w:tcPr>
            <w:tcW w:w="841" w:type="dxa"/>
            <w:shd w:val="clear" w:color="auto" w:fill="002060"/>
            <w:noWrap/>
            <w:tcMar>
              <w:top w:w="15" w:type="dxa"/>
              <w:left w:w="15" w:type="dxa"/>
              <w:bottom w:w="0" w:type="dxa"/>
              <w:right w:w="15" w:type="dxa"/>
            </w:tcMar>
            <w:vAlign w:val="center"/>
            <w:hideMark/>
          </w:tcPr>
          <w:p w14:paraId="5C68D3B3" w14:textId="31503E8A"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54.26</w:t>
            </w:r>
          </w:p>
        </w:tc>
        <w:tc>
          <w:tcPr>
            <w:tcW w:w="840" w:type="dxa"/>
            <w:shd w:val="clear" w:color="auto" w:fill="002060"/>
            <w:noWrap/>
            <w:tcMar>
              <w:top w:w="15" w:type="dxa"/>
              <w:left w:w="15" w:type="dxa"/>
              <w:bottom w:w="0" w:type="dxa"/>
              <w:right w:w="15" w:type="dxa"/>
            </w:tcMar>
            <w:vAlign w:val="center"/>
            <w:hideMark/>
          </w:tcPr>
          <w:p w14:paraId="3C8E5BBC" w14:textId="23AA6F40"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91.64</w:t>
            </w:r>
          </w:p>
        </w:tc>
        <w:tc>
          <w:tcPr>
            <w:tcW w:w="840" w:type="dxa"/>
            <w:shd w:val="clear" w:color="auto" w:fill="002060"/>
            <w:noWrap/>
            <w:tcMar>
              <w:top w:w="15" w:type="dxa"/>
              <w:left w:w="15" w:type="dxa"/>
              <w:bottom w:w="0" w:type="dxa"/>
              <w:right w:w="15" w:type="dxa"/>
            </w:tcMar>
            <w:vAlign w:val="center"/>
            <w:hideMark/>
          </w:tcPr>
          <w:p w14:paraId="3C620FBE" w14:textId="689FA79E"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127.65</w:t>
            </w:r>
          </w:p>
        </w:tc>
        <w:tc>
          <w:tcPr>
            <w:tcW w:w="841" w:type="dxa"/>
            <w:shd w:val="clear" w:color="auto" w:fill="002060"/>
            <w:noWrap/>
            <w:tcMar>
              <w:top w:w="15" w:type="dxa"/>
              <w:left w:w="15" w:type="dxa"/>
              <w:bottom w:w="0" w:type="dxa"/>
              <w:right w:w="15" w:type="dxa"/>
            </w:tcMar>
            <w:vAlign w:val="center"/>
            <w:hideMark/>
          </w:tcPr>
          <w:p w14:paraId="1902BAB3" w14:textId="0306BD6F"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165.12</w:t>
            </w:r>
          </w:p>
        </w:tc>
        <w:tc>
          <w:tcPr>
            <w:tcW w:w="840" w:type="dxa"/>
            <w:shd w:val="clear" w:color="auto" w:fill="002060"/>
            <w:noWrap/>
            <w:tcMar>
              <w:top w:w="15" w:type="dxa"/>
              <w:left w:w="15" w:type="dxa"/>
              <w:bottom w:w="0" w:type="dxa"/>
              <w:right w:w="15" w:type="dxa"/>
            </w:tcMar>
            <w:vAlign w:val="center"/>
            <w:hideMark/>
          </w:tcPr>
          <w:p w14:paraId="18C1343B" w14:textId="2EA634BB"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216.02</w:t>
            </w:r>
          </w:p>
        </w:tc>
        <w:tc>
          <w:tcPr>
            <w:tcW w:w="840" w:type="dxa"/>
            <w:shd w:val="clear" w:color="auto" w:fill="002060"/>
            <w:noWrap/>
            <w:tcMar>
              <w:top w:w="15" w:type="dxa"/>
              <w:left w:w="15" w:type="dxa"/>
              <w:bottom w:w="0" w:type="dxa"/>
              <w:right w:w="15" w:type="dxa"/>
            </w:tcMar>
            <w:vAlign w:val="center"/>
            <w:hideMark/>
          </w:tcPr>
          <w:p w14:paraId="46FD6EAF" w14:textId="29EF40E4"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270.85</w:t>
            </w:r>
          </w:p>
        </w:tc>
        <w:tc>
          <w:tcPr>
            <w:tcW w:w="841" w:type="dxa"/>
            <w:shd w:val="clear" w:color="auto" w:fill="002060"/>
            <w:noWrap/>
            <w:tcMar>
              <w:top w:w="15" w:type="dxa"/>
              <w:left w:w="15" w:type="dxa"/>
              <w:bottom w:w="0" w:type="dxa"/>
              <w:right w:w="15" w:type="dxa"/>
            </w:tcMar>
            <w:vAlign w:val="center"/>
            <w:hideMark/>
          </w:tcPr>
          <w:p w14:paraId="038C12B5" w14:textId="4048FB34"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328.86</w:t>
            </w:r>
          </w:p>
        </w:tc>
        <w:tc>
          <w:tcPr>
            <w:tcW w:w="840" w:type="dxa"/>
            <w:shd w:val="clear" w:color="auto" w:fill="002060"/>
            <w:noWrap/>
            <w:tcMar>
              <w:top w:w="15" w:type="dxa"/>
              <w:left w:w="15" w:type="dxa"/>
              <w:bottom w:w="0" w:type="dxa"/>
              <w:right w:w="15" w:type="dxa"/>
            </w:tcMar>
            <w:vAlign w:val="center"/>
            <w:hideMark/>
          </w:tcPr>
          <w:p w14:paraId="2FB66925" w14:textId="23A4C733"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390.06</w:t>
            </w:r>
          </w:p>
        </w:tc>
        <w:tc>
          <w:tcPr>
            <w:tcW w:w="840" w:type="dxa"/>
            <w:shd w:val="clear" w:color="auto" w:fill="002060"/>
            <w:noWrap/>
            <w:tcMar>
              <w:top w:w="15" w:type="dxa"/>
              <w:left w:w="15" w:type="dxa"/>
              <w:bottom w:w="0" w:type="dxa"/>
              <w:right w:w="15" w:type="dxa"/>
            </w:tcMar>
            <w:vAlign w:val="center"/>
            <w:hideMark/>
          </w:tcPr>
          <w:p w14:paraId="03EC7D8C" w14:textId="15EE2AF5"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454.34</w:t>
            </w:r>
          </w:p>
        </w:tc>
        <w:tc>
          <w:tcPr>
            <w:tcW w:w="841" w:type="dxa"/>
            <w:shd w:val="clear" w:color="auto" w:fill="002060"/>
            <w:noWrap/>
            <w:tcMar>
              <w:top w:w="15" w:type="dxa"/>
              <w:left w:w="15" w:type="dxa"/>
              <w:bottom w:w="0" w:type="dxa"/>
              <w:right w:w="15" w:type="dxa"/>
            </w:tcMar>
            <w:vAlign w:val="center"/>
            <w:hideMark/>
          </w:tcPr>
          <w:p w14:paraId="229913D1" w14:textId="34E99B31"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521.78</w:t>
            </w:r>
          </w:p>
        </w:tc>
        <w:tc>
          <w:tcPr>
            <w:tcW w:w="840" w:type="dxa"/>
            <w:shd w:val="clear" w:color="auto" w:fill="002060"/>
            <w:noWrap/>
            <w:tcMar>
              <w:top w:w="15" w:type="dxa"/>
              <w:left w:w="15" w:type="dxa"/>
              <w:bottom w:w="0" w:type="dxa"/>
              <w:right w:w="15" w:type="dxa"/>
            </w:tcMar>
            <w:vAlign w:val="center"/>
            <w:hideMark/>
          </w:tcPr>
          <w:p w14:paraId="6599F5FE" w14:textId="18BD63B3"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586.91</w:t>
            </w:r>
          </w:p>
        </w:tc>
        <w:tc>
          <w:tcPr>
            <w:tcW w:w="841" w:type="dxa"/>
            <w:shd w:val="clear" w:color="auto" w:fill="002060"/>
            <w:noWrap/>
            <w:tcMar>
              <w:top w:w="15" w:type="dxa"/>
              <w:left w:w="15" w:type="dxa"/>
              <w:bottom w:w="0" w:type="dxa"/>
              <w:right w:w="15" w:type="dxa"/>
            </w:tcMar>
            <w:vAlign w:val="center"/>
            <w:hideMark/>
          </w:tcPr>
          <w:p w14:paraId="5E7EEC89" w14:textId="762EACBC" w:rsidR="002C4497" w:rsidRPr="002C4497" w:rsidRDefault="002C4497" w:rsidP="002C4497">
            <w:pPr>
              <w:jc w:val="center"/>
              <w:rPr>
                <w:rFonts w:ascii="Calibri" w:hAnsi="Calibri" w:cs="Calibri"/>
                <w:b/>
                <w:sz w:val="22"/>
                <w:szCs w:val="22"/>
              </w:rPr>
            </w:pPr>
            <w:r w:rsidRPr="002C4497">
              <w:rPr>
                <w:rFonts w:ascii="Calibri" w:hAnsi="Calibri" w:cs="Calibri"/>
                <w:b/>
                <w:sz w:val="22"/>
                <w:szCs w:val="22"/>
              </w:rPr>
              <w:t>638.58</w:t>
            </w:r>
          </w:p>
        </w:tc>
      </w:tr>
    </w:tbl>
    <w:p w14:paraId="65EC6B90" w14:textId="77777777" w:rsidR="006A2DB0" w:rsidRDefault="00062390" w:rsidP="006B7D5E">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 xml:space="preserve"> </w:t>
      </w:r>
      <w:r w:rsidR="006B7D5E" w:rsidRPr="00E06677">
        <w:rPr>
          <w:rFonts w:ascii="Arial" w:hAnsi="Arial" w:cs="Arial"/>
          <w:b/>
          <w:i/>
          <w:sz w:val="20"/>
          <w:szCs w:val="22"/>
          <w:lang w:eastAsia="en-IN"/>
        </w:rPr>
        <w:t>(Continued)</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062390" w:rsidRPr="00062390" w14:paraId="44BC8015" w14:textId="77777777" w:rsidTr="00C80223">
        <w:trPr>
          <w:trHeight w:val="300"/>
        </w:trPr>
        <w:tc>
          <w:tcPr>
            <w:tcW w:w="1843" w:type="dxa"/>
            <w:shd w:val="clear" w:color="000000" w:fill="002060"/>
            <w:noWrap/>
            <w:tcMar>
              <w:top w:w="15" w:type="dxa"/>
              <w:left w:w="15" w:type="dxa"/>
              <w:bottom w:w="0" w:type="dxa"/>
              <w:right w:w="15" w:type="dxa"/>
            </w:tcMar>
            <w:vAlign w:val="center"/>
            <w:hideMark/>
          </w:tcPr>
          <w:p w14:paraId="39E76F05" w14:textId="77777777" w:rsidR="00062390" w:rsidRPr="00062390" w:rsidRDefault="00062390" w:rsidP="00C80223">
            <w:pPr>
              <w:spacing w:line="276" w:lineRule="auto"/>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Year Ending (INR Crore)</w:t>
            </w:r>
          </w:p>
        </w:tc>
        <w:tc>
          <w:tcPr>
            <w:tcW w:w="840" w:type="dxa"/>
            <w:shd w:val="clear" w:color="000000" w:fill="002060"/>
            <w:noWrap/>
            <w:tcMar>
              <w:top w:w="15" w:type="dxa"/>
              <w:left w:w="15" w:type="dxa"/>
              <w:bottom w:w="0" w:type="dxa"/>
              <w:right w:w="15" w:type="dxa"/>
            </w:tcMar>
            <w:vAlign w:val="center"/>
            <w:hideMark/>
          </w:tcPr>
          <w:p w14:paraId="7E9AE862"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31-Mar-39</w:t>
            </w:r>
          </w:p>
        </w:tc>
        <w:tc>
          <w:tcPr>
            <w:tcW w:w="840" w:type="dxa"/>
            <w:shd w:val="clear" w:color="000000" w:fill="002060"/>
            <w:noWrap/>
            <w:tcMar>
              <w:top w:w="15" w:type="dxa"/>
              <w:left w:w="15" w:type="dxa"/>
              <w:bottom w:w="0" w:type="dxa"/>
              <w:right w:w="15" w:type="dxa"/>
            </w:tcMar>
            <w:vAlign w:val="center"/>
            <w:hideMark/>
          </w:tcPr>
          <w:p w14:paraId="17D1E214"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31-Mar-40</w:t>
            </w:r>
          </w:p>
        </w:tc>
        <w:tc>
          <w:tcPr>
            <w:tcW w:w="841" w:type="dxa"/>
            <w:shd w:val="clear" w:color="000000" w:fill="002060"/>
            <w:noWrap/>
            <w:tcMar>
              <w:top w:w="15" w:type="dxa"/>
              <w:left w:w="15" w:type="dxa"/>
              <w:bottom w:w="0" w:type="dxa"/>
              <w:right w:w="15" w:type="dxa"/>
            </w:tcMar>
            <w:vAlign w:val="center"/>
            <w:hideMark/>
          </w:tcPr>
          <w:p w14:paraId="69DAD116"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31-Mar-41</w:t>
            </w:r>
          </w:p>
        </w:tc>
        <w:tc>
          <w:tcPr>
            <w:tcW w:w="840" w:type="dxa"/>
            <w:shd w:val="clear" w:color="000000" w:fill="002060"/>
            <w:noWrap/>
            <w:tcMar>
              <w:top w:w="15" w:type="dxa"/>
              <w:left w:w="15" w:type="dxa"/>
              <w:bottom w:w="0" w:type="dxa"/>
              <w:right w:w="15" w:type="dxa"/>
            </w:tcMar>
            <w:vAlign w:val="center"/>
            <w:hideMark/>
          </w:tcPr>
          <w:p w14:paraId="0A941F33"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31-Mar-42</w:t>
            </w:r>
          </w:p>
        </w:tc>
        <w:tc>
          <w:tcPr>
            <w:tcW w:w="840" w:type="dxa"/>
            <w:shd w:val="clear" w:color="000000" w:fill="002060"/>
            <w:noWrap/>
            <w:tcMar>
              <w:top w:w="15" w:type="dxa"/>
              <w:left w:w="15" w:type="dxa"/>
              <w:bottom w:w="0" w:type="dxa"/>
              <w:right w:w="15" w:type="dxa"/>
            </w:tcMar>
            <w:vAlign w:val="center"/>
            <w:hideMark/>
          </w:tcPr>
          <w:p w14:paraId="6F7D91B6"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31-Mar-43</w:t>
            </w:r>
          </w:p>
        </w:tc>
        <w:tc>
          <w:tcPr>
            <w:tcW w:w="841" w:type="dxa"/>
            <w:shd w:val="clear" w:color="000000" w:fill="002060"/>
            <w:noWrap/>
            <w:tcMar>
              <w:top w:w="15" w:type="dxa"/>
              <w:left w:w="15" w:type="dxa"/>
              <w:bottom w:w="0" w:type="dxa"/>
              <w:right w:w="15" w:type="dxa"/>
            </w:tcMar>
            <w:vAlign w:val="center"/>
            <w:hideMark/>
          </w:tcPr>
          <w:p w14:paraId="3F4BD712"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31-Mar-44</w:t>
            </w:r>
          </w:p>
        </w:tc>
        <w:tc>
          <w:tcPr>
            <w:tcW w:w="840" w:type="dxa"/>
            <w:shd w:val="clear" w:color="000000" w:fill="002060"/>
            <w:noWrap/>
            <w:tcMar>
              <w:top w:w="15" w:type="dxa"/>
              <w:left w:w="15" w:type="dxa"/>
              <w:bottom w:w="0" w:type="dxa"/>
              <w:right w:w="15" w:type="dxa"/>
            </w:tcMar>
            <w:vAlign w:val="center"/>
            <w:hideMark/>
          </w:tcPr>
          <w:p w14:paraId="5B86B35E"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31-Mar-45</w:t>
            </w:r>
          </w:p>
        </w:tc>
        <w:tc>
          <w:tcPr>
            <w:tcW w:w="840" w:type="dxa"/>
            <w:shd w:val="clear" w:color="000000" w:fill="002060"/>
            <w:noWrap/>
            <w:tcMar>
              <w:top w:w="15" w:type="dxa"/>
              <w:left w:w="15" w:type="dxa"/>
              <w:bottom w:w="0" w:type="dxa"/>
              <w:right w:w="15" w:type="dxa"/>
            </w:tcMar>
            <w:vAlign w:val="center"/>
            <w:hideMark/>
          </w:tcPr>
          <w:p w14:paraId="599BF137"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31-Mar-46</w:t>
            </w:r>
          </w:p>
        </w:tc>
        <w:tc>
          <w:tcPr>
            <w:tcW w:w="841" w:type="dxa"/>
            <w:shd w:val="clear" w:color="000000" w:fill="002060"/>
            <w:noWrap/>
            <w:tcMar>
              <w:top w:w="15" w:type="dxa"/>
              <w:left w:w="15" w:type="dxa"/>
              <w:bottom w:w="0" w:type="dxa"/>
              <w:right w:w="15" w:type="dxa"/>
            </w:tcMar>
            <w:vAlign w:val="center"/>
            <w:hideMark/>
          </w:tcPr>
          <w:p w14:paraId="4E81C38A"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31-Mar-47</w:t>
            </w:r>
          </w:p>
        </w:tc>
        <w:tc>
          <w:tcPr>
            <w:tcW w:w="840" w:type="dxa"/>
            <w:shd w:val="clear" w:color="000000" w:fill="002060"/>
            <w:noWrap/>
            <w:tcMar>
              <w:top w:w="15" w:type="dxa"/>
              <w:left w:w="15" w:type="dxa"/>
              <w:bottom w:w="0" w:type="dxa"/>
              <w:right w:w="15" w:type="dxa"/>
            </w:tcMar>
            <w:vAlign w:val="center"/>
            <w:hideMark/>
          </w:tcPr>
          <w:p w14:paraId="633768EF"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31-Mar-48</w:t>
            </w:r>
          </w:p>
        </w:tc>
        <w:tc>
          <w:tcPr>
            <w:tcW w:w="840" w:type="dxa"/>
            <w:shd w:val="clear" w:color="000000" w:fill="002060"/>
            <w:noWrap/>
            <w:tcMar>
              <w:top w:w="15" w:type="dxa"/>
              <w:left w:w="15" w:type="dxa"/>
              <w:bottom w:w="0" w:type="dxa"/>
              <w:right w:w="15" w:type="dxa"/>
            </w:tcMar>
            <w:vAlign w:val="center"/>
            <w:hideMark/>
          </w:tcPr>
          <w:p w14:paraId="5FC196ED"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31-Mar-49</w:t>
            </w:r>
          </w:p>
        </w:tc>
        <w:tc>
          <w:tcPr>
            <w:tcW w:w="841" w:type="dxa"/>
            <w:shd w:val="clear" w:color="000000" w:fill="002060"/>
            <w:noWrap/>
            <w:tcMar>
              <w:top w:w="15" w:type="dxa"/>
              <w:left w:w="15" w:type="dxa"/>
              <w:bottom w:w="0" w:type="dxa"/>
              <w:right w:w="15" w:type="dxa"/>
            </w:tcMar>
            <w:vAlign w:val="center"/>
            <w:hideMark/>
          </w:tcPr>
          <w:p w14:paraId="20C7F6D7"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31-Mar-50</w:t>
            </w:r>
          </w:p>
        </w:tc>
        <w:tc>
          <w:tcPr>
            <w:tcW w:w="840" w:type="dxa"/>
            <w:shd w:val="clear" w:color="000000" w:fill="002060"/>
            <w:noWrap/>
            <w:tcMar>
              <w:top w:w="15" w:type="dxa"/>
              <w:left w:w="15" w:type="dxa"/>
              <w:bottom w:w="0" w:type="dxa"/>
              <w:right w:w="15" w:type="dxa"/>
            </w:tcMar>
            <w:vAlign w:val="center"/>
            <w:hideMark/>
          </w:tcPr>
          <w:p w14:paraId="3255496F"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31-Mar-51</w:t>
            </w:r>
          </w:p>
        </w:tc>
        <w:tc>
          <w:tcPr>
            <w:tcW w:w="841" w:type="dxa"/>
            <w:shd w:val="clear" w:color="000000" w:fill="002060"/>
            <w:noWrap/>
            <w:tcMar>
              <w:top w:w="15" w:type="dxa"/>
              <w:left w:w="15" w:type="dxa"/>
              <w:bottom w:w="0" w:type="dxa"/>
              <w:right w:w="15" w:type="dxa"/>
            </w:tcMar>
            <w:vAlign w:val="center"/>
            <w:hideMark/>
          </w:tcPr>
          <w:p w14:paraId="0CEEEB10" w14:textId="77777777"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31-Mar-52</w:t>
            </w:r>
          </w:p>
        </w:tc>
      </w:tr>
      <w:tr w:rsidR="00062390" w:rsidRPr="00062390" w14:paraId="16CF27F4" w14:textId="77777777" w:rsidTr="00C80223">
        <w:trPr>
          <w:trHeight w:val="255"/>
        </w:trPr>
        <w:tc>
          <w:tcPr>
            <w:tcW w:w="1843" w:type="dxa"/>
            <w:shd w:val="clear" w:color="000000" w:fill="D9E1F2"/>
            <w:noWrap/>
            <w:tcMar>
              <w:top w:w="15" w:type="dxa"/>
              <w:left w:w="15" w:type="dxa"/>
              <w:bottom w:w="0" w:type="dxa"/>
              <w:right w:w="15" w:type="dxa"/>
            </w:tcMar>
            <w:vAlign w:val="center"/>
            <w:hideMark/>
          </w:tcPr>
          <w:p w14:paraId="0E8A731C" w14:textId="77777777"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Year Counter</w:t>
            </w:r>
          </w:p>
        </w:tc>
        <w:tc>
          <w:tcPr>
            <w:tcW w:w="840" w:type="dxa"/>
            <w:shd w:val="clear" w:color="000000" w:fill="D9E1F2"/>
            <w:noWrap/>
            <w:tcMar>
              <w:top w:w="15" w:type="dxa"/>
              <w:left w:w="15" w:type="dxa"/>
              <w:bottom w:w="0" w:type="dxa"/>
              <w:right w:w="15" w:type="dxa"/>
            </w:tcMar>
            <w:vAlign w:val="center"/>
            <w:hideMark/>
          </w:tcPr>
          <w:p w14:paraId="706EA59A"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13</w:t>
            </w:r>
          </w:p>
        </w:tc>
        <w:tc>
          <w:tcPr>
            <w:tcW w:w="840" w:type="dxa"/>
            <w:shd w:val="clear" w:color="000000" w:fill="D9E1F2"/>
            <w:noWrap/>
            <w:tcMar>
              <w:top w:w="15" w:type="dxa"/>
              <w:left w:w="15" w:type="dxa"/>
              <w:bottom w:w="0" w:type="dxa"/>
              <w:right w:w="15" w:type="dxa"/>
            </w:tcMar>
            <w:vAlign w:val="center"/>
            <w:hideMark/>
          </w:tcPr>
          <w:p w14:paraId="5FD3FA22"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14</w:t>
            </w:r>
          </w:p>
        </w:tc>
        <w:tc>
          <w:tcPr>
            <w:tcW w:w="841" w:type="dxa"/>
            <w:shd w:val="clear" w:color="000000" w:fill="D9E1F2"/>
            <w:noWrap/>
            <w:tcMar>
              <w:top w:w="15" w:type="dxa"/>
              <w:left w:w="15" w:type="dxa"/>
              <w:bottom w:w="0" w:type="dxa"/>
              <w:right w:w="15" w:type="dxa"/>
            </w:tcMar>
            <w:vAlign w:val="center"/>
            <w:hideMark/>
          </w:tcPr>
          <w:p w14:paraId="622FC77C"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15</w:t>
            </w:r>
          </w:p>
        </w:tc>
        <w:tc>
          <w:tcPr>
            <w:tcW w:w="840" w:type="dxa"/>
            <w:shd w:val="clear" w:color="000000" w:fill="D9E1F2"/>
            <w:noWrap/>
            <w:tcMar>
              <w:top w:w="15" w:type="dxa"/>
              <w:left w:w="15" w:type="dxa"/>
              <w:bottom w:w="0" w:type="dxa"/>
              <w:right w:w="15" w:type="dxa"/>
            </w:tcMar>
            <w:vAlign w:val="center"/>
            <w:hideMark/>
          </w:tcPr>
          <w:p w14:paraId="5E04D7C8"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16</w:t>
            </w:r>
          </w:p>
        </w:tc>
        <w:tc>
          <w:tcPr>
            <w:tcW w:w="840" w:type="dxa"/>
            <w:shd w:val="clear" w:color="000000" w:fill="D9E1F2"/>
            <w:noWrap/>
            <w:tcMar>
              <w:top w:w="15" w:type="dxa"/>
              <w:left w:w="15" w:type="dxa"/>
              <w:bottom w:w="0" w:type="dxa"/>
              <w:right w:w="15" w:type="dxa"/>
            </w:tcMar>
            <w:vAlign w:val="center"/>
            <w:hideMark/>
          </w:tcPr>
          <w:p w14:paraId="7AD6F788"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17</w:t>
            </w:r>
          </w:p>
        </w:tc>
        <w:tc>
          <w:tcPr>
            <w:tcW w:w="841" w:type="dxa"/>
            <w:shd w:val="clear" w:color="000000" w:fill="D9E1F2"/>
            <w:noWrap/>
            <w:tcMar>
              <w:top w:w="15" w:type="dxa"/>
              <w:left w:w="15" w:type="dxa"/>
              <w:bottom w:w="0" w:type="dxa"/>
              <w:right w:w="15" w:type="dxa"/>
            </w:tcMar>
            <w:vAlign w:val="center"/>
            <w:hideMark/>
          </w:tcPr>
          <w:p w14:paraId="23E3217B"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18</w:t>
            </w:r>
          </w:p>
        </w:tc>
        <w:tc>
          <w:tcPr>
            <w:tcW w:w="840" w:type="dxa"/>
            <w:shd w:val="clear" w:color="000000" w:fill="D9E1F2"/>
            <w:noWrap/>
            <w:tcMar>
              <w:top w:w="15" w:type="dxa"/>
              <w:left w:w="15" w:type="dxa"/>
              <w:bottom w:w="0" w:type="dxa"/>
              <w:right w:w="15" w:type="dxa"/>
            </w:tcMar>
            <w:vAlign w:val="center"/>
            <w:hideMark/>
          </w:tcPr>
          <w:p w14:paraId="5B8835F0"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19</w:t>
            </w:r>
          </w:p>
        </w:tc>
        <w:tc>
          <w:tcPr>
            <w:tcW w:w="840" w:type="dxa"/>
            <w:shd w:val="clear" w:color="000000" w:fill="D9E1F2"/>
            <w:noWrap/>
            <w:tcMar>
              <w:top w:w="15" w:type="dxa"/>
              <w:left w:w="15" w:type="dxa"/>
              <w:bottom w:w="0" w:type="dxa"/>
              <w:right w:w="15" w:type="dxa"/>
            </w:tcMar>
            <w:vAlign w:val="center"/>
            <w:hideMark/>
          </w:tcPr>
          <w:p w14:paraId="138A1241"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20</w:t>
            </w:r>
          </w:p>
        </w:tc>
        <w:tc>
          <w:tcPr>
            <w:tcW w:w="841" w:type="dxa"/>
            <w:shd w:val="clear" w:color="000000" w:fill="D9E1F2"/>
            <w:noWrap/>
            <w:tcMar>
              <w:top w:w="15" w:type="dxa"/>
              <w:left w:w="15" w:type="dxa"/>
              <w:bottom w:w="0" w:type="dxa"/>
              <w:right w:w="15" w:type="dxa"/>
            </w:tcMar>
            <w:vAlign w:val="center"/>
            <w:hideMark/>
          </w:tcPr>
          <w:p w14:paraId="32EB07D4"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21</w:t>
            </w:r>
          </w:p>
        </w:tc>
        <w:tc>
          <w:tcPr>
            <w:tcW w:w="840" w:type="dxa"/>
            <w:shd w:val="clear" w:color="000000" w:fill="D9E1F2"/>
            <w:noWrap/>
            <w:tcMar>
              <w:top w:w="15" w:type="dxa"/>
              <w:left w:w="15" w:type="dxa"/>
              <w:bottom w:w="0" w:type="dxa"/>
              <w:right w:w="15" w:type="dxa"/>
            </w:tcMar>
            <w:vAlign w:val="center"/>
            <w:hideMark/>
          </w:tcPr>
          <w:p w14:paraId="7D981D0A"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22</w:t>
            </w:r>
          </w:p>
        </w:tc>
        <w:tc>
          <w:tcPr>
            <w:tcW w:w="840" w:type="dxa"/>
            <w:shd w:val="clear" w:color="000000" w:fill="D9E1F2"/>
            <w:noWrap/>
            <w:tcMar>
              <w:top w:w="15" w:type="dxa"/>
              <w:left w:w="15" w:type="dxa"/>
              <w:bottom w:w="0" w:type="dxa"/>
              <w:right w:w="15" w:type="dxa"/>
            </w:tcMar>
            <w:vAlign w:val="center"/>
            <w:hideMark/>
          </w:tcPr>
          <w:p w14:paraId="4F9EFE58"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23</w:t>
            </w:r>
          </w:p>
        </w:tc>
        <w:tc>
          <w:tcPr>
            <w:tcW w:w="841" w:type="dxa"/>
            <w:shd w:val="clear" w:color="000000" w:fill="D9E1F2"/>
            <w:noWrap/>
            <w:tcMar>
              <w:top w:w="15" w:type="dxa"/>
              <w:left w:w="15" w:type="dxa"/>
              <w:bottom w:w="0" w:type="dxa"/>
              <w:right w:w="15" w:type="dxa"/>
            </w:tcMar>
            <w:vAlign w:val="center"/>
            <w:hideMark/>
          </w:tcPr>
          <w:p w14:paraId="21905D99"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24</w:t>
            </w:r>
          </w:p>
        </w:tc>
        <w:tc>
          <w:tcPr>
            <w:tcW w:w="840" w:type="dxa"/>
            <w:shd w:val="clear" w:color="000000" w:fill="D9E1F2"/>
            <w:noWrap/>
            <w:tcMar>
              <w:top w:w="15" w:type="dxa"/>
              <w:left w:w="15" w:type="dxa"/>
              <w:bottom w:w="0" w:type="dxa"/>
              <w:right w:w="15" w:type="dxa"/>
            </w:tcMar>
            <w:vAlign w:val="center"/>
            <w:hideMark/>
          </w:tcPr>
          <w:p w14:paraId="3A637213"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25</w:t>
            </w:r>
          </w:p>
        </w:tc>
        <w:tc>
          <w:tcPr>
            <w:tcW w:w="841" w:type="dxa"/>
            <w:shd w:val="clear" w:color="000000" w:fill="D9E1F2"/>
            <w:noWrap/>
            <w:tcMar>
              <w:top w:w="15" w:type="dxa"/>
              <w:left w:w="15" w:type="dxa"/>
              <w:bottom w:w="0" w:type="dxa"/>
              <w:right w:w="15" w:type="dxa"/>
            </w:tcMar>
            <w:vAlign w:val="center"/>
            <w:hideMark/>
          </w:tcPr>
          <w:p w14:paraId="141C2549"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26</w:t>
            </w:r>
          </w:p>
        </w:tc>
      </w:tr>
      <w:tr w:rsidR="00062390" w:rsidRPr="00062390" w14:paraId="513AC0ED" w14:textId="77777777" w:rsidTr="00C80223">
        <w:trPr>
          <w:trHeight w:val="255"/>
        </w:trPr>
        <w:tc>
          <w:tcPr>
            <w:tcW w:w="1843" w:type="dxa"/>
            <w:shd w:val="clear" w:color="000000" w:fill="D9E1F2"/>
            <w:noWrap/>
            <w:tcMar>
              <w:top w:w="15" w:type="dxa"/>
              <w:left w:w="15" w:type="dxa"/>
              <w:bottom w:w="0" w:type="dxa"/>
              <w:right w:w="15" w:type="dxa"/>
            </w:tcMar>
            <w:vAlign w:val="center"/>
            <w:hideMark/>
          </w:tcPr>
          <w:p w14:paraId="243C8B97" w14:textId="77777777"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Months Counter</w:t>
            </w:r>
          </w:p>
        </w:tc>
        <w:tc>
          <w:tcPr>
            <w:tcW w:w="840" w:type="dxa"/>
            <w:shd w:val="clear" w:color="000000" w:fill="D9E1F2"/>
            <w:noWrap/>
            <w:tcMar>
              <w:top w:w="15" w:type="dxa"/>
              <w:left w:w="15" w:type="dxa"/>
              <w:bottom w:w="0" w:type="dxa"/>
              <w:right w:w="15" w:type="dxa"/>
            </w:tcMar>
            <w:vAlign w:val="center"/>
            <w:hideMark/>
          </w:tcPr>
          <w:p w14:paraId="41C3F26D"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15381FE2"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252BE43D"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1FDFC869"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67182C39"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25657CDF"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41743BA5"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23211178"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46A7EAFB"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32EE767A"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0143F141"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268AF04E"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14:paraId="3B31A1D3"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14:paraId="7A19F78C" w14:textId="77777777"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C80223" w:rsidRPr="00062390" w14:paraId="11294996" w14:textId="77777777" w:rsidTr="00C46F25">
        <w:trPr>
          <w:trHeight w:val="300"/>
        </w:trPr>
        <w:tc>
          <w:tcPr>
            <w:tcW w:w="13608" w:type="dxa"/>
            <w:gridSpan w:val="15"/>
            <w:shd w:val="clear" w:color="auto" w:fill="auto"/>
            <w:noWrap/>
            <w:tcMar>
              <w:top w:w="15" w:type="dxa"/>
              <w:left w:w="15" w:type="dxa"/>
              <w:bottom w:w="0" w:type="dxa"/>
              <w:right w:w="15" w:type="dxa"/>
            </w:tcMar>
            <w:vAlign w:val="center"/>
            <w:hideMark/>
          </w:tcPr>
          <w:p w14:paraId="560822BB" w14:textId="77777777"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A. Source Of Fund </w:t>
            </w:r>
          </w:p>
        </w:tc>
      </w:tr>
      <w:tr w:rsidR="00994622" w:rsidRPr="00062390" w14:paraId="3406EC38" w14:textId="77777777" w:rsidTr="00C80223">
        <w:trPr>
          <w:trHeight w:val="300"/>
        </w:trPr>
        <w:tc>
          <w:tcPr>
            <w:tcW w:w="1843" w:type="dxa"/>
            <w:shd w:val="clear" w:color="auto" w:fill="auto"/>
            <w:noWrap/>
            <w:tcMar>
              <w:top w:w="15" w:type="dxa"/>
              <w:left w:w="15" w:type="dxa"/>
              <w:bottom w:w="0" w:type="dxa"/>
              <w:right w:w="15" w:type="dxa"/>
            </w:tcMar>
            <w:vAlign w:val="center"/>
            <w:hideMark/>
          </w:tcPr>
          <w:p w14:paraId="77F8B750" w14:textId="77777777" w:rsidR="00994622" w:rsidRPr="00062390" w:rsidRDefault="00994622" w:rsidP="00994622">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Net Profit </w:t>
            </w:r>
          </w:p>
        </w:tc>
        <w:tc>
          <w:tcPr>
            <w:tcW w:w="840" w:type="dxa"/>
            <w:shd w:val="clear" w:color="auto" w:fill="auto"/>
            <w:noWrap/>
            <w:tcMar>
              <w:top w:w="15" w:type="dxa"/>
              <w:left w:w="15" w:type="dxa"/>
              <w:bottom w:w="0" w:type="dxa"/>
              <w:right w:w="15" w:type="dxa"/>
            </w:tcMar>
            <w:vAlign w:val="center"/>
            <w:hideMark/>
          </w:tcPr>
          <w:p w14:paraId="1B9D5E44" w14:textId="663E4F8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52.63</w:t>
            </w:r>
          </w:p>
        </w:tc>
        <w:tc>
          <w:tcPr>
            <w:tcW w:w="840" w:type="dxa"/>
            <w:shd w:val="clear" w:color="auto" w:fill="auto"/>
            <w:noWrap/>
            <w:tcMar>
              <w:top w:w="15" w:type="dxa"/>
              <w:left w:w="15" w:type="dxa"/>
              <w:bottom w:w="0" w:type="dxa"/>
              <w:right w:w="15" w:type="dxa"/>
            </w:tcMar>
            <w:vAlign w:val="center"/>
            <w:hideMark/>
          </w:tcPr>
          <w:p w14:paraId="7F36273F" w14:textId="299D8923"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53.87</w:t>
            </w:r>
          </w:p>
        </w:tc>
        <w:tc>
          <w:tcPr>
            <w:tcW w:w="841" w:type="dxa"/>
            <w:shd w:val="clear" w:color="auto" w:fill="auto"/>
            <w:noWrap/>
            <w:tcMar>
              <w:top w:w="15" w:type="dxa"/>
              <w:left w:w="15" w:type="dxa"/>
              <w:bottom w:w="0" w:type="dxa"/>
              <w:right w:w="15" w:type="dxa"/>
            </w:tcMar>
            <w:vAlign w:val="center"/>
            <w:hideMark/>
          </w:tcPr>
          <w:p w14:paraId="5B8CA634" w14:textId="514B6B92"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54.85</w:t>
            </w:r>
          </w:p>
        </w:tc>
        <w:tc>
          <w:tcPr>
            <w:tcW w:w="840" w:type="dxa"/>
            <w:shd w:val="clear" w:color="auto" w:fill="auto"/>
            <w:noWrap/>
            <w:tcMar>
              <w:top w:w="15" w:type="dxa"/>
              <w:left w:w="15" w:type="dxa"/>
              <w:bottom w:w="0" w:type="dxa"/>
              <w:right w:w="15" w:type="dxa"/>
            </w:tcMar>
            <w:vAlign w:val="center"/>
            <w:hideMark/>
          </w:tcPr>
          <w:p w14:paraId="3DD0FEB8" w14:textId="7405F0C6"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55.99</w:t>
            </w:r>
          </w:p>
        </w:tc>
        <w:tc>
          <w:tcPr>
            <w:tcW w:w="840" w:type="dxa"/>
            <w:shd w:val="clear" w:color="auto" w:fill="auto"/>
            <w:noWrap/>
            <w:tcMar>
              <w:top w:w="15" w:type="dxa"/>
              <w:left w:w="15" w:type="dxa"/>
              <w:bottom w:w="0" w:type="dxa"/>
              <w:right w:w="15" w:type="dxa"/>
            </w:tcMar>
            <w:vAlign w:val="center"/>
            <w:hideMark/>
          </w:tcPr>
          <w:p w14:paraId="15C8ACEB" w14:textId="55988847"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57.23</w:t>
            </w:r>
          </w:p>
        </w:tc>
        <w:tc>
          <w:tcPr>
            <w:tcW w:w="841" w:type="dxa"/>
            <w:shd w:val="clear" w:color="auto" w:fill="auto"/>
            <w:noWrap/>
            <w:tcMar>
              <w:top w:w="15" w:type="dxa"/>
              <w:left w:w="15" w:type="dxa"/>
              <w:bottom w:w="0" w:type="dxa"/>
              <w:right w:w="15" w:type="dxa"/>
            </w:tcMar>
            <w:vAlign w:val="center"/>
            <w:hideMark/>
          </w:tcPr>
          <w:p w14:paraId="4E9E5F34" w14:textId="3788F37B"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58.63</w:t>
            </w:r>
          </w:p>
        </w:tc>
        <w:tc>
          <w:tcPr>
            <w:tcW w:w="840" w:type="dxa"/>
            <w:shd w:val="clear" w:color="auto" w:fill="auto"/>
            <w:noWrap/>
            <w:tcMar>
              <w:top w:w="15" w:type="dxa"/>
              <w:left w:w="15" w:type="dxa"/>
              <w:bottom w:w="0" w:type="dxa"/>
              <w:right w:w="15" w:type="dxa"/>
            </w:tcMar>
            <w:vAlign w:val="center"/>
            <w:hideMark/>
          </w:tcPr>
          <w:p w14:paraId="2CB731B2" w14:textId="1E9A2827"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59.73</w:t>
            </w:r>
          </w:p>
        </w:tc>
        <w:tc>
          <w:tcPr>
            <w:tcW w:w="840" w:type="dxa"/>
            <w:shd w:val="clear" w:color="auto" w:fill="auto"/>
            <w:noWrap/>
            <w:tcMar>
              <w:top w:w="15" w:type="dxa"/>
              <w:left w:w="15" w:type="dxa"/>
              <w:bottom w:w="0" w:type="dxa"/>
              <w:right w:w="15" w:type="dxa"/>
            </w:tcMar>
            <w:vAlign w:val="center"/>
            <w:hideMark/>
          </w:tcPr>
          <w:p w14:paraId="0AFA5169" w14:textId="641D642F"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60.96</w:t>
            </w:r>
          </w:p>
        </w:tc>
        <w:tc>
          <w:tcPr>
            <w:tcW w:w="841" w:type="dxa"/>
            <w:shd w:val="clear" w:color="auto" w:fill="auto"/>
            <w:noWrap/>
            <w:tcMar>
              <w:top w:w="15" w:type="dxa"/>
              <w:left w:w="15" w:type="dxa"/>
              <w:bottom w:w="0" w:type="dxa"/>
              <w:right w:w="15" w:type="dxa"/>
            </w:tcMar>
            <w:vAlign w:val="center"/>
            <w:hideMark/>
          </w:tcPr>
          <w:p w14:paraId="4011D128" w14:textId="5198FE9D"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62.27</w:t>
            </w:r>
          </w:p>
        </w:tc>
        <w:tc>
          <w:tcPr>
            <w:tcW w:w="840" w:type="dxa"/>
            <w:shd w:val="clear" w:color="auto" w:fill="auto"/>
            <w:noWrap/>
            <w:tcMar>
              <w:top w:w="15" w:type="dxa"/>
              <w:left w:w="15" w:type="dxa"/>
              <w:bottom w:w="0" w:type="dxa"/>
              <w:right w:w="15" w:type="dxa"/>
            </w:tcMar>
            <w:vAlign w:val="center"/>
            <w:hideMark/>
          </w:tcPr>
          <w:p w14:paraId="0691C539" w14:textId="6830242B"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63.03</w:t>
            </w:r>
          </w:p>
        </w:tc>
        <w:tc>
          <w:tcPr>
            <w:tcW w:w="840" w:type="dxa"/>
            <w:shd w:val="clear" w:color="auto" w:fill="auto"/>
            <w:noWrap/>
            <w:tcMar>
              <w:top w:w="15" w:type="dxa"/>
              <w:left w:w="15" w:type="dxa"/>
              <w:bottom w:w="0" w:type="dxa"/>
              <w:right w:w="15" w:type="dxa"/>
            </w:tcMar>
            <w:vAlign w:val="center"/>
            <w:hideMark/>
          </w:tcPr>
          <w:p w14:paraId="2147DF72" w14:textId="06BF1436"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62.79</w:t>
            </w:r>
          </w:p>
        </w:tc>
        <w:tc>
          <w:tcPr>
            <w:tcW w:w="841" w:type="dxa"/>
            <w:shd w:val="clear" w:color="auto" w:fill="auto"/>
            <w:noWrap/>
            <w:tcMar>
              <w:top w:w="15" w:type="dxa"/>
              <w:left w:w="15" w:type="dxa"/>
              <w:bottom w:w="0" w:type="dxa"/>
              <w:right w:w="15" w:type="dxa"/>
            </w:tcMar>
            <w:vAlign w:val="center"/>
            <w:hideMark/>
          </w:tcPr>
          <w:p w14:paraId="5D53D3AE" w14:textId="4FA7F31E"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62.66</w:t>
            </w:r>
          </w:p>
        </w:tc>
        <w:tc>
          <w:tcPr>
            <w:tcW w:w="840" w:type="dxa"/>
            <w:shd w:val="clear" w:color="auto" w:fill="auto"/>
            <w:noWrap/>
            <w:tcMar>
              <w:top w:w="15" w:type="dxa"/>
              <w:left w:w="15" w:type="dxa"/>
              <w:bottom w:w="0" w:type="dxa"/>
              <w:right w:w="15" w:type="dxa"/>
            </w:tcMar>
            <w:vAlign w:val="center"/>
            <w:hideMark/>
          </w:tcPr>
          <w:p w14:paraId="73ECAE0C" w14:textId="5A0464BF"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62.60</w:t>
            </w:r>
          </w:p>
        </w:tc>
        <w:tc>
          <w:tcPr>
            <w:tcW w:w="841" w:type="dxa"/>
            <w:shd w:val="clear" w:color="auto" w:fill="auto"/>
            <w:noWrap/>
            <w:tcMar>
              <w:top w:w="15" w:type="dxa"/>
              <w:left w:w="15" w:type="dxa"/>
              <w:bottom w:w="0" w:type="dxa"/>
              <w:right w:w="15" w:type="dxa"/>
            </w:tcMar>
            <w:vAlign w:val="center"/>
            <w:hideMark/>
          </w:tcPr>
          <w:p w14:paraId="59DDFB84" w14:textId="277D0617"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62.65</w:t>
            </w:r>
          </w:p>
        </w:tc>
      </w:tr>
      <w:tr w:rsidR="00994622" w:rsidRPr="00062390" w14:paraId="653BE137" w14:textId="77777777" w:rsidTr="00C80223">
        <w:trPr>
          <w:trHeight w:val="300"/>
        </w:trPr>
        <w:tc>
          <w:tcPr>
            <w:tcW w:w="1843" w:type="dxa"/>
            <w:shd w:val="clear" w:color="auto" w:fill="auto"/>
            <w:noWrap/>
            <w:tcMar>
              <w:top w:w="15" w:type="dxa"/>
              <w:left w:w="15" w:type="dxa"/>
              <w:bottom w:w="0" w:type="dxa"/>
              <w:right w:w="15" w:type="dxa"/>
            </w:tcMar>
            <w:vAlign w:val="center"/>
            <w:hideMark/>
          </w:tcPr>
          <w:p w14:paraId="08A0DE17" w14:textId="77777777" w:rsidR="00994622" w:rsidRPr="00062390" w:rsidRDefault="00994622" w:rsidP="00994622">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Equity / Share Capital/USL</w:t>
            </w:r>
          </w:p>
        </w:tc>
        <w:tc>
          <w:tcPr>
            <w:tcW w:w="840" w:type="dxa"/>
            <w:shd w:val="clear" w:color="auto" w:fill="auto"/>
            <w:noWrap/>
            <w:tcMar>
              <w:top w:w="15" w:type="dxa"/>
              <w:left w:w="15" w:type="dxa"/>
              <w:bottom w:w="0" w:type="dxa"/>
              <w:right w:w="15" w:type="dxa"/>
            </w:tcMar>
            <w:vAlign w:val="center"/>
            <w:hideMark/>
          </w:tcPr>
          <w:p w14:paraId="1E74BF3F" w14:textId="217E3D41"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FD991C6" w14:textId="4D855A98"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58BA5A7B" w14:textId="373A7891"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002DFCC6" w14:textId="25D2B087"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F46F478" w14:textId="69B01000"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601D96CE" w14:textId="4247BEAB"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A2F44C2" w14:textId="71E4103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326DC435" w14:textId="63284E51"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380CF727" w14:textId="79FF2653"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4725B19" w14:textId="3BA5E2E1"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121DB64F" w14:textId="4E44CE9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18E7C194" w14:textId="40E60C25"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0DFA0C2E" w14:textId="6BDDD1B6"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4CB20A24" w14:textId="570A7D28"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r>
      <w:tr w:rsidR="00994622" w:rsidRPr="00062390" w14:paraId="54DB8926" w14:textId="77777777" w:rsidTr="00C80223">
        <w:trPr>
          <w:trHeight w:val="300"/>
        </w:trPr>
        <w:tc>
          <w:tcPr>
            <w:tcW w:w="1843" w:type="dxa"/>
            <w:shd w:val="clear" w:color="auto" w:fill="auto"/>
            <w:noWrap/>
            <w:tcMar>
              <w:top w:w="15" w:type="dxa"/>
              <w:left w:w="15" w:type="dxa"/>
              <w:bottom w:w="0" w:type="dxa"/>
              <w:right w:w="15" w:type="dxa"/>
            </w:tcMar>
            <w:vAlign w:val="center"/>
            <w:hideMark/>
          </w:tcPr>
          <w:p w14:paraId="453BE887" w14:textId="77777777" w:rsidR="00994622" w:rsidRPr="00062390" w:rsidRDefault="00994622" w:rsidP="00994622">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TL</w:t>
            </w:r>
          </w:p>
        </w:tc>
        <w:tc>
          <w:tcPr>
            <w:tcW w:w="840" w:type="dxa"/>
            <w:shd w:val="clear" w:color="auto" w:fill="auto"/>
            <w:noWrap/>
            <w:tcMar>
              <w:top w:w="15" w:type="dxa"/>
              <w:left w:w="15" w:type="dxa"/>
              <w:bottom w:w="0" w:type="dxa"/>
              <w:right w:w="15" w:type="dxa"/>
            </w:tcMar>
            <w:vAlign w:val="center"/>
            <w:hideMark/>
          </w:tcPr>
          <w:p w14:paraId="26544BF3" w14:textId="18E42485"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0AF27901" w14:textId="22DF6716"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1318D908" w14:textId="7A4C62F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3B4ACE31" w14:textId="0123B328"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3FD4EFD0" w14:textId="045E344F"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6700D960" w14:textId="5E0E036E"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26A01769" w14:textId="427CCE89"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6AEE152" w14:textId="73933AC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5E07003F" w14:textId="1D6F9CA3"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4DA15B96" w14:textId="63481BEB"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42435625" w14:textId="72A8C8C5"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2C4C9C50" w14:textId="20FE0D8B"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12157EDC" w14:textId="1D0DA484"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5DB07092" w14:textId="0831C6E7"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r>
      <w:tr w:rsidR="00994622" w:rsidRPr="00062390" w14:paraId="518ABD73" w14:textId="77777777" w:rsidTr="00C80223">
        <w:trPr>
          <w:trHeight w:val="300"/>
        </w:trPr>
        <w:tc>
          <w:tcPr>
            <w:tcW w:w="1843" w:type="dxa"/>
            <w:shd w:val="clear" w:color="auto" w:fill="auto"/>
            <w:noWrap/>
            <w:tcMar>
              <w:top w:w="15" w:type="dxa"/>
              <w:left w:w="15" w:type="dxa"/>
              <w:bottom w:w="0" w:type="dxa"/>
              <w:right w:w="15" w:type="dxa"/>
            </w:tcMar>
            <w:vAlign w:val="center"/>
            <w:hideMark/>
          </w:tcPr>
          <w:p w14:paraId="0529572B" w14:textId="77777777" w:rsidR="00994622" w:rsidRPr="00062390" w:rsidRDefault="00994622" w:rsidP="00994622">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lastRenderedPageBreak/>
              <w:t xml:space="preserve">Depreciation </w:t>
            </w:r>
          </w:p>
        </w:tc>
        <w:tc>
          <w:tcPr>
            <w:tcW w:w="840" w:type="dxa"/>
            <w:shd w:val="clear" w:color="auto" w:fill="auto"/>
            <w:noWrap/>
            <w:tcMar>
              <w:top w:w="15" w:type="dxa"/>
              <w:left w:w="15" w:type="dxa"/>
              <w:bottom w:w="0" w:type="dxa"/>
              <w:right w:w="15" w:type="dxa"/>
            </w:tcMar>
            <w:vAlign w:val="center"/>
            <w:hideMark/>
          </w:tcPr>
          <w:p w14:paraId="1E01B05D" w14:textId="6758D119"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41D7ABEA" w14:textId="0EECE819"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17.68</w:t>
            </w:r>
          </w:p>
        </w:tc>
        <w:tc>
          <w:tcPr>
            <w:tcW w:w="841" w:type="dxa"/>
            <w:shd w:val="clear" w:color="auto" w:fill="auto"/>
            <w:noWrap/>
            <w:tcMar>
              <w:top w:w="15" w:type="dxa"/>
              <w:left w:w="15" w:type="dxa"/>
              <w:bottom w:w="0" w:type="dxa"/>
              <w:right w:w="15" w:type="dxa"/>
            </w:tcMar>
            <w:vAlign w:val="center"/>
            <w:hideMark/>
          </w:tcPr>
          <w:p w14:paraId="09EAF878" w14:textId="17211F55"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164AB983" w14:textId="7A0462E6"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4BBB869E" w14:textId="2B39BB20"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14:paraId="742845CB" w14:textId="23430C96"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tcMar>
              <w:top w:w="15" w:type="dxa"/>
              <w:left w:w="15" w:type="dxa"/>
              <w:bottom w:w="0" w:type="dxa"/>
              <w:right w:w="15" w:type="dxa"/>
            </w:tcMar>
            <w:vAlign w:val="center"/>
            <w:hideMark/>
          </w:tcPr>
          <w:p w14:paraId="480A7A40" w14:textId="555E074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5500CCAE" w14:textId="2A796564"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14:paraId="1AB90A7A" w14:textId="673D4C2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47D3A6F0" w14:textId="515D189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tcMar>
              <w:top w:w="15" w:type="dxa"/>
              <w:left w:w="15" w:type="dxa"/>
              <w:bottom w:w="0" w:type="dxa"/>
              <w:right w:w="15" w:type="dxa"/>
            </w:tcMar>
            <w:vAlign w:val="center"/>
            <w:hideMark/>
          </w:tcPr>
          <w:p w14:paraId="1DB81D02" w14:textId="50474C6D"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14:paraId="3B3D84B5" w14:textId="283E5F92"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tcMar>
              <w:top w:w="15" w:type="dxa"/>
              <w:left w:w="15" w:type="dxa"/>
              <w:bottom w:w="0" w:type="dxa"/>
              <w:right w:w="15" w:type="dxa"/>
            </w:tcMar>
            <w:vAlign w:val="center"/>
            <w:hideMark/>
          </w:tcPr>
          <w:p w14:paraId="4218E952" w14:textId="1F98AB0F"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tcMar>
              <w:top w:w="15" w:type="dxa"/>
              <w:left w:w="15" w:type="dxa"/>
              <w:bottom w:w="0" w:type="dxa"/>
              <w:right w:w="15" w:type="dxa"/>
            </w:tcMar>
            <w:vAlign w:val="center"/>
            <w:hideMark/>
          </w:tcPr>
          <w:p w14:paraId="50BBD943" w14:textId="41E1002F"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17.68</w:t>
            </w:r>
          </w:p>
        </w:tc>
      </w:tr>
      <w:tr w:rsidR="00994622" w:rsidRPr="00062390" w14:paraId="26E8BF45" w14:textId="77777777" w:rsidTr="00C80223">
        <w:trPr>
          <w:trHeight w:val="300"/>
        </w:trPr>
        <w:tc>
          <w:tcPr>
            <w:tcW w:w="1843" w:type="dxa"/>
            <w:shd w:val="clear" w:color="auto" w:fill="auto"/>
            <w:noWrap/>
            <w:tcMar>
              <w:top w:w="15" w:type="dxa"/>
              <w:left w:w="15" w:type="dxa"/>
              <w:bottom w:w="0" w:type="dxa"/>
              <w:right w:w="15" w:type="dxa"/>
            </w:tcMar>
            <w:vAlign w:val="center"/>
            <w:hideMark/>
          </w:tcPr>
          <w:p w14:paraId="5292C403" w14:textId="77777777" w:rsidR="00994622" w:rsidRPr="00062390" w:rsidRDefault="00994622" w:rsidP="00994622">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Trade payables</w:t>
            </w:r>
          </w:p>
        </w:tc>
        <w:tc>
          <w:tcPr>
            <w:tcW w:w="840" w:type="dxa"/>
            <w:shd w:val="clear" w:color="auto" w:fill="auto"/>
            <w:noWrap/>
            <w:tcMar>
              <w:top w:w="15" w:type="dxa"/>
              <w:left w:w="15" w:type="dxa"/>
              <w:bottom w:w="0" w:type="dxa"/>
              <w:right w:w="15" w:type="dxa"/>
            </w:tcMar>
            <w:vAlign w:val="center"/>
            <w:hideMark/>
          </w:tcPr>
          <w:p w14:paraId="63767BC2" w14:textId="3AFF0149"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5376A50E" w14:textId="4E84D38B"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09A6F34A" w14:textId="1A264B50"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4D01241" w14:textId="60B1C6E8"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1D59468B" w14:textId="722F8BF2"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04F410CD" w14:textId="43161B3B"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223534D5" w14:textId="4CB6F88B"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E38973C" w14:textId="4DF08E2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0C0EBA0F" w14:textId="072409A5"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2C047C3C" w14:textId="70A2FDC2"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431ED8C5" w14:textId="3F7E384D"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116EE8A4" w14:textId="62939316"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66DFA4B5" w14:textId="5FD8CBE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2CBE9862" w14:textId="5F44BA86"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r>
      <w:tr w:rsidR="00994622" w:rsidRPr="00062390" w14:paraId="3C659EBB" w14:textId="77777777" w:rsidTr="00C80223">
        <w:trPr>
          <w:trHeight w:val="300"/>
        </w:trPr>
        <w:tc>
          <w:tcPr>
            <w:tcW w:w="1843" w:type="dxa"/>
            <w:shd w:val="clear" w:color="000000" w:fill="D9E1F2"/>
            <w:noWrap/>
            <w:tcMar>
              <w:top w:w="15" w:type="dxa"/>
              <w:left w:w="15" w:type="dxa"/>
              <w:bottom w:w="0" w:type="dxa"/>
              <w:right w:w="15" w:type="dxa"/>
            </w:tcMar>
            <w:vAlign w:val="center"/>
            <w:hideMark/>
          </w:tcPr>
          <w:p w14:paraId="49FE8179" w14:textId="77777777" w:rsidR="00994622" w:rsidRPr="00062390" w:rsidRDefault="00994622" w:rsidP="00994622">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14:paraId="43B9DCC4" w14:textId="2D1FF88C"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70.26</w:t>
            </w:r>
          </w:p>
        </w:tc>
        <w:tc>
          <w:tcPr>
            <w:tcW w:w="840" w:type="dxa"/>
            <w:shd w:val="clear" w:color="000000" w:fill="D9E1F2"/>
            <w:noWrap/>
            <w:tcMar>
              <w:top w:w="15" w:type="dxa"/>
              <w:left w:w="15" w:type="dxa"/>
              <w:bottom w:w="0" w:type="dxa"/>
              <w:right w:w="15" w:type="dxa"/>
            </w:tcMar>
            <w:vAlign w:val="center"/>
            <w:hideMark/>
          </w:tcPr>
          <w:p w14:paraId="4C5734ED" w14:textId="07A6340C"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71.55</w:t>
            </w:r>
          </w:p>
        </w:tc>
        <w:tc>
          <w:tcPr>
            <w:tcW w:w="841" w:type="dxa"/>
            <w:shd w:val="clear" w:color="000000" w:fill="D9E1F2"/>
            <w:noWrap/>
            <w:tcMar>
              <w:top w:w="15" w:type="dxa"/>
              <w:left w:w="15" w:type="dxa"/>
              <w:bottom w:w="0" w:type="dxa"/>
              <w:right w:w="15" w:type="dxa"/>
            </w:tcMar>
            <w:vAlign w:val="center"/>
            <w:hideMark/>
          </w:tcPr>
          <w:p w14:paraId="48964D40" w14:textId="1614529A"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72.48</w:t>
            </w:r>
          </w:p>
        </w:tc>
        <w:tc>
          <w:tcPr>
            <w:tcW w:w="840" w:type="dxa"/>
            <w:shd w:val="clear" w:color="000000" w:fill="D9E1F2"/>
            <w:noWrap/>
            <w:tcMar>
              <w:top w:w="15" w:type="dxa"/>
              <w:left w:w="15" w:type="dxa"/>
              <w:bottom w:w="0" w:type="dxa"/>
              <w:right w:w="15" w:type="dxa"/>
            </w:tcMar>
            <w:vAlign w:val="center"/>
            <w:hideMark/>
          </w:tcPr>
          <w:p w14:paraId="491E7255" w14:textId="4B94C8DD"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73.62</w:t>
            </w:r>
          </w:p>
        </w:tc>
        <w:tc>
          <w:tcPr>
            <w:tcW w:w="840" w:type="dxa"/>
            <w:shd w:val="clear" w:color="000000" w:fill="D9E1F2"/>
            <w:noWrap/>
            <w:tcMar>
              <w:top w:w="15" w:type="dxa"/>
              <w:left w:w="15" w:type="dxa"/>
              <w:bottom w:w="0" w:type="dxa"/>
              <w:right w:w="15" w:type="dxa"/>
            </w:tcMar>
            <w:vAlign w:val="center"/>
            <w:hideMark/>
          </w:tcPr>
          <w:p w14:paraId="3014F7CE" w14:textId="33E5AA9E"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74.87</w:t>
            </w:r>
          </w:p>
        </w:tc>
        <w:tc>
          <w:tcPr>
            <w:tcW w:w="841" w:type="dxa"/>
            <w:shd w:val="clear" w:color="000000" w:fill="D9E1F2"/>
            <w:noWrap/>
            <w:tcMar>
              <w:top w:w="15" w:type="dxa"/>
              <w:left w:w="15" w:type="dxa"/>
              <w:bottom w:w="0" w:type="dxa"/>
              <w:right w:w="15" w:type="dxa"/>
            </w:tcMar>
            <w:vAlign w:val="center"/>
            <w:hideMark/>
          </w:tcPr>
          <w:p w14:paraId="2F7353E8" w14:textId="07871758"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76.31</w:t>
            </w:r>
          </w:p>
        </w:tc>
        <w:tc>
          <w:tcPr>
            <w:tcW w:w="840" w:type="dxa"/>
            <w:shd w:val="clear" w:color="000000" w:fill="D9E1F2"/>
            <w:noWrap/>
            <w:tcMar>
              <w:top w:w="15" w:type="dxa"/>
              <w:left w:w="15" w:type="dxa"/>
              <w:bottom w:w="0" w:type="dxa"/>
              <w:right w:w="15" w:type="dxa"/>
            </w:tcMar>
            <w:vAlign w:val="center"/>
            <w:hideMark/>
          </w:tcPr>
          <w:p w14:paraId="7666BC5A" w14:textId="19C4C745"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77.36</w:t>
            </w:r>
          </w:p>
        </w:tc>
        <w:tc>
          <w:tcPr>
            <w:tcW w:w="840" w:type="dxa"/>
            <w:shd w:val="clear" w:color="000000" w:fill="D9E1F2"/>
            <w:noWrap/>
            <w:tcMar>
              <w:top w:w="15" w:type="dxa"/>
              <w:left w:w="15" w:type="dxa"/>
              <w:bottom w:w="0" w:type="dxa"/>
              <w:right w:w="15" w:type="dxa"/>
            </w:tcMar>
            <w:vAlign w:val="center"/>
            <w:hideMark/>
          </w:tcPr>
          <w:p w14:paraId="5E54B710" w14:textId="5A4A9CF3"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78.59</w:t>
            </w:r>
          </w:p>
        </w:tc>
        <w:tc>
          <w:tcPr>
            <w:tcW w:w="841" w:type="dxa"/>
            <w:shd w:val="clear" w:color="000000" w:fill="D9E1F2"/>
            <w:noWrap/>
            <w:tcMar>
              <w:top w:w="15" w:type="dxa"/>
              <w:left w:w="15" w:type="dxa"/>
              <w:bottom w:w="0" w:type="dxa"/>
              <w:right w:w="15" w:type="dxa"/>
            </w:tcMar>
            <w:vAlign w:val="center"/>
            <w:hideMark/>
          </w:tcPr>
          <w:p w14:paraId="72FFD014" w14:textId="2CB23F56"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79.91</w:t>
            </w:r>
          </w:p>
        </w:tc>
        <w:tc>
          <w:tcPr>
            <w:tcW w:w="840" w:type="dxa"/>
            <w:shd w:val="clear" w:color="000000" w:fill="D9E1F2"/>
            <w:noWrap/>
            <w:tcMar>
              <w:top w:w="15" w:type="dxa"/>
              <w:left w:w="15" w:type="dxa"/>
              <w:bottom w:w="0" w:type="dxa"/>
              <w:right w:w="15" w:type="dxa"/>
            </w:tcMar>
            <w:vAlign w:val="center"/>
            <w:hideMark/>
          </w:tcPr>
          <w:p w14:paraId="5ADE855A" w14:textId="7361C02A"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80.71</w:t>
            </w:r>
          </w:p>
        </w:tc>
        <w:tc>
          <w:tcPr>
            <w:tcW w:w="840" w:type="dxa"/>
            <w:shd w:val="clear" w:color="000000" w:fill="D9E1F2"/>
            <w:noWrap/>
            <w:tcMar>
              <w:top w:w="15" w:type="dxa"/>
              <w:left w:w="15" w:type="dxa"/>
              <w:bottom w:w="0" w:type="dxa"/>
              <w:right w:w="15" w:type="dxa"/>
            </w:tcMar>
            <w:vAlign w:val="center"/>
            <w:hideMark/>
          </w:tcPr>
          <w:p w14:paraId="25AEB1BA" w14:textId="5060C403"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80.42</w:t>
            </w:r>
          </w:p>
        </w:tc>
        <w:tc>
          <w:tcPr>
            <w:tcW w:w="841" w:type="dxa"/>
            <w:shd w:val="clear" w:color="000000" w:fill="D9E1F2"/>
            <w:noWrap/>
            <w:tcMar>
              <w:top w:w="15" w:type="dxa"/>
              <w:left w:w="15" w:type="dxa"/>
              <w:bottom w:w="0" w:type="dxa"/>
              <w:right w:w="15" w:type="dxa"/>
            </w:tcMar>
            <w:vAlign w:val="center"/>
            <w:hideMark/>
          </w:tcPr>
          <w:p w14:paraId="39E4F2DB" w14:textId="2FF567E7"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80.29</w:t>
            </w:r>
          </w:p>
        </w:tc>
        <w:tc>
          <w:tcPr>
            <w:tcW w:w="840" w:type="dxa"/>
            <w:shd w:val="clear" w:color="000000" w:fill="D9E1F2"/>
            <w:noWrap/>
            <w:tcMar>
              <w:top w:w="15" w:type="dxa"/>
              <w:left w:w="15" w:type="dxa"/>
              <w:bottom w:w="0" w:type="dxa"/>
              <w:right w:w="15" w:type="dxa"/>
            </w:tcMar>
            <w:vAlign w:val="center"/>
            <w:hideMark/>
          </w:tcPr>
          <w:p w14:paraId="1F457D93" w14:textId="336F2DCC"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80.23</w:t>
            </w:r>
          </w:p>
        </w:tc>
        <w:tc>
          <w:tcPr>
            <w:tcW w:w="841" w:type="dxa"/>
            <w:shd w:val="clear" w:color="000000" w:fill="D9E1F2"/>
            <w:noWrap/>
            <w:tcMar>
              <w:top w:w="15" w:type="dxa"/>
              <w:left w:w="15" w:type="dxa"/>
              <w:bottom w:w="0" w:type="dxa"/>
              <w:right w:w="15" w:type="dxa"/>
            </w:tcMar>
            <w:vAlign w:val="center"/>
            <w:hideMark/>
          </w:tcPr>
          <w:p w14:paraId="47EF24DA" w14:textId="754B30B9" w:rsidR="00994622" w:rsidRDefault="00994622" w:rsidP="00994622">
            <w:pPr>
              <w:jc w:val="center"/>
              <w:rPr>
                <w:rFonts w:ascii="Calibri" w:hAnsi="Calibri" w:cs="Calibri"/>
                <w:b/>
                <w:bCs/>
                <w:color w:val="000000"/>
                <w:sz w:val="22"/>
                <w:szCs w:val="22"/>
              </w:rPr>
            </w:pPr>
            <w:r>
              <w:rPr>
                <w:rFonts w:ascii="Calibri" w:hAnsi="Calibri" w:cs="Calibri"/>
                <w:b/>
                <w:bCs/>
                <w:color w:val="000000"/>
                <w:sz w:val="22"/>
                <w:szCs w:val="22"/>
              </w:rPr>
              <w:t>80.33</w:t>
            </w:r>
          </w:p>
        </w:tc>
      </w:tr>
      <w:tr w:rsidR="00C80223" w:rsidRPr="00062390" w14:paraId="5B33C9A1" w14:textId="77777777" w:rsidTr="00C46F25">
        <w:trPr>
          <w:trHeight w:val="300"/>
        </w:trPr>
        <w:tc>
          <w:tcPr>
            <w:tcW w:w="13608" w:type="dxa"/>
            <w:gridSpan w:val="15"/>
            <w:shd w:val="clear" w:color="auto" w:fill="auto"/>
            <w:noWrap/>
            <w:tcMar>
              <w:top w:w="15" w:type="dxa"/>
              <w:left w:w="15" w:type="dxa"/>
              <w:bottom w:w="0" w:type="dxa"/>
              <w:right w:w="15" w:type="dxa"/>
            </w:tcMar>
            <w:vAlign w:val="center"/>
            <w:hideMark/>
          </w:tcPr>
          <w:p w14:paraId="2187361D" w14:textId="77777777"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B. Application Of Funds </w:t>
            </w:r>
          </w:p>
        </w:tc>
      </w:tr>
      <w:tr w:rsidR="00994622" w:rsidRPr="00062390" w14:paraId="04D20D8C" w14:textId="77777777" w:rsidTr="00C80223">
        <w:trPr>
          <w:trHeight w:val="300"/>
        </w:trPr>
        <w:tc>
          <w:tcPr>
            <w:tcW w:w="1843" w:type="dxa"/>
            <w:shd w:val="clear" w:color="auto" w:fill="auto"/>
            <w:noWrap/>
            <w:tcMar>
              <w:top w:w="15" w:type="dxa"/>
              <w:left w:w="15" w:type="dxa"/>
              <w:bottom w:w="0" w:type="dxa"/>
              <w:right w:w="15" w:type="dxa"/>
            </w:tcMar>
            <w:vAlign w:val="center"/>
            <w:hideMark/>
          </w:tcPr>
          <w:p w14:paraId="6CCB102F" w14:textId="77777777" w:rsidR="00994622" w:rsidRPr="00062390" w:rsidRDefault="00994622" w:rsidP="00994622">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Capital Expenses </w:t>
            </w:r>
          </w:p>
        </w:tc>
        <w:tc>
          <w:tcPr>
            <w:tcW w:w="840" w:type="dxa"/>
            <w:shd w:val="clear" w:color="auto" w:fill="auto"/>
            <w:noWrap/>
            <w:tcMar>
              <w:top w:w="15" w:type="dxa"/>
              <w:left w:w="15" w:type="dxa"/>
              <w:bottom w:w="0" w:type="dxa"/>
              <w:right w:w="15" w:type="dxa"/>
            </w:tcMar>
            <w:vAlign w:val="center"/>
            <w:hideMark/>
          </w:tcPr>
          <w:p w14:paraId="4538CE17" w14:textId="26A60E96"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2F471B4D" w14:textId="1463BB7D"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55EF35BC" w14:textId="4C0AB3F1"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54ED4231" w14:textId="68BE0CC1"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2D1123EC" w14:textId="3246DEE9"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059BF193" w14:textId="7D308A57"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4A8F49E7" w14:textId="677CBB60"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612F0EA" w14:textId="5EDE1004"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4FB14495" w14:textId="4F1464F0"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5EA0E078" w14:textId="7F1307C4"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5CD03B5A" w14:textId="5000FABB"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3B81CAC8" w14:textId="1970EABC"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D4D2163" w14:textId="77141443"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1306BECA" w14:textId="19EEAE8E"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r>
      <w:tr w:rsidR="00994622" w:rsidRPr="00062390" w14:paraId="12A24BC5" w14:textId="77777777" w:rsidTr="00C80223">
        <w:trPr>
          <w:trHeight w:val="300"/>
        </w:trPr>
        <w:tc>
          <w:tcPr>
            <w:tcW w:w="1843" w:type="dxa"/>
            <w:shd w:val="clear" w:color="auto" w:fill="auto"/>
            <w:noWrap/>
            <w:tcMar>
              <w:top w:w="15" w:type="dxa"/>
              <w:left w:w="15" w:type="dxa"/>
              <w:bottom w:w="0" w:type="dxa"/>
              <w:right w:w="15" w:type="dxa"/>
            </w:tcMar>
            <w:vAlign w:val="center"/>
          </w:tcPr>
          <w:p w14:paraId="095E7640" w14:textId="77777777" w:rsidR="00994622" w:rsidRPr="00062390" w:rsidRDefault="00994622" w:rsidP="00994622">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Change in MAT</w:t>
            </w:r>
          </w:p>
        </w:tc>
        <w:tc>
          <w:tcPr>
            <w:tcW w:w="840" w:type="dxa"/>
            <w:shd w:val="clear" w:color="auto" w:fill="auto"/>
            <w:noWrap/>
            <w:tcMar>
              <w:top w:w="15" w:type="dxa"/>
              <w:left w:w="15" w:type="dxa"/>
              <w:bottom w:w="0" w:type="dxa"/>
              <w:right w:w="15" w:type="dxa"/>
            </w:tcMar>
            <w:vAlign w:val="center"/>
          </w:tcPr>
          <w:p w14:paraId="07EB262F" w14:textId="69630381"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63247DA3" w14:textId="5510747D"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09F4C8A2" w14:textId="21E9162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0EC1B058" w14:textId="652865C1"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3796CA01" w14:textId="4C1FC40C"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2ED05E62" w14:textId="10482CDC"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0AC19D29" w14:textId="266CCF0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40B6F347" w14:textId="0034A1FF"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459FCC46" w14:textId="2FE0052C"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1E6C7F56" w14:textId="09D6A77C"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435DBAEB" w14:textId="63DA462E"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7DD89771" w14:textId="2917864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tcPr>
          <w:p w14:paraId="7936D497" w14:textId="179CA207"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tcPr>
          <w:p w14:paraId="47869F83" w14:textId="0407D02B"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r>
      <w:tr w:rsidR="00994622" w:rsidRPr="00062390" w14:paraId="56B15F58" w14:textId="77777777" w:rsidTr="00C80223">
        <w:trPr>
          <w:trHeight w:val="300"/>
        </w:trPr>
        <w:tc>
          <w:tcPr>
            <w:tcW w:w="1843" w:type="dxa"/>
            <w:shd w:val="clear" w:color="auto" w:fill="auto"/>
            <w:noWrap/>
            <w:tcMar>
              <w:top w:w="15" w:type="dxa"/>
              <w:left w:w="15" w:type="dxa"/>
              <w:bottom w:w="0" w:type="dxa"/>
              <w:right w:w="15" w:type="dxa"/>
            </w:tcMar>
            <w:vAlign w:val="center"/>
            <w:hideMark/>
          </w:tcPr>
          <w:p w14:paraId="77417C9C" w14:textId="77777777" w:rsidR="00994622" w:rsidRPr="00062390" w:rsidRDefault="00994622" w:rsidP="00994622">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Decrease in Term Loan </w:t>
            </w:r>
          </w:p>
        </w:tc>
        <w:tc>
          <w:tcPr>
            <w:tcW w:w="840" w:type="dxa"/>
            <w:shd w:val="clear" w:color="auto" w:fill="auto"/>
            <w:noWrap/>
            <w:tcMar>
              <w:top w:w="15" w:type="dxa"/>
              <w:left w:w="15" w:type="dxa"/>
              <w:bottom w:w="0" w:type="dxa"/>
              <w:right w:w="15" w:type="dxa"/>
            </w:tcMar>
            <w:vAlign w:val="center"/>
            <w:hideMark/>
          </w:tcPr>
          <w:p w14:paraId="265667C8" w14:textId="646C71D3"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5BD827EA" w14:textId="4F469ACD"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14:paraId="0E80280F" w14:textId="3804285A"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658D7813" w14:textId="41AF3A87"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7F446CAE" w14:textId="150783FC"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14:paraId="7F0A521B" w14:textId="46844406"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49FCE299" w14:textId="38970121"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058DED1D" w14:textId="3C183573"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17.55</w:t>
            </w:r>
          </w:p>
        </w:tc>
        <w:tc>
          <w:tcPr>
            <w:tcW w:w="841" w:type="dxa"/>
            <w:shd w:val="clear" w:color="auto" w:fill="auto"/>
            <w:noWrap/>
            <w:tcMar>
              <w:top w:w="15" w:type="dxa"/>
              <w:left w:w="15" w:type="dxa"/>
              <w:bottom w:w="0" w:type="dxa"/>
              <w:right w:w="15" w:type="dxa"/>
            </w:tcMar>
            <w:vAlign w:val="center"/>
            <w:hideMark/>
          </w:tcPr>
          <w:p w14:paraId="30CE29BC" w14:textId="04B7840F"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17.55</w:t>
            </w:r>
          </w:p>
        </w:tc>
        <w:tc>
          <w:tcPr>
            <w:tcW w:w="840" w:type="dxa"/>
            <w:shd w:val="clear" w:color="auto" w:fill="auto"/>
            <w:noWrap/>
            <w:tcMar>
              <w:top w:w="15" w:type="dxa"/>
              <w:left w:w="15" w:type="dxa"/>
              <w:bottom w:w="0" w:type="dxa"/>
              <w:right w:w="15" w:type="dxa"/>
            </w:tcMar>
            <w:vAlign w:val="center"/>
            <w:hideMark/>
          </w:tcPr>
          <w:p w14:paraId="7023CD9D" w14:textId="52DE71BC"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2893E258" w14:textId="2C551055"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4C5F096F" w14:textId="48B69085"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14:paraId="74F9BB64" w14:textId="22CE4E27"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14:paraId="2B96E3E4" w14:textId="0C6D8B0F" w:rsidR="00994622" w:rsidRDefault="00994622" w:rsidP="00994622">
            <w:pPr>
              <w:jc w:val="center"/>
              <w:rPr>
                <w:rFonts w:ascii="Calibri" w:hAnsi="Calibri" w:cs="Calibri"/>
                <w:color w:val="000000"/>
                <w:sz w:val="22"/>
                <w:szCs w:val="22"/>
              </w:rPr>
            </w:pPr>
            <w:r>
              <w:rPr>
                <w:rFonts w:ascii="Calibri" w:hAnsi="Calibri" w:cs="Calibri"/>
                <w:color w:val="000000"/>
                <w:sz w:val="22"/>
                <w:szCs w:val="22"/>
              </w:rPr>
              <w:t>0.00</w:t>
            </w:r>
          </w:p>
        </w:tc>
      </w:tr>
      <w:tr w:rsidR="00994622" w:rsidRPr="00062390" w14:paraId="052744AA" w14:textId="77777777" w:rsidTr="00C80223">
        <w:trPr>
          <w:trHeight w:val="300"/>
        </w:trPr>
        <w:tc>
          <w:tcPr>
            <w:tcW w:w="1843" w:type="dxa"/>
            <w:shd w:val="clear" w:color="000000" w:fill="D9E1F2"/>
            <w:noWrap/>
            <w:tcMar>
              <w:top w:w="15" w:type="dxa"/>
              <w:left w:w="15" w:type="dxa"/>
              <w:bottom w:w="0" w:type="dxa"/>
              <w:right w:w="15" w:type="dxa"/>
            </w:tcMar>
            <w:vAlign w:val="center"/>
            <w:hideMark/>
          </w:tcPr>
          <w:p w14:paraId="6DA391AD" w14:textId="77777777" w:rsidR="00994622" w:rsidRPr="00062390" w:rsidRDefault="00994622" w:rsidP="00994622">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14:paraId="37188A77" w14:textId="7B98CB0D"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17.55</w:t>
            </w:r>
          </w:p>
        </w:tc>
        <w:tc>
          <w:tcPr>
            <w:tcW w:w="840" w:type="dxa"/>
            <w:shd w:val="clear" w:color="000000" w:fill="D9E1F2"/>
            <w:noWrap/>
            <w:tcMar>
              <w:top w:w="15" w:type="dxa"/>
              <w:left w:w="15" w:type="dxa"/>
              <w:bottom w:w="0" w:type="dxa"/>
              <w:right w:w="15" w:type="dxa"/>
            </w:tcMar>
            <w:vAlign w:val="center"/>
            <w:hideMark/>
          </w:tcPr>
          <w:p w14:paraId="4384D15F" w14:textId="746F2DB4"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17.55</w:t>
            </w:r>
          </w:p>
        </w:tc>
        <w:tc>
          <w:tcPr>
            <w:tcW w:w="841" w:type="dxa"/>
            <w:shd w:val="clear" w:color="000000" w:fill="D9E1F2"/>
            <w:noWrap/>
            <w:tcMar>
              <w:top w:w="15" w:type="dxa"/>
              <w:left w:w="15" w:type="dxa"/>
              <w:bottom w:w="0" w:type="dxa"/>
              <w:right w:w="15" w:type="dxa"/>
            </w:tcMar>
            <w:vAlign w:val="center"/>
            <w:hideMark/>
          </w:tcPr>
          <w:p w14:paraId="5960F0B1" w14:textId="7B3EF63C"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17.55</w:t>
            </w:r>
          </w:p>
        </w:tc>
        <w:tc>
          <w:tcPr>
            <w:tcW w:w="840" w:type="dxa"/>
            <w:shd w:val="clear" w:color="000000" w:fill="D9E1F2"/>
            <w:noWrap/>
            <w:tcMar>
              <w:top w:w="15" w:type="dxa"/>
              <w:left w:w="15" w:type="dxa"/>
              <w:bottom w:w="0" w:type="dxa"/>
              <w:right w:w="15" w:type="dxa"/>
            </w:tcMar>
            <w:vAlign w:val="center"/>
            <w:hideMark/>
          </w:tcPr>
          <w:p w14:paraId="76FEA591" w14:textId="7E2A7092"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17.55</w:t>
            </w:r>
          </w:p>
        </w:tc>
        <w:tc>
          <w:tcPr>
            <w:tcW w:w="840" w:type="dxa"/>
            <w:shd w:val="clear" w:color="000000" w:fill="D9E1F2"/>
            <w:noWrap/>
            <w:tcMar>
              <w:top w:w="15" w:type="dxa"/>
              <w:left w:w="15" w:type="dxa"/>
              <w:bottom w:w="0" w:type="dxa"/>
              <w:right w:w="15" w:type="dxa"/>
            </w:tcMar>
            <w:vAlign w:val="center"/>
            <w:hideMark/>
          </w:tcPr>
          <w:p w14:paraId="2222A1C4" w14:textId="17BF6E22"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17.55</w:t>
            </w:r>
          </w:p>
        </w:tc>
        <w:tc>
          <w:tcPr>
            <w:tcW w:w="841" w:type="dxa"/>
            <w:shd w:val="clear" w:color="000000" w:fill="D9E1F2"/>
            <w:noWrap/>
            <w:tcMar>
              <w:top w:w="15" w:type="dxa"/>
              <w:left w:w="15" w:type="dxa"/>
              <w:bottom w:w="0" w:type="dxa"/>
              <w:right w:w="15" w:type="dxa"/>
            </w:tcMar>
            <w:vAlign w:val="center"/>
            <w:hideMark/>
          </w:tcPr>
          <w:p w14:paraId="25A499DF" w14:textId="2228BE18"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17.55</w:t>
            </w:r>
          </w:p>
        </w:tc>
        <w:tc>
          <w:tcPr>
            <w:tcW w:w="840" w:type="dxa"/>
            <w:shd w:val="clear" w:color="000000" w:fill="D9E1F2"/>
            <w:noWrap/>
            <w:tcMar>
              <w:top w:w="15" w:type="dxa"/>
              <w:left w:w="15" w:type="dxa"/>
              <w:bottom w:w="0" w:type="dxa"/>
              <w:right w:w="15" w:type="dxa"/>
            </w:tcMar>
            <w:vAlign w:val="center"/>
            <w:hideMark/>
          </w:tcPr>
          <w:p w14:paraId="36AFC64C" w14:textId="03D2F69B"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17.55</w:t>
            </w:r>
          </w:p>
        </w:tc>
        <w:tc>
          <w:tcPr>
            <w:tcW w:w="840" w:type="dxa"/>
            <w:shd w:val="clear" w:color="000000" w:fill="D9E1F2"/>
            <w:noWrap/>
            <w:tcMar>
              <w:top w:w="15" w:type="dxa"/>
              <w:left w:w="15" w:type="dxa"/>
              <w:bottom w:w="0" w:type="dxa"/>
              <w:right w:w="15" w:type="dxa"/>
            </w:tcMar>
            <w:vAlign w:val="center"/>
            <w:hideMark/>
          </w:tcPr>
          <w:p w14:paraId="105713A0" w14:textId="1864BBA6"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17.55</w:t>
            </w:r>
          </w:p>
        </w:tc>
        <w:tc>
          <w:tcPr>
            <w:tcW w:w="841" w:type="dxa"/>
            <w:shd w:val="clear" w:color="000000" w:fill="D9E1F2"/>
            <w:noWrap/>
            <w:tcMar>
              <w:top w:w="15" w:type="dxa"/>
              <w:left w:w="15" w:type="dxa"/>
              <w:bottom w:w="0" w:type="dxa"/>
              <w:right w:w="15" w:type="dxa"/>
            </w:tcMar>
            <w:vAlign w:val="center"/>
            <w:hideMark/>
          </w:tcPr>
          <w:p w14:paraId="77989592" w14:textId="17BA4DF5"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17.55</w:t>
            </w:r>
          </w:p>
        </w:tc>
        <w:tc>
          <w:tcPr>
            <w:tcW w:w="840" w:type="dxa"/>
            <w:shd w:val="clear" w:color="000000" w:fill="D9E1F2"/>
            <w:noWrap/>
            <w:tcMar>
              <w:top w:w="15" w:type="dxa"/>
              <w:left w:w="15" w:type="dxa"/>
              <w:bottom w:w="0" w:type="dxa"/>
              <w:right w:w="15" w:type="dxa"/>
            </w:tcMar>
            <w:vAlign w:val="center"/>
            <w:hideMark/>
          </w:tcPr>
          <w:p w14:paraId="33AF07F0" w14:textId="73441C74"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0.00</w:t>
            </w:r>
          </w:p>
        </w:tc>
        <w:tc>
          <w:tcPr>
            <w:tcW w:w="840" w:type="dxa"/>
            <w:shd w:val="clear" w:color="000000" w:fill="D9E1F2"/>
            <w:noWrap/>
            <w:tcMar>
              <w:top w:w="15" w:type="dxa"/>
              <w:left w:w="15" w:type="dxa"/>
              <w:bottom w:w="0" w:type="dxa"/>
              <w:right w:w="15" w:type="dxa"/>
            </w:tcMar>
            <w:vAlign w:val="center"/>
            <w:hideMark/>
          </w:tcPr>
          <w:p w14:paraId="5CD04C71" w14:textId="22CA6F41"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0.00</w:t>
            </w:r>
          </w:p>
        </w:tc>
        <w:tc>
          <w:tcPr>
            <w:tcW w:w="841" w:type="dxa"/>
            <w:shd w:val="clear" w:color="000000" w:fill="D9E1F2"/>
            <w:noWrap/>
            <w:tcMar>
              <w:top w:w="15" w:type="dxa"/>
              <w:left w:w="15" w:type="dxa"/>
              <w:bottom w:w="0" w:type="dxa"/>
              <w:right w:w="15" w:type="dxa"/>
            </w:tcMar>
            <w:vAlign w:val="center"/>
            <w:hideMark/>
          </w:tcPr>
          <w:p w14:paraId="3E11651D" w14:textId="6106284E"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0.00</w:t>
            </w:r>
          </w:p>
        </w:tc>
        <w:tc>
          <w:tcPr>
            <w:tcW w:w="840" w:type="dxa"/>
            <w:shd w:val="clear" w:color="000000" w:fill="D9E1F2"/>
            <w:noWrap/>
            <w:tcMar>
              <w:top w:w="15" w:type="dxa"/>
              <w:left w:w="15" w:type="dxa"/>
              <w:bottom w:w="0" w:type="dxa"/>
              <w:right w:w="15" w:type="dxa"/>
            </w:tcMar>
            <w:vAlign w:val="center"/>
            <w:hideMark/>
          </w:tcPr>
          <w:p w14:paraId="3C60F01D" w14:textId="2AD9A2DF"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0.00</w:t>
            </w:r>
          </w:p>
        </w:tc>
        <w:tc>
          <w:tcPr>
            <w:tcW w:w="841" w:type="dxa"/>
            <w:shd w:val="clear" w:color="000000" w:fill="D9E1F2"/>
            <w:noWrap/>
            <w:tcMar>
              <w:top w:w="15" w:type="dxa"/>
              <w:left w:w="15" w:type="dxa"/>
              <w:bottom w:w="0" w:type="dxa"/>
              <w:right w:w="15" w:type="dxa"/>
            </w:tcMar>
            <w:vAlign w:val="center"/>
            <w:hideMark/>
          </w:tcPr>
          <w:p w14:paraId="6DE8558F" w14:textId="072CD2C7"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0.00</w:t>
            </w:r>
          </w:p>
        </w:tc>
      </w:tr>
      <w:tr w:rsidR="00994622" w:rsidRPr="00062390" w14:paraId="5D50F6A1" w14:textId="77777777" w:rsidTr="00C80223">
        <w:trPr>
          <w:trHeight w:val="300"/>
        </w:trPr>
        <w:tc>
          <w:tcPr>
            <w:tcW w:w="1843" w:type="dxa"/>
            <w:shd w:val="clear" w:color="auto" w:fill="auto"/>
            <w:noWrap/>
            <w:tcMar>
              <w:top w:w="15" w:type="dxa"/>
              <w:left w:w="15" w:type="dxa"/>
              <w:bottom w:w="0" w:type="dxa"/>
              <w:right w:w="15" w:type="dxa"/>
            </w:tcMar>
            <w:vAlign w:val="center"/>
            <w:hideMark/>
          </w:tcPr>
          <w:p w14:paraId="4E81EF05" w14:textId="77777777" w:rsidR="00994622" w:rsidRPr="00062390" w:rsidRDefault="00994622" w:rsidP="00994622">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Opening Balance</w:t>
            </w:r>
          </w:p>
        </w:tc>
        <w:tc>
          <w:tcPr>
            <w:tcW w:w="840" w:type="dxa"/>
            <w:shd w:val="clear" w:color="auto" w:fill="auto"/>
            <w:noWrap/>
            <w:tcMar>
              <w:top w:w="15" w:type="dxa"/>
              <w:left w:w="15" w:type="dxa"/>
              <w:bottom w:w="0" w:type="dxa"/>
              <w:right w:w="15" w:type="dxa"/>
            </w:tcMar>
            <w:vAlign w:val="center"/>
            <w:hideMark/>
          </w:tcPr>
          <w:p w14:paraId="69BB74AC" w14:textId="31C07CCA"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638.58</w:t>
            </w:r>
          </w:p>
        </w:tc>
        <w:tc>
          <w:tcPr>
            <w:tcW w:w="840" w:type="dxa"/>
            <w:shd w:val="clear" w:color="auto" w:fill="auto"/>
            <w:noWrap/>
            <w:tcMar>
              <w:top w:w="15" w:type="dxa"/>
              <w:left w:w="15" w:type="dxa"/>
              <w:bottom w:w="0" w:type="dxa"/>
              <w:right w:w="15" w:type="dxa"/>
            </w:tcMar>
            <w:vAlign w:val="center"/>
            <w:hideMark/>
          </w:tcPr>
          <w:p w14:paraId="5777CCDD" w14:textId="0EF8C78A"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691.30</w:t>
            </w:r>
          </w:p>
        </w:tc>
        <w:tc>
          <w:tcPr>
            <w:tcW w:w="841" w:type="dxa"/>
            <w:shd w:val="clear" w:color="auto" w:fill="auto"/>
            <w:noWrap/>
            <w:tcMar>
              <w:top w:w="15" w:type="dxa"/>
              <w:left w:w="15" w:type="dxa"/>
              <w:bottom w:w="0" w:type="dxa"/>
              <w:right w:w="15" w:type="dxa"/>
            </w:tcMar>
            <w:vAlign w:val="center"/>
            <w:hideMark/>
          </w:tcPr>
          <w:p w14:paraId="29FB2715" w14:textId="506828A7"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745.31</w:t>
            </w:r>
          </w:p>
        </w:tc>
        <w:tc>
          <w:tcPr>
            <w:tcW w:w="840" w:type="dxa"/>
            <w:shd w:val="clear" w:color="auto" w:fill="auto"/>
            <w:noWrap/>
            <w:tcMar>
              <w:top w:w="15" w:type="dxa"/>
              <w:left w:w="15" w:type="dxa"/>
              <w:bottom w:w="0" w:type="dxa"/>
              <w:right w:w="15" w:type="dxa"/>
            </w:tcMar>
            <w:vAlign w:val="center"/>
            <w:hideMark/>
          </w:tcPr>
          <w:p w14:paraId="23172094" w14:textId="77F9034F"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800.24</w:t>
            </w:r>
          </w:p>
        </w:tc>
        <w:tc>
          <w:tcPr>
            <w:tcW w:w="840" w:type="dxa"/>
            <w:shd w:val="clear" w:color="auto" w:fill="auto"/>
            <w:noWrap/>
            <w:tcMar>
              <w:top w:w="15" w:type="dxa"/>
              <w:left w:w="15" w:type="dxa"/>
              <w:bottom w:w="0" w:type="dxa"/>
              <w:right w:w="15" w:type="dxa"/>
            </w:tcMar>
            <w:vAlign w:val="center"/>
            <w:hideMark/>
          </w:tcPr>
          <w:p w14:paraId="4949A056" w14:textId="662171CA"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856.32</w:t>
            </w:r>
          </w:p>
        </w:tc>
        <w:tc>
          <w:tcPr>
            <w:tcW w:w="841" w:type="dxa"/>
            <w:shd w:val="clear" w:color="auto" w:fill="auto"/>
            <w:noWrap/>
            <w:tcMar>
              <w:top w:w="15" w:type="dxa"/>
              <w:left w:w="15" w:type="dxa"/>
              <w:bottom w:w="0" w:type="dxa"/>
              <w:right w:w="15" w:type="dxa"/>
            </w:tcMar>
            <w:vAlign w:val="center"/>
            <w:hideMark/>
          </w:tcPr>
          <w:p w14:paraId="2898E387" w14:textId="11EE2287" w:rsidR="00994622" w:rsidRPr="00994622" w:rsidRDefault="00994622" w:rsidP="00994622">
            <w:pPr>
              <w:jc w:val="center"/>
              <w:rPr>
                <w:rFonts w:ascii="Calibri" w:hAnsi="Calibri" w:cs="Calibri"/>
                <w:sz w:val="22"/>
                <w:szCs w:val="22"/>
              </w:rPr>
            </w:pPr>
            <w:r w:rsidRPr="00994622">
              <w:rPr>
                <w:rFonts w:ascii="Calibri" w:hAnsi="Calibri" w:cs="Calibri"/>
                <w:sz w:val="22"/>
                <w:szCs w:val="22"/>
              </w:rPr>
              <w:t>913.64</w:t>
            </w:r>
          </w:p>
        </w:tc>
        <w:tc>
          <w:tcPr>
            <w:tcW w:w="840" w:type="dxa"/>
            <w:shd w:val="clear" w:color="auto" w:fill="auto"/>
            <w:noWrap/>
            <w:tcMar>
              <w:top w:w="15" w:type="dxa"/>
              <w:left w:w="15" w:type="dxa"/>
              <w:bottom w:w="0" w:type="dxa"/>
              <w:right w:w="15" w:type="dxa"/>
            </w:tcMar>
            <w:vAlign w:val="center"/>
            <w:hideMark/>
          </w:tcPr>
          <w:p w14:paraId="0C5D752F" w14:textId="198992FC" w:rsidR="00994622" w:rsidRPr="00994622" w:rsidRDefault="00994622" w:rsidP="00994622">
            <w:pPr>
              <w:jc w:val="center"/>
              <w:rPr>
                <w:rFonts w:ascii="Calibri" w:hAnsi="Calibri" w:cs="Calibri"/>
                <w:sz w:val="22"/>
                <w:szCs w:val="22"/>
              </w:rPr>
            </w:pPr>
            <w:r w:rsidRPr="00994622">
              <w:rPr>
                <w:rFonts w:ascii="Calibri" w:hAnsi="Calibri" w:cs="Calibri"/>
                <w:sz w:val="22"/>
                <w:szCs w:val="22"/>
              </w:rPr>
              <w:t>972.40</w:t>
            </w:r>
          </w:p>
        </w:tc>
        <w:tc>
          <w:tcPr>
            <w:tcW w:w="840" w:type="dxa"/>
            <w:shd w:val="clear" w:color="auto" w:fill="auto"/>
            <w:noWrap/>
            <w:tcMar>
              <w:top w:w="15" w:type="dxa"/>
              <w:left w:w="15" w:type="dxa"/>
              <w:bottom w:w="0" w:type="dxa"/>
              <w:right w:w="15" w:type="dxa"/>
            </w:tcMar>
            <w:vAlign w:val="center"/>
            <w:hideMark/>
          </w:tcPr>
          <w:p w14:paraId="786535F5" w14:textId="068CCCD6"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1032.21</w:t>
            </w:r>
          </w:p>
        </w:tc>
        <w:tc>
          <w:tcPr>
            <w:tcW w:w="841" w:type="dxa"/>
            <w:shd w:val="clear" w:color="auto" w:fill="auto"/>
            <w:noWrap/>
            <w:tcMar>
              <w:top w:w="15" w:type="dxa"/>
              <w:left w:w="15" w:type="dxa"/>
              <w:bottom w:w="0" w:type="dxa"/>
              <w:right w:w="15" w:type="dxa"/>
            </w:tcMar>
            <w:vAlign w:val="center"/>
            <w:hideMark/>
          </w:tcPr>
          <w:p w14:paraId="5DD3E672" w14:textId="6CA1DD49"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1093.26</w:t>
            </w:r>
          </w:p>
        </w:tc>
        <w:tc>
          <w:tcPr>
            <w:tcW w:w="840" w:type="dxa"/>
            <w:shd w:val="clear" w:color="auto" w:fill="auto"/>
            <w:noWrap/>
            <w:tcMar>
              <w:top w:w="15" w:type="dxa"/>
              <w:left w:w="15" w:type="dxa"/>
              <w:bottom w:w="0" w:type="dxa"/>
              <w:right w:w="15" w:type="dxa"/>
            </w:tcMar>
            <w:vAlign w:val="center"/>
            <w:hideMark/>
          </w:tcPr>
          <w:p w14:paraId="253C99BA" w14:textId="2E6403D6"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1155.62</w:t>
            </w:r>
          </w:p>
        </w:tc>
        <w:tc>
          <w:tcPr>
            <w:tcW w:w="840" w:type="dxa"/>
            <w:shd w:val="clear" w:color="auto" w:fill="auto"/>
            <w:noWrap/>
            <w:tcMar>
              <w:top w:w="15" w:type="dxa"/>
              <w:left w:w="15" w:type="dxa"/>
              <w:bottom w:w="0" w:type="dxa"/>
              <w:right w:w="15" w:type="dxa"/>
            </w:tcMar>
            <w:vAlign w:val="center"/>
            <w:hideMark/>
          </w:tcPr>
          <w:p w14:paraId="20E24725" w14:textId="2195E806"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1236.33</w:t>
            </w:r>
          </w:p>
        </w:tc>
        <w:tc>
          <w:tcPr>
            <w:tcW w:w="841" w:type="dxa"/>
            <w:shd w:val="clear" w:color="auto" w:fill="auto"/>
            <w:noWrap/>
            <w:tcMar>
              <w:top w:w="15" w:type="dxa"/>
              <w:left w:w="15" w:type="dxa"/>
              <w:bottom w:w="0" w:type="dxa"/>
              <w:right w:w="15" w:type="dxa"/>
            </w:tcMar>
            <w:vAlign w:val="center"/>
            <w:hideMark/>
          </w:tcPr>
          <w:p w14:paraId="23D0105D" w14:textId="190F4174"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1316.75</w:t>
            </w:r>
          </w:p>
        </w:tc>
        <w:tc>
          <w:tcPr>
            <w:tcW w:w="840" w:type="dxa"/>
            <w:shd w:val="clear" w:color="auto" w:fill="auto"/>
            <w:noWrap/>
            <w:tcMar>
              <w:top w:w="15" w:type="dxa"/>
              <w:left w:w="15" w:type="dxa"/>
              <w:bottom w:w="0" w:type="dxa"/>
              <w:right w:w="15" w:type="dxa"/>
            </w:tcMar>
            <w:vAlign w:val="center"/>
            <w:hideMark/>
          </w:tcPr>
          <w:p w14:paraId="001082ED" w14:textId="5C327D0B"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1397.03</w:t>
            </w:r>
          </w:p>
        </w:tc>
        <w:tc>
          <w:tcPr>
            <w:tcW w:w="841" w:type="dxa"/>
            <w:shd w:val="clear" w:color="auto" w:fill="auto"/>
            <w:noWrap/>
            <w:tcMar>
              <w:top w:w="15" w:type="dxa"/>
              <w:left w:w="15" w:type="dxa"/>
              <w:bottom w:w="0" w:type="dxa"/>
              <w:right w:w="15" w:type="dxa"/>
            </w:tcMar>
            <w:vAlign w:val="center"/>
            <w:hideMark/>
          </w:tcPr>
          <w:p w14:paraId="147B67FC" w14:textId="03382B6B"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1477.27</w:t>
            </w:r>
          </w:p>
        </w:tc>
      </w:tr>
      <w:tr w:rsidR="00994622" w:rsidRPr="00062390" w14:paraId="15C323AA" w14:textId="77777777" w:rsidTr="00C80223">
        <w:trPr>
          <w:trHeight w:val="300"/>
        </w:trPr>
        <w:tc>
          <w:tcPr>
            <w:tcW w:w="1843" w:type="dxa"/>
            <w:shd w:val="clear" w:color="auto" w:fill="auto"/>
            <w:noWrap/>
            <w:tcMar>
              <w:top w:w="15" w:type="dxa"/>
              <w:left w:w="15" w:type="dxa"/>
              <w:bottom w:w="0" w:type="dxa"/>
              <w:right w:w="15" w:type="dxa"/>
            </w:tcMar>
            <w:vAlign w:val="center"/>
            <w:hideMark/>
          </w:tcPr>
          <w:p w14:paraId="06125BF2" w14:textId="77777777" w:rsidR="00994622" w:rsidRPr="00062390" w:rsidRDefault="00994622" w:rsidP="00994622">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Net Surplus/ Deficit</w:t>
            </w:r>
          </w:p>
        </w:tc>
        <w:tc>
          <w:tcPr>
            <w:tcW w:w="840" w:type="dxa"/>
            <w:shd w:val="clear" w:color="auto" w:fill="auto"/>
            <w:noWrap/>
            <w:tcMar>
              <w:top w:w="15" w:type="dxa"/>
              <w:left w:w="15" w:type="dxa"/>
              <w:bottom w:w="0" w:type="dxa"/>
              <w:right w:w="15" w:type="dxa"/>
            </w:tcMar>
            <w:vAlign w:val="center"/>
            <w:hideMark/>
          </w:tcPr>
          <w:p w14:paraId="095E11EF" w14:textId="4C39F7C8" w:rsidR="00994622" w:rsidRPr="00994622" w:rsidRDefault="00994622" w:rsidP="00994622">
            <w:pPr>
              <w:jc w:val="center"/>
              <w:rPr>
                <w:rFonts w:ascii="Calibri" w:hAnsi="Calibri" w:cs="Calibri"/>
                <w:sz w:val="22"/>
                <w:szCs w:val="22"/>
              </w:rPr>
            </w:pPr>
            <w:r w:rsidRPr="00994622">
              <w:rPr>
                <w:rFonts w:ascii="Calibri" w:hAnsi="Calibri" w:cs="Calibri"/>
                <w:sz w:val="22"/>
                <w:szCs w:val="22"/>
              </w:rPr>
              <w:t>52.72</w:t>
            </w:r>
          </w:p>
        </w:tc>
        <w:tc>
          <w:tcPr>
            <w:tcW w:w="840" w:type="dxa"/>
            <w:shd w:val="clear" w:color="auto" w:fill="auto"/>
            <w:noWrap/>
            <w:tcMar>
              <w:top w:w="15" w:type="dxa"/>
              <w:left w:w="15" w:type="dxa"/>
              <w:bottom w:w="0" w:type="dxa"/>
              <w:right w:w="15" w:type="dxa"/>
            </w:tcMar>
            <w:vAlign w:val="center"/>
            <w:hideMark/>
          </w:tcPr>
          <w:p w14:paraId="78E2A815" w14:textId="440E236B" w:rsidR="00994622" w:rsidRPr="00994622" w:rsidRDefault="00994622" w:rsidP="00994622">
            <w:pPr>
              <w:jc w:val="center"/>
              <w:rPr>
                <w:rFonts w:ascii="Calibri" w:hAnsi="Calibri" w:cs="Calibri"/>
                <w:sz w:val="22"/>
                <w:szCs w:val="22"/>
              </w:rPr>
            </w:pPr>
            <w:r w:rsidRPr="00994622">
              <w:rPr>
                <w:rFonts w:ascii="Calibri" w:hAnsi="Calibri" w:cs="Calibri"/>
                <w:sz w:val="22"/>
                <w:szCs w:val="22"/>
              </w:rPr>
              <w:t>54.01</w:t>
            </w:r>
          </w:p>
        </w:tc>
        <w:tc>
          <w:tcPr>
            <w:tcW w:w="841" w:type="dxa"/>
            <w:shd w:val="clear" w:color="auto" w:fill="auto"/>
            <w:noWrap/>
            <w:tcMar>
              <w:top w:w="15" w:type="dxa"/>
              <w:left w:w="15" w:type="dxa"/>
              <w:bottom w:w="0" w:type="dxa"/>
              <w:right w:w="15" w:type="dxa"/>
            </w:tcMar>
            <w:vAlign w:val="center"/>
            <w:hideMark/>
          </w:tcPr>
          <w:p w14:paraId="2A57188E" w14:textId="3B507F36" w:rsidR="00994622" w:rsidRPr="00994622" w:rsidRDefault="00994622" w:rsidP="00994622">
            <w:pPr>
              <w:jc w:val="center"/>
              <w:rPr>
                <w:rFonts w:ascii="Calibri" w:hAnsi="Calibri" w:cs="Calibri"/>
                <w:sz w:val="22"/>
                <w:szCs w:val="22"/>
              </w:rPr>
            </w:pPr>
            <w:r w:rsidRPr="00994622">
              <w:rPr>
                <w:rFonts w:ascii="Calibri" w:hAnsi="Calibri" w:cs="Calibri"/>
                <w:sz w:val="22"/>
                <w:szCs w:val="22"/>
              </w:rPr>
              <w:t>54.93</w:t>
            </w:r>
          </w:p>
        </w:tc>
        <w:tc>
          <w:tcPr>
            <w:tcW w:w="840" w:type="dxa"/>
            <w:shd w:val="clear" w:color="auto" w:fill="auto"/>
            <w:noWrap/>
            <w:tcMar>
              <w:top w:w="15" w:type="dxa"/>
              <w:left w:w="15" w:type="dxa"/>
              <w:bottom w:w="0" w:type="dxa"/>
              <w:right w:w="15" w:type="dxa"/>
            </w:tcMar>
            <w:vAlign w:val="center"/>
            <w:hideMark/>
          </w:tcPr>
          <w:p w14:paraId="6A55BADA" w14:textId="4CCD3151" w:rsidR="00994622" w:rsidRPr="00994622" w:rsidRDefault="00994622" w:rsidP="00994622">
            <w:pPr>
              <w:jc w:val="center"/>
              <w:rPr>
                <w:rFonts w:ascii="Calibri" w:hAnsi="Calibri" w:cs="Calibri"/>
                <w:sz w:val="22"/>
                <w:szCs w:val="22"/>
              </w:rPr>
            </w:pPr>
            <w:r w:rsidRPr="00994622">
              <w:rPr>
                <w:rFonts w:ascii="Calibri" w:hAnsi="Calibri" w:cs="Calibri"/>
                <w:sz w:val="22"/>
                <w:szCs w:val="22"/>
              </w:rPr>
              <w:t>56.08</w:t>
            </w:r>
          </w:p>
        </w:tc>
        <w:tc>
          <w:tcPr>
            <w:tcW w:w="840" w:type="dxa"/>
            <w:shd w:val="clear" w:color="auto" w:fill="auto"/>
            <w:noWrap/>
            <w:tcMar>
              <w:top w:w="15" w:type="dxa"/>
              <w:left w:w="15" w:type="dxa"/>
              <w:bottom w:w="0" w:type="dxa"/>
              <w:right w:w="15" w:type="dxa"/>
            </w:tcMar>
            <w:vAlign w:val="center"/>
            <w:hideMark/>
          </w:tcPr>
          <w:p w14:paraId="75EE3108" w14:textId="015AABE1" w:rsidR="00994622" w:rsidRPr="00994622" w:rsidRDefault="00994622" w:rsidP="00994622">
            <w:pPr>
              <w:jc w:val="center"/>
              <w:rPr>
                <w:rFonts w:ascii="Calibri" w:hAnsi="Calibri" w:cs="Calibri"/>
                <w:sz w:val="22"/>
                <w:szCs w:val="22"/>
              </w:rPr>
            </w:pPr>
            <w:r w:rsidRPr="00994622">
              <w:rPr>
                <w:rFonts w:ascii="Calibri" w:hAnsi="Calibri" w:cs="Calibri"/>
                <w:sz w:val="22"/>
                <w:szCs w:val="22"/>
              </w:rPr>
              <w:t>57.32</w:t>
            </w:r>
          </w:p>
        </w:tc>
        <w:tc>
          <w:tcPr>
            <w:tcW w:w="841" w:type="dxa"/>
            <w:shd w:val="clear" w:color="auto" w:fill="auto"/>
            <w:noWrap/>
            <w:tcMar>
              <w:top w:w="15" w:type="dxa"/>
              <w:left w:w="15" w:type="dxa"/>
              <w:bottom w:w="0" w:type="dxa"/>
              <w:right w:w="15" w:type="dxa"/>
            </w:tcMar>
            <w:vAlign w:val="center"/>
            <w:hideMark/>
          </w:tcPr>
          <w:p w14:paraId="4DDBF911" w14:textId="7585232B" w:rsidR="00994622" w:rsidRPr="00994622" w:rsidRDefault="00994622" w:rsidP="00994622">
            <w:pPr>
              <w:jc w:val="center"/>
              <w:rPr>
                <w:rFonts w:ascii="Calibri" w:hAnsi="Calibri" w:cs="Calibri"/>
                <w:sz w:val="22"/>
                <w:szCs w:val="22"/>
              </w:rPr>
            </w:pPr>
            <w:r w:rsidRPr="00994622">
              <w:rPr>
                <w:rFonts w:ascii="Calibri" w:hAnsi="Calibri" w:cs="Calibri"/>
                <w:sz w:val="22"/>
                <w:szCs w:val="22"/>
              </w:rPr>
              <w:t>58.76</w:t>
            </w:r>
          </w:p>
        </w:tc>
        <w:tc>
          <w:tcPr>
            <w:tcW w:w="840" w:type="dxa"/>
            <w:shd w:val="clear" w:color="auto" w:fill="auto"/>
            <w:noWrap/>
            <w:tcMar>
              <w:top w:w="15" w:type="dxa"/>
              <w:left w:w="15" w:type="dxa"/>
              <w:bottom w:w="0" w:type="dxa"/>
              <w:right w:w="15" w:type="dxa"/>
            </w:tcMar>
            <w:vAlign w:val="center"/>
            <w:hideMark/>
          </w:tcPr>
          <w:p w14:paraId="0AEED014" w14:textId="7D1C39A4" w:rsidR="00994622" w:rsidRPr="00994622" w:rsidRDefault="00994622" w:rsidP="00994622">
            <w:pPr>
              <w:jc w:val="center"/>
              <w:rPr>
                <w:rFonts w:ascii="Calibri" w:hAnsi="Calibri" w:cs="Calibri"/>
                <w:sz w:val="22"/>
                <w:szCs w:val="22"/>
              </w:rPr>
            </w:pPr>
            <w:r w:rsidRPr="00994622">
              <w:rPr>
                <w:rFonts w:ascii="Calibri" w:hAnsi="Calibri" w:cs="Calibri"/>
                <w:sz w:val="22"/>
                <w:szCs w:val="22"/>
              </w:rPr>
              <w:t>59.81</w:t>
            </w:r>
          </w:p>
        </w:tc>
        <w:tc>
          <w:tcPr>
            <w:tcW w:w="840" w:type="dxa"/>
            <w:shd w:val="clear" w:color="auto" w:fill="auto"/>
            <w:noWrap/>
            <w:tcMar>
              <w:top w:w="15" w:type="dxa"/>
              <w:left w:w="15" w:type="dxa"/>
              <w:bottom w:w="0" w:type="dxa"/>
              <w:right w:w="15" w:type="dxa"/>
            </w:tcMar>
            <w:vAlign w:val="center"/>
            <w:hideMark/>
          </w:tcPr>
          <w:p w14:paraId="06B14D03" w14:textId="24A74968"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61.05</w:t>
            </w:r>
          </w:p>
        </w:tc>
        <w:tc>
          <w:tcPr>
            <w:tcW w:w="841" w:type="dxa"/>
            <w:shd w:val="clear" w:color="auto" w:fill="auto"/>
            <w:noWrap/>
            <w:tcMar>
              <w:top w:w="15" w:type="dxa"/>
              <w:left w:w="15" w:type="dxa"/>
              <w:bottom w:w="0" w:type="dxa"/>
              <w:right w:w="15" w:type="dxa"/>
            </w:tcMar>
            <w:vAlign w:val="center"/>
            <w:hideMark/>
          </w:tcPr>
          <w:p w14:paraId="5AE412FA" w14:textId="69C0857F"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62.36</w:t>
            </w:r>
          </w:p>
        </w:tc>
        <w:tc>
          <w:tcPr>
            <w:tcW w:w="840" w:type="dxa"/>
            <w:shd w:val="clear" w:color="auto" w:fill="auto"/>
            <w:noWrap/>
            <w:tcMar>
              <w:top w:w="15" w:type="dxa"/>
              <w:left w:w="15" w:type="dxa"/>
              <w:bottom w:w="0" w:type="dxa"/>
              <w:right w:w="15" w:type="dxa"/>
            </w:tcMar>
            <w:vAlign w:val="center"/>
            <w:hideMark/>
          </w:tcPr>
          <w:p w14:paraId="7AB8E512" w14:textId="183E3EB5"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80.71</w:t>
            </w:r>
          </w:p>
        </w:tc>
        <w:tc>
          <w:tcPr>
            <w:tcW w:w="840" w:type="dxa"/>
            <w:shd w:val="clear" w:color="auto" w:fill="auto"/>
            <w:noWrap/>
            <w:tcMar>
              <w:top w:w="15" w:type="dxa"/>
              <w:left w:w="15" w:type="dxa"/>
              <w:bottom w:w="0" w:type="dxa"/>
              <w:right w:w="15" w:type="dxa"/>
            </w:tcMar>
            <w:vAlign w:val="center"/>
            <w:hideMark/>
          </w:tcPr>
          <w:p w14:paraId="2238E518" w14:textId="23B17982"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80.42</w:t>
            </w:r>
          </w:p>
        </w:tc>
        <w:tc>
          <w:tcPr>
            <w:tcW w:w="841" w:type="dxa"/>
            <w:shd w:val="clear" w:color="auto" w:fill="auto"/>
            <w:noWrap/>
            <w:tcMar>
              <w:top w:w="15" w:type="dxa"/>
              <w:left w:w="15" w:type="dxa"/>
              <w:bottom w:w="0" w:type="dxa"/>
              <w:right w:w="15" w:type="dxa"/>
            </w:tcMar>
            <w:vAlign w:val="center"/>
            <w:hideMark/>
          </w:tcPr>
          <w:p w14:paraId="7BB97F70" w14:textId="13BABB23"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80.29</w:t>
            </w:r>
          </w:p>
        </w:tc>
        <w:tc>
          <w:tcPr>
            <w:tcW w:w="840" w:type="dxa"/>
            <w:shd w:val="clear" w:color="auto" w:fill="auto"/>
            <w:noWrap/>
            <w:tcMar>
              <w:top w:w="15" w:type="dxa"/>
              <w:left w:w="15" w:type="dxa"/>
              <w:bottom w:w="0" w:type="dxa"/>
              <w:right w:w="15" w:type="dxa"/>
            </w:tcMar>
            <w:vAlign w:val="center"/>
            <w:hideMark/>
          </w:tcPr>
          <w:p w14:paraId="165AF4F6" w14:textId="7CF3DB25"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80.23</w:t>
            </w:r>
          </w:p>
        </w:tc>
        <w:tc>
          <w:tcPr>
            <w:tcW w:w="841" w:type="dxa"/>
            <w:shd w:val="clear" w:color="auto" w:fill="auto"/>
            <w:noWrap/>
            <w:tcMar>
              <w:top w:w="15" w:type="dxa"/>
              <w:left w:w="15" w:type="dxa"/>
              <w:bottom w:w="0" w:type="dxa"/>
              <w:right w:w="15" w:type="dxa"/>
            </w:tcMar>
            <w:vAlign w:val="center"/>
            <w:hideMark/>
          </w:tcPr>
          <w:p w14:paraId="3A742BDA" w14:textId="3AAFBD6E"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80.33</w:t>
            </w:r>
          </w:p>
        </w:tc>
      </w:tr>
      <w:tr w:rsidR="00994622" w:rsidRPr="00062390" w14:paraId="67B2B97E" w14:textId="77777777" w:rsidTr="00C80223">
        <w:trPr>
          <w:trHeight w:val="300"/>
        </w:trPr>
        <w:tc>
          <w:tcPr>
            <w:tcW w:w="1843" w:type="dxa"/>
            <w:shd w:val="clear" w:color="auto" w:fill="002060"/>
            <w:noWrap/>
            <w:tcMar>
              <w:top w:w="15" w:type="dxa"/>
              <w:left w:w="15" w:type="dxa"/>
              <w:bottom w:w="0" w:type="dxa"/>
              <w:right w:w="15" w:type="dxa"/>
            </w:tcMar>
            <w:vAlign w:val="center"/>
            <w:hideMark/>
          </w:tcPr>
          <w:p w14:paraId="7A3BDF96" w14:textId="77777777" w:rsidR="00994622" w:rsidRPr="00C80223" w:rsidRDefault="00994622" w:rsidP="00994622">
            <w:pPr>
              <w:spacing w:line="276" w:lineRule="auto"/>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 xml:space="preserve">Cumulative Balance </w:t>
            </w:r>
          </w:p>
        </w:tc>
        <w:tc>
          <w:tcPr>
            <w:tcW w:w="840" w:type="dxa"/>
            <w:shd w:val="clear" w:color="auto" w:fill="002060"/>
            <w:noWrap/>
            <w:tcMar>
              <w:top w:w="15" w:type="dxa"/>
              <w:left w:w="15" w:type="dxa"/>
              <w:bottom w:w="0" w:type="dxa"/>
              <w:right w:w="15" w:type="dxa"/>
            </w:tcMar>
            <w:vAlign w:val="center"/>
            <w:hideMark/>
          </w:tcPr>
          <w:p w14:paraId="65FD6B7C" w14:textId="24B3B31F"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691.30</w:t>
            </w:r>
          </w:p>
        </w:tc>
        <w:tc>
          <w:tcPr>
            <w:tcW w:w="840" w:type="dxa"/>
            <w:shd w:val="clear" w:color="auto" w:fill="002060"/>
            <w:noWrap/>
            <w:tcMar>
              <w:top w:w="15" w:type="dxa"/>
              <w:left w:w="15" w:type="dxa"/>
              <w:bottom w:w="0" w:type="dxa"/>
              <w:right w:w="15" w:type="dxa"/>
            </w:tcMar>
            <w:vAlign w:val="center"/>
            <w:hideMark/>
          </w:tcPr>
          <w:p w14:paraId="461166C3" w14:textId="0F683FF2"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745.31</w:t>
            </w:r>
          </w:p>
        </w:tc>
        <w:tc>
          <w:tcPr>
            <w:tcW w:w="841" w:type="dxa"/>
            <w:shd w:val="clear" w:color="auto" w:fill="002060"/>
            <w:noWrap/>
            <w:tcMar>
              <w:top w:w="15" w:type="dxa"/>
              <w:left w:w="15" w:type="dxa"/>
              <w:bottom w:w="0" w:type="dxa"/>
              <w:right w:w="15" w:type="dxa"/>
            </w:tcMar>
            <w:vAlign w:val="center"/>
            <w:hideMark/>
          </w:tcPr>
          <w:p w14:paraId="24A02434" w14:textId="53D75E60"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800.24</w:t>
            </w:r>
          </w:p>
        </w:tc>
        <w:tc>
          <w:tcPr>
            <w:tcW w:w="840" w:type="dxa"/>
            <w:shd w:val="clear" w:color="auto" w:fill="002060"/>
            <w:noWrap/>
            <w:tcMar>
              <w:top w:w="15" w:type="dxa"/>
              <w:left w:w="15" w:type="dxa"/>
              <w:bottom w:w="0" w:type="dxa"/>
              <w:right w:w="15" w:type="dxa"/>
            </w:tcMar>
            <w:vAlign w:val="center"/>
            <w:hideMark/>
          </w:tcPr>
          <w:p w14:paraId="2E999ECE" w14:textId="75CA1445"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856.32</w:t>
            </w:r>
          </w:p>
        </w:tc>
        <w:tc>
          <w:tcPr>
            <w:tcW w:w="840" w:type="dxa"/>
            <w:shd w:val="clear" w:color="auto" w:fill="002060"/>
            <w:noWrap/>
            <w:tcMar>
              <w:top w:w="15" w:type="dxa"/>
              <w:left w:w="15" w:type="dxa"/>
              <w:bottom w:w="0" w:type="dxa"/>
              <w:right w:w="15" w:type="dxa"/>
            </w:tcMar>
            <w:vAlign w:val="center"/>
            <w:hideMark/>
          </w:tcPr>
          <w:p w14:paraId="566E1C5A" w14:textId="00908756"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913.64</w:t>
            </w:r>
          </w:p>
        </w:tc>
        <w:tc>
          <w:tcPr>
            <w:tcW w:w="841" w:type="dxa"/>
            <w:shd w:val="clear" w:color="auto" w:fill="002060"/>
            <w:noWrap/>
            <w:tcMar>
              <w:top w:w="15" w:type="dxa"/>
              <w:left w:w="15" w:type="dxa"/>
              <w:bottom w:w="0" w:type="dxa"/>
              <w:right w:w="15" w:type="dxa"/>
            </w:tcMar>
            <w:vAlign w:val="center"/>
            <w:hideMark/>
          </w:tcPr>
          <w:p w14:paraId="59428887" w14:textId="1E35FD83"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972.40</w:t>
            </w:r>
          </w:p>
        </w:tc>
        <w:tc>
          <w:tcPr>
            <w:tcW w:w="840" w:type="dxa"/>
            <w:shd w:val="clear" w:color="auto" w:fill="002060"/>
            <w:noWrap/>
            <w:tcMar>
              <w:top w:w="15" w:type="dxa"/>
              <w:left w:w="15" w:type="dxa"/>
              <w:bottom w:w="0" w:type="dxa"/>
              <w:right w:w="15" w:type="dxa"/>
            </w:tcMar>
            <w:vAlign w:val="center"/>
            <w:hideMark/>
          </w:tcPr>
          <w:p w14:paraId="687C8918" w14:textId="1959A6B2"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1032.21</w:t>
            </w:r>
          </w:p>
        </w:tc>
        <w:tc>
          <w:tcPr>
            <w:tcW w:w="840" w:type="dxa"/>
            <w:shd w:val="clear" w:color="auto" w:fill="002060"/>
            <w:noWrap/>
            <w:tcMar>
              <w:top w:w="15" w:type="dxa"/>
              <w:left w:w="15" w:type="dxa"/>
              <w:bottom w:w="0" w:type="dxa"/>
              <w:right w:w="15" w:type="dxa"/>
            </w:tcMar>
            <w:vAlign w:val="center"/>
            <w:hideMark/>
          </w:tcPr>
          <w:p w14:paraId="0CA446B2" w14:textId="4396D579"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1093.26</w:t>
            </w:r>
          </w:p>
        </w:tc>
        <w:tc>
          <w:tcPr>
            <w:tcW w:w="841" w:type="dxa"/>
            <w:shd w:val="clear" w:color="auto" w:fill="002060"/>
            <w:noWrap/>
            <w:tcMar>
              <w:top w:w="15" w:type="dxa"/>
              <w:left w:w="15" w:type="dxa"/>
              <w:bottom w:w="0" w:type="dxa"/>
              <w:right w:w="15" w:type="dxa"/>
            </w:tcMar>
            <w:vAlign w:val="center"/>
            <w:hideMark/>
          </w:tcPr>
          <w:p w14:paraId="1538E080" w14:textId="645D26CD"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1155.62</w:t>
            </w:r>
          </w:p>
        </w:tc>
        <w:tc>
          <w:tcPr>
            <w:tcW w:w="840" w:type="dxa"/>
            <w:shd w:val="clear" w:color="auto" w:fill="002060"/>
            <w:noWrap/>
            <w:tcMar>
              <w:top w:w="15" w:type="dxa"/>
              <w:left w:w="15" w:type="dxa"/>
              <w:bottom w:w="0" w:type="dxa"/>
              <w:right w:w="15" w:type="dxa"/>
            </w:tcMar>
            <w:vAlign w:val="center"/>
            <w:hideMark/>
          </w:tcPr>
          <w:p w14:paraId="42094D11" w14:textId="5E6AA77E"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1236.33</w:t>
            </w:r>
          </w:p>
        </w:tc>
        <w:tc>
          <w:tcPr>
            <w:tcW w:w="840" w:type="dxa"/>
            <w:shd w:val="clear" w:color="auto" w:fill="002060"/>
            <w:noWrap/>
            <w:tcMar>
              <w:top w:w="15" w:type="dxa"/>
              <w:left w:w="15" w:type="dxa"/>
              <w:bottom w:w="0" w:type="dxa"/>
              <w:right w:w="15" w:type="dxa"/>
            </w:tcMar>
            <w:vAlign w:val="center"/>
            <w:hideMark/>
          </w:tcPr>
          <w:p w14:paraId="79DE5259" w14:textId="234D2885"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1316.75</w:t>
            </w:r>
          </w:p>
        </w:tc>
        <w:tc>
          <w:tcPr>
            <w:tcW w:w="841" w:type="dxa"/>
            <w:shd w:val="clear" w:color="auto" w:fill="002060"/>
            <w:noWrap/>
            <w:tcMar>
              <w:top w:w="15" w:type="dxa"/>
              <w:left w:w="15" w:type="dxa"/>
              <w:bottom w:w="0" w:type="dxa"/>
              <w:right w:w="15" w:type="dxa"/>
            </w:tcMar>
            <w:vAlign w:val="center"/>
            <w:hideMark/>
          </w:tcPr>
          <w:p w14:paraId="610A23FB" w14:textId="56DC81D4"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1397.03</w:t>
            </w:r>
          </w:p>
        </w:tc>
        <w:tc>
          <w:tcPr>
            <w:tcW w:w="840" w:type="dxa"/>
            <w:shd w:val="clear" w:color="auto" w:fill="002060"/>
            <w:noWrap/>
            <w:tcMar>
              <w:top w:w="15" w:type="dxa"/>
              <w:left w:w="15" w:type="dxa"/>
              <w:bottom w:w="0" w:type="dxa"/>
              <w:right w:w="15" w:type="dxa"/>
            </w:tcMar>
            <w:vAlign w:val="center"/>
            <w:hideMark/>
          </w:tcPr>
          <w:p w14:paraId="5D133391" w14:textId="56BC97A9"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1477.27</w:t>
            </w:r>
          </w:p>
        </w:tc>
        <w:tc>
          <w:tcPr>
            <w:tcW w:w="841" w:type="dxa"/>
            <w:shd w:val="clear" w:color="auto" w:fill="002060"/>
            <w:noWrap/>
            <w:tcMar>
              <w:top w:w="15" w:type="dxa"/>
              <w:left w:w="15" w:type="dxa"/>
              <w:bottom w:w="0" w:type="dxa"/>
              <w:right w:w="15" w:type="dxa"/>
            </w:tcMar>
            <w:vAlign w:val="center"/>
            <w:hideMark/>
          </w:tcPr>
          <w:p w14:paraId="44AE2448" w14:textId="240F965D"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1557.59</w:t>
            </w:r>
          </w:p>
        </w:tc>
      </w:tr>
    </w:tbl>
    <w:p w14:paraId="4E8300B9" w14:textId="77777777" w:rsidR="00133A0F" w:rsidRDefault="00D51AC4" w:rsidP="00062390">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AF1572" w:rsidRPr="00AF1572" w14:paraId="7A16142E" w14:textId="77777777" w:rsidTr="00746C5D">
        <w:trPr>
          <w:trHeight w:val="300"/>
        </w:trPr>
        <w:tc>
          <w:tcPr>
            <w:tcW w:w="1843" w:type="dxa"/>
            <w:shd w:val="clear" w:color="000000" w:fill="002060"/>
            <w:noWrap/>
            <w:vAlign w:val="center"/>
            <w:hideMark/>
          </w:tcPr>
          <w:p w14:paraId="12BF8CE8" w14:textId="77777777" w:rsidR="00AF1572" w:rsidRPr="00AF1572" w:rsidRDefault="00AF1572" w:rsidP="00AF1572">
            <w:pPr>
              <w:spacing w:line="276" w:lineRule="auto"/>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14:paraId="598D4FA2"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31-Mar-27</w:t>
            </w:r>
          </w:p>
        </w:tc>
        <w:tc>
          <w:tcPr>
            <w:tcW w:w="905" w:type="dxa"/>
            <w:shd w:val="clear" w:color="000000" w:fill="002060"/>
            <w:noWrap/>
            <w:vAlign w:val="center"/>
            <w:hideMark/>
          </w:tcPr>
          <w:p w14:paraId="1D34F244"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31-Mar-28</w:t>
            </w:r>
          </w:p>
        </w:tc>
        <w:tc>
          <w:tcPr>
            <w:tcW w:w="905" w:type="dxa"/>
            <w:shd w:val="clear" w:color="000000" w:fill="002060"/>
            <w:noWrap/>
            <w:vAlign w:val="center"/>
            <w:hideMark/>
          </w:tcPr>
          <w:p w14:paraId="133ECA36"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31-Mar-29</w:t>
            </w:r>
          </w:p>
        </w:tc>
        <w:tc>
          <w:tcPr>
            <w:tcW w:w="905" w:type="dxa"/>
            <w:shd w:val="clear" w:color="000000" w:fill="002060"/>
            <w:noWrap/>
            <w:vAlign w:val="center"/>
            <w:hideMark/>
          </w:tcPr>
          <w:p w14:paraId="6AE0333C"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31-Mar-30</w:t>
            </w:r>
          </w:p>
        </w:tc>
        <w:tc>
          <w:tcPr>
            <w:tcW w:w="905" w:type="dxa"/>
            <w:shd w:val="clear" w:color="000000" w:fill="002060"/>
            <w:noWrap/>
            <w:vAlign w:val="center"/>
            <w:hideMark/>
          </w:tcPr>
          <w:p w14:paraId="361A78C9"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31-Mar-31</w:t>
            </w:r>
          </w:p>
        </w:tc>
        <w:tc>
          <w:tcPr>
            <w:tcW w:w="905" w:type="dxa"/>
            <w:shd w:val="clear" w:color="000000" w:fill="002060"/>
            <w:noWrap/>
            <w:vAlign w:val="center"/>
            <w:hideMark/>
          </w:tcPr>
          <w:p w14:paraId="309897C1"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31-Mar-32</w:t>
            </w:r>
          </w:p>
        </w:tc>
        <w:tc>
          <w:tcPr>
            <w:tcW w:w="905" w:type="dxa"/>
            <w:shd w:val="clear" w:color="000000" w:fill="002060"/>
            <w:noWrap/>
            <w:vAlign w:val="center"/>
            <w:hideMark/>
          </w:tcPr>
          <w:p w14:paraId="69028DB2"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31-Mar-33</w:t>
            </w:r>
          </w:p>
        </w:tc>
        <w:tc>
          <w:tcPr>
            <w:tcW w:w="905" w:type="dxa"/>
            <w:shd w:val="clear" w:color="000000" w:fill="002060"/>
            <w:noWrap/>
            <w:vAlign w:val="center"/>
            <w:hideMark/>
          </w:tcPr>
          <w:p w14:paraId="2202C38D"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31-Mar-34</w:t>
            </w:r>
          </w:p>
        </w:tc>
        <w:tc>
          <w:tcPr>
            <w:tcW w:w="905" w:type="dxa"/>
            <w:shd w:val="clear" w:color="000000" w:fill="002060"/>
            <w:noWrap/>
            <w:vAlign w:val="center"/>
            <w:hideMark/>
          </w:tcPr>
          <w:p w14:paraId="5F14C28D"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31-Mar-35</w:t>
            </w:r>
          </w:p>
        </w:tc>
        <w:tc>
          <w:tcPr>
            <w:tcW w:w="905" w:type="dxa"/>
            <w:shd w:val="clear" w:color="000000" w:fill="002060"/>
            <w:noWrap/>
            <w:vAlign w:val="center"/>
            <w:hideMark/>
          </w:tcPr>
          <w:p w14:paraId="3A787C41"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31-Mar-36</w:t>
            </w:r>
          </w:p>
        </w:tc>
        <w:tc>
          <w:tcPr>
            <w:tcW w:w="905" w:type="dxa"/>
            <w:shd w:val="clear" w:color="000000" w:fill="002060"/>
            <w:noWrap/>
            <w:vAlign w:val="center"/>
            <w:hideMark/>
          </w:tcPr>
          <w:p w14:paraId="3B43AC12"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31-Mar-37</w:t>
            </w:r>
          </w:p>
        </w:tc>
        <w:tc>
          <w:tcPr>
            <w:tcW w:w="905" w:type="dxa"/>
            <w:shd w:val="clear" w:color="000000" w:fill="002060"/>
            <w:noWrap/>
            <w:vAlign w:val="center"/>
            <w:hideMark/>
          </w:tcPr>
          <w:p w14:paraId="2E2CFBF1"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31-Mar-38</w:t>
            </w:r>
          </w:p>
        </w:tc>
        <w:tc>
          <w:tcPr>
            <w:tcW w:w="905" w:type="dxa"/>
            <w:shd w:val="clear" w:color="000000" w:fill="002060"/>
            <w:noWrap/>
            <w:vAlign w:val="center"/>
            <w:hideMark/>
          </w:tcPr>
          <w:p w14:paraId="0ECA1862" w14:textId="77777777"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31-Mar-39</w:t>
            </w:r>
          </w:p>
        </w:tc>
      </w:tr>
      <w:tr w:rsidR="00AF1572" w:rsidRPr="00AF1572" w14:paraId="6D0ED4A1" w14:textId="77777777" w:rsidTr="00746C5D">
        <w:trPr>
          <w:trHeight w:val="300"/>
        </w:trPr>
        <w:tc>
          <w:tcPr>
            <w:tcW w:w="1843" w:type="dxa"/>
            <w:shd w:val="clear" w:color="000000" w:fill="D9E1F2"/>
            <w:noWrap/>
            <w:vAlign w:val="center"/>
            <w:hideMark/>
          </w:tcPr>
          <w:p w14:paraId="3C112BD6" w14:textId="77777777" w:rsidR="00AF1572" w:rsidRPr="00AF1572" w:rsidRDefault="00AF1572" w:rsidP="00AF1572">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14:paraId="79CB85C8"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w:t>
            </w:r>
          </w:p>
        </w:tc>
        <w:tc>
          <w:tcPr>
            <w:tcW w:w="905" w:type="dxa"/>
            <w:shd w:val="clear" w:color="000000" w:fill="D9E1F2"/>
            <w:noWrap/>
            <w:vAlign w:val="center"/>
            <w:hideMark/>
          </w:tcPr>
          <w:p w14:paraId="0FD85015"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w:t>
            </w:r>
          </w:p>
        </w:tc>
        <w:tc>
          <w:tcPr>
            <w:tcW w:w="905" w:type="dxa"/>
            <w:shd w:val="clear" w:color="000000" w:fill="D9E1F2"/>
            <w:noWrap/>
            <w:vAlign w:val="center"/>
            <w:hideMark/>
          </w:tcPr>
          <w:p w14:paraId="7884E402"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3</w:t>
            </w:r>
          </w:p>
        </w:tc>
        <w:tc>
          <w:tcPr>
            <w:tcW w:w="905" w:type="dxa"/>
            <w:shd w:val="clear" w:color="000000" w:fill="D9E1F2"/>
            <w:noWrap/>
            <w:vAlign w:val="center"/>
            <w:hideMark/>
          </w:tcPr>
          <w:p w14:paraId="1D2C0B47"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4</w:t>
            </w:r>
          </w:p>
        </w:tc>
        <w:tc>
          <w:tcPr>
            <w:tcW w:w="905" w:type="dxa"/>
            <w:shd w:val="clear" w:color="000000" w:fill="D9E1F2"/>
            <w:noWrap/>
            <w:vAlign w:val="center"/>
            <w:hideMark/>
          </w:tcPr>
          <w:p w14:paraId="3DB961A9"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5</w:t>
            </w:r>
          </w:p>
        </w:tc>
        <w:tc>
          <w:tcPr>
            <w:tcW w:w="905" w:type="dxa"/>
            <w:shd w:val="clear" w:color="000000" w:fill="D9E1F2"/>
            <w:noWrap/>
            <w:vAlign w:val="center"/>
            <w:hideMark/>
          </w:tcPr>
          <w:p w14:paraId="0BE45316"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6</w:t>
            </w:r>
          </w:p>
        </w:tc>
        <w:tc>
          <w:tcPr>
            <w:tcW w:w="905" w:type="dxa"/>
            <w:shd w:val="clear" w:color="000000" w:fill="D9E1F2"/>
            <w:noWrap/>
            <w:vAlign w:val="center"/>
            <w:hideMark/>
          </w:tcPr>
          <w:p w14:paraId="5154196E"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7</w:t>
            </w:r>
          </w:p>
        </w:tc>
        <w:tc>
          <w:tcPr>
            <w:tcW w:w="905" w:type="dxa"/>
            <w:shd w:val="clear" w:color="000000" w:fill="D9E1F2"/>
            <w:noWrap/>
            <w:vAlign w:val="center"/>
            <w:hideMark/>
          </w:tcPr>
          <w:p w14:paraId="226071C5"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8</w:t>
            </w:r>
          </w:p>
        </w:tc>
        <w:tc>
          <w:tcPr>
            <w:tcW w:w="905" w:type="dxa"/>
            <w:shd w:val="clear" w:color="000000" w:fill="D9E1F2"/>
            <w:noWrap/>
            <w:vAlign w:val="center"/>
            <w:hideMark/>
          </w:tcPr>
          <w:p w14:paraId="68F9601D"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9</w:t>
            </w:r>
          </w:p>
        </w:tc>
        <w:tc>
          <w:tcPr>
            <w:tcW w:w="905" w:type="dxa"/>
            <w:shd w:val="clear" w:color="000000" w:fill="D9E1F2"/>
            <w:noWrap/>
            <w:vAlign w:val="center"/>
            <w:hideMark/>
          </w:tcPr>
          <w:p w14:paraId="41E938AA"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10</w:t>
            </w:r>
          </w:p>
        </w:tc>
        <w:tc>
          <w:tcPr>
            <w:tcW w:w="905" w:type="dxa"/>
            <w:shd w:val="clear" w:color="000000" w:fill="D9E1F2"/>
            <w:noWrap/>
            <w:vAlign w:val="center"/>
            <w:hideMark/>
          </w:tcPr>
          <w:p w14:paraId="2B2F9C77"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11</w:t>
            </w:r>
          </w:p>
        </w:tc>
        <w:tc>
          <w:tcPr>
            <w:tcW w:w="905" w:type="dxa"/>
            <w:shd w:val="clear" w:color="000000" w:fill="D9E1F2"/>
            <w:noWrap/>
            <w:vAlign w:val="center"/>
            <w:hideMark/>
          </w:tcPr>
          <w:p w14:paraId="5C923860"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089AF16"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13</w:t>
            </w:r>
          </w:p>
        </w:tc>
      </w:tr>
      <w:tr w:rsidR="00AF1572" w:rsidRPr="00AF1572" w14:paraId="17CA0499" w14:textId="77777777" w:rsidTr="00746C5D">
        <w:trPr>
          <w:trHeight w:val="300"/>
        </w:trPr>
        <w:tc>
          <w:tcPr>
            <w:tcW w:w="1843" w:type="dxa"/>
            <w:shd w:val="clear" w:color="000000" w:fill="D9E1F2"/>
            <w:noWrap/>
            <w:vAlign w:val="center"/>
            <w:hideMark/>
          </w:tcPr>
          <w:p w14:paraId="6D000538" w14:textId="77777777" w:rsidR="00AF1572" w:rsidRPr="00AF1572" w:rsidRDefault="00AF1572" w:rsidP="00AF1572">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14:paraId="34D5225E"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6F942EB6"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2D0EFA9"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4486DD78"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4EB0B7B"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48241AB7"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C21BEB1"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59D4878"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1DF1F7F7"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66C2866F"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4FAC4A02"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1FA007F8"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595E7562" w14:textId="77777777"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r>
      <w:tr w:rsidR="00994622" w:rsidRPr="00AF1572" w14:paraId="214721A8" w14:textId="77777777" w:rsidTr="00746C5D">
        <w:trPr>
          <w:trHeight w:val="300"/>
        </w:trPr>
        <w:tc>
          <w:tcPr>
            <w:tcW w:w="1843" w:type="dxa"/>
            <w:shd w:val="clear" w:color="auto" w:fill="auto"/>
            <w:noWrap/>
            <w:vAlign w:val="center"/>
            <w:hideMark/>
          </w:tcPr>
          <w:p w14:paraId="3C1F2CD0" w14:textId="77777777" w:rsidR="00994622" w:rsidRPr="00AF1572" w:rsidRDefault="00994622" w:rsidP="0099462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EBITDA Margin %</w:t>
            </w:r>
          </w:p>
        </w:tc>
        <w:tc>
          <w:tcPr>
            <w:tcW w:w="905" w:type="dxa"/>
            <w:shd w:val="clear" w:color="auto" w:fill="auto"/>
            <w:noWrap/>
            <w:vAlign w:val="center"/>
            <w:hideMark/>
          </w:tcPr>
          <w:p w14:paraId="1306E921" w14:textId="54708D85"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93.48%</w:t>
            </w:r>
          </w:p>
        </w:tc>
        <w:tc>
          <w:tcPr>
            <w:tcW w:w="905" w:type="dxa"/>
            <w:shd w:val="clear" w:color="auto" w:fill="auto"/>
            <w:noWrap/>
            <w:vAlign w:val="center"/>
            <w:hideMark/>
          </w:tcPr>
          <w:p w14:paraId="0B2A47FF" w14:textId="6C3CE087"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92.84%</w:t>
            </w:r>
          </w:p>
        </w:tc>
        <w:tc>
          <w:tcPr>
            <w:tcW w:w="905" w:type="dxa"/>
            <w:shd w:val="clear" w:color="auto" w:fill="auto"/>
            <w:noWrap/>
            <w:vAlign w:val="center"/>
            <w:hideMark/>
          </w:tcPr>
          <w:p w14:paraId="7018AD2B" w14:textId="6EFD355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89.38%</w:t>
            </w:r>
          </w:p>
        </w:tc>
        <w:tc>
          <w:tcPr>
            <w:tcW w:w="905" w:type="dxa"/>
            <w:shd w:val="clear" w:color="auto" w:fill="auto"/>
            <w:noWrap/>
            <w:vAlign w:val="center"/>
            <w:hideMark/>
          </w:tcPr>
          <w:p w14:paraId="7DB838E9" w14:textId="58DF4DB4"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89.23%</w:t>
            </w:r>
          </w:p>
        </w:tc>
        <w:tc>
          <w:tcPr>
            <w:tcW w:w="905" w:type="dxa"/>
            <w:shd w:val="clear" w:color="auto" w:fill="auto"/>
            <w:noWrap/>
            <w:vAlign w:val="center"/>
            <w:hideMark/>
          </w:tcPr>
          <w:p w14:paraId="1F6C513C" w14:textId="7859789D"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89.12%</w:t>
            </w:r>
          </w:p>
        </w:tc>
        <w:tc>
          <w:tcPr>
            <w:tcW w:w="905" w:type="dxa"/>
            <w:shd w:val="clear" w:color="auto" w:fill="auto"/>
            <w:noWrap/>
            <w:vAlign w:val="center"/>
            <w:hideMark/>
          </w:tcPr>
          <w:p w14:paraId="197537C0" w14:textId="7661C2BC"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88.97%</w:t>
            </w:r>
          </w:p>
        </w:tc>
        <w:tc>
          <w:tcPr>
            <w:tcW w:w="905" w:type="dxa"/>
            <w:shd w:val="clear" w:color="auto" w:fill="auto"/>
            <w:noWrap/>
            <w:vAlign w:val="center"/>
            <w:hideMark/>
          </w:tcPr>
          <w:p w14:paraId="40E88922" w14:textId="6EC41A6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88.83%</w:t>
            </w:r>
          </w:p>
        </w:tc>
        <w:tc>
          <w:tcPr>
            <w:tcW w:w="905" w:type="dxa"/>
            <w:shd w:val="clear" w:color="auto" w:fill="auto"/>
            <w:noWrap/>
            <w:vAlign w:val="center"/>
            <w:hideMark/>
          </w:tcPr>
          <w:p w14:paraId="33E1A2A9" w14:textId="69027AE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88.64%</w:t>
            </w:r>
          </w:p>
        </w:tc>
        <w:tc>
          <w:tcPr>
            <w:tcW w:w="905" w:type="dxa"/>
            <w:shd w:val="clear" w:color="auto" w:fill="auto"/>
            <w:noWrap/>
            <w:vAlign w:val="center"/>
            <w:hideMark/>
          </w:tcPr>
          <w:p w14:paraId="722A07E8" w14:textId="3EEE5CCC"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88.50%</w:t>
            </w:r>
          </w:p>
        </w:tc>
        <w:tc>
          <w:tcPr>
            <w:tcW w:w="905" w:type="dxa"/>
            <w:shd w:val="clear" w:color="auto" w:fill="auto"/>
            <w:noWrap/>
            <w:vAlign w:val="center"/>
            <w:hideMark/>
          </w:tcPr>
          <w:p w14:paraId="517E394E" w14:textId="750D7E60"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88.31%</w:t>
            </w:r>
          </w:p>
        </w:tc>
        <w:tc>
          <w:tcPr>
            <w:tcW w:w="905" w:type="dxa"/>
            <w:shd w:val="clear" w:color="auto" w:fill="auto"/>
            <w:noWrap/>
            <w:vAlign w:val="center"/>
            <w:hideMark/>
          </w:tcPr>
          <w:p w14:paraId="72694012" w14:textId="61E5D1F2"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88.13%</w:t>
            </w:r>
          </w:p>
        </w:tc>
        <w:tc>
          <w:tcPr>
            <w:tcW w:w="905" w:type="dxa"/>
            <w:shd w:val="clear" w:color="auto" w:fill="auto"/>
            <w:noWrap/>
            <w:vAlign w:val="center"/>
            <w:hideMark/>
          </w:tcPr>
          <w:p w14:paraId="4ACBF178" w14:textId="40326716"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87.90%</w:t>
            </w:r>
          </w:p>
        </w:tc>
        <w:tc>
          <w:tcPr>
            <w:tcW w:w="905" w:type="dxa"/>
            <w:shd w:val="clear" w:color="auto" w:fill="auto"/>
            <w:noWrap/>
            <w:vAlign w:val="center"/>
            <w:hideMark/>
          </w:tcPr>
          <w:p w14:paraId="0CFB570C" w14:textId="491B1019"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87.72%</w:t>
            </w:r>
          </w:p>
        </w:tc>
      </w:tr>
      <w:tr w:rsidR="00474476" w:rsidRPr="00AF1572" w14:paraId="5C0A743B" w14:textId="77777777" w:rsidTr="00746C5D">
        <w:trPr>
          <w:trHeight w:val="300"/>
        </w:trPr>
        <w:tc>
          <w:tcPr>
            <w:tcW w:w="1843" w:type="dxa"/>
            <w:shd w:val="clear" w:color="auto" w:fill="DBE5F1" w:themeFill="accent1" w:themeFillTint="33"/>
            <w:noWrap/>
            <w:vAlign w:val="center"/>
            <w:hideMark/>
          </w:tcPr>
          <w:p w14:paraId="40E2E9A5" w14:textId="77777777"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14:paraId="5C2A40F2" w14:textId="55580A78" w:rsidR="00474476" w:rsidRPr="00474476" w:rsidRDefault="00994622"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87.52</w:t>
            </w:r>
            <w:r w:rsidR="00474476" w:rsidRPr="00474476">
              <w:rPr>
                <w:rFonts w:asciiTheme="minorHAnsi" w:hAnsiTheme="minorHAnsi" w:cstheme="minorHAnsi"/>
                <w:b/>
                <w:color w:val="000000"/>
                <w:sz w:val="22"/>
                <w:szCs w:val="22"/>
              </w:rPr>
              <w:t>%</w:t>
            </w:r>
          </w:p>
        </w:tc>
      </w:tr>
      <w:tr w:rsidR="00994622" w:rsidRPr="00AF1572" w14:paraId="634ECE2B" w14:textId="77777777" w:rsidTr="00746C5D">
        <w:trPr>
          <w:trHeight w:val="300"/>
        </w:trPr>
        <w:tc>
          <w:tcPr>
            <w:tcW w:w="1843" w:type="dxa"/>
            <w:shd w:val="clear" w:color="auto" w:fill="auto"/>
            <w:noWrap/>
            <w:vAlign w:val="center"/>
            <w:hideMark/>
          </w:tcPr>
          <w:p w14:paraId="1819DFFD" w14:textId="77777777" w:rsidR="00994622" w:rsidRPr="00AF1572" w:rsidRDefault="00994622" w:rsidP="0099462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 Margin %</w:t>
            </w:r>
          </w:p>
        </w:tc>
        <w:tc>
          <w:tcPr>
            <w:tcW w:w="905" w:type="dxa"/>
            <w:shd w:val="clear" w:color="auto" w:fill="auto"/>
            <w:noWrap/>
            <w:vAlign w:val="center"/>
            <w:hideMark/>
          </w:tcPr>
          <w:p w14:paraId="33B2BD9C" w14:textId="49461769"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78.83%</w:t>
            </w:r>
          </w:p>
        </w:tc>
        <w:tc>
          <w:tcPr>
            <w:tcW w:w="905" w:type="dxa"/>
            <w:shd w:val="clear" w:color="auto" w:fill="auto"/>
            <w:noWrap/>
            <w:vAlign w:val="center"/>
            <w:hideMark/>
          </w:tcPr>
          <w:p w14:paraId="6B20D533" w14:textId="25E6207E"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78.26%</w:t>
            </w:r>
          </w:p>
        </w:tc>
        <w:tc>
          <w:tcPr>
            <w:tcW w:w="905" w:type="dxa"/>
            <w:shd w:val="clear" w:color="auto" w:fill="auto"/>
            <w:noWrap/>
            <w:vAlign w:val="center"/>
            <w:hideMark/>
          </w:tcPr>
          <w:p w14:paraId="659FE2F6" w14:textId="2FBFCA1C"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74.86%</w:t>
            </w:r>
          </w:p>
        </w:tc>
        <w:tc>
          <w:tcPr>
            <w:tcW w:w="905" w:type="dxa"/>
            <w:shd w:val="clear" w:color="auto" w:fill="auto"/>
            <w:noWrap/>
            <w:vAlign w:val="center"/>
            <w:hideMark/>
          </w:tcPr>
          <w:p w14:paraId="41D2E4B0" w14:textId="413A57B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74.78%</w:t>
            </w:r>
          </w:p>
        </w:tc>
        <w:tc>
          <w:tcPr>
            <w:tcW w:w="905" w:type="dxa"/>
            <w:shd w:val="clear" w:color="auto" w:fill="auto"/>
            <w:noWrap/>
            <w:vAlign w:val="center"/>
            <w:hideMark/>
          </w:tcPr>
          <w:p w14:paraId="529C0E4D" w14:textId="3C774BF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74.73%</w:t>
            </w:r>
          </w:p>
        </w:tc>
        <w:tc>
          <w:tcPr>
            <w:tcW w:w="905" w:type="dxa"/>
            <w:shd w:val="clear" w:color="auto" w:fill="auto"/>
            <w:noWrap/>
            <w:vAlign w:val="center"/>
            <w:hideMark/>
          </w:tcPr>
          <w:p w14:paraId="47DD7C0F" w14:textId="7AFED6E2"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74.64%</w:t>
            </w:r>
          </w:p>
        </w:tc>
        <w:tc>
          <w:tcPr>
            <w:tcW w:w="905" w:type="dxa"/>
            <w:shd w:val="clear" w:color="auto" w:fill="auto"/>
            <w:noWrap/>
            <w:vAlign w:val="center"/>
            <w:hideMark/>
          </w:tcPr>
          <w:p w14:paraId="16ED2E5B" w14:textId="4F46F82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74.57%</w:t>
            </w:r>
          </w:p>
        </w:tc>
        <w:tc>
          <w:tcPr>
            <w:tcW w:w="905" w:type="dxa"/>
            <w:shd w:val="clear" w:color="auto" w:fill="auto"/>
            <w:noWrap/>
            <w:vAlign w:val="center"/>
            <w:hideMark/>
          </w:tcPr>
          <w:p w14:paraId="241829E9" w14:textId="7D3B3332"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74.44%</w:t>
            </w:r>
          </w:p>
        </w:tc>
        <w:tc>
          <w:tcPr>
            <w:tcW w:w="905" w:type="dxa"/>
            <w:shd w:val="clear" w:color="auto" w:fill="auto"/>
            <w:noWrap/>
            <w:vAlign w:val="center"/>
            <w:hideMark/>
          </w:tcPr>
          <w:p w14:paraId="4E0C82BF" w14:textId="104345D5"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74.37%</w:t>
            </w:r>
          </w:p>
        </w:tc>
        <w:tc>
          <w:tcPr>
            <w:tcW w:w="905" w:type="dxa"/>
            <w:shd w:val="clear" w:color="auto" w:fill="auto"/>
            <w:noWrap/>
            <w:vAlign w:val="center"/>
            <w:hideMark/>
          </w:tcPr>
          <w:p w14:paraId="5100AE94" w14:textId="0317DC0E"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74.23%</w:t>
            </w:r>
          </w:p>
        </w:tc>
        <w:tc>
          <w:tcPr>
            <w:tcW w:w="905" w:type="dxa"/>
            <w:shd w:val="clear" w:color="auto" w:fill="auto"/>
            <w:noWrap/>
            <w:vAlign w:val="center"/>
            <w:hideMark/>
          </w:tcPr>
          <w:p w14:paraId="223651C3" w14:textId="4FEF89A0"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74.12%</w:t>
            </w:r>
          </w:p>
        </w:tc>
        <w:tc>
          <w:tcPr>
            <w:tcW w:w="905" w:type="dxa"/>
            <w:shd w:val="clear" w:color="auto" w:fill="auto"/>
            <w:noWrap/>
            <w:vAlign w:val="center"/>
            <w:hideMark/>
          </w:tcPr>
          <w:p w14:paraId="18EB7232" w14:textId="42949C76"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73.95%</w:t>
            </w:r>
          </w:p>
        </w:tc>
        <w:tc>
          <w:tcPr>
            <w:tcW w:w="905" w:type="dxa"/>
            <w:shd w:val="clear" w:color="auto" w:fill="auto"/>
            <w:noWrap/>
            <w:vAlign w:val="center"/>
            <w:hideMark/>
          </w:tcPr>
          <w:p w14:paraId="1B889F2A" w14:textId="5ECE3AFC"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73.83%</w:t>
            </w:r>
          </w:p>
        </w:tc>
      </w:tr>
      <w:tr w:rsidR="00474476" w:rsidRPr="00AF1572" w14:paraId="6F81E5EE" w14:textId="77777777" w:rsidTr="00746C5D">
        <w:trPr>
          <w:trHeight w:val="300"/>
        </w:trPr>
        <w:tc>
          <w:tcPr>
            <w:tcW w:w="1843" w:type="dxa"/>
            <w:shd w:val="clear" w:color="auto" w:fill="DBE5F1" w:themeFill="accent1" w:themeFillTint="33"/>
            <w:noWrap/>
            <w:vAlign w:val="center"/>
            <w:hideMark/>
          </w:tcPr>
          <w:p w14:paraId="61484580" w14:textId="77777777"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14:paraId="2C9F1F56" w14:textId="02A9D565" w:rsidR="00474476" w:rsidRPr="00474476" w:rsidRDefault="00994622"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73.66</w:t>
            </w:r>
            <w:r w:rsidR="00474476" w:rsidRPr="00474476">
              <w:rPr>
                <w:rFonts w:asciiTheme="minorHAnsi" w:hAnsiTheme="minorHAnsi" w:cstheme="minorHAnsi"/>
                <w:b/>
                <w:color w:val="000000"/>
                <w:sz w:val="22"/>
                <w:szCs w:val="22"/>
              </w:rPr>
              <w:t>%</w:t>
            </w:r>
          </w:p>
        </w:tc>
      </w:tr>
      <w:tr w:rsidR="00994622" w:rsidRPr="00AF1572" w14:paraId="2488E25D" w14:textId="77777777" w:rsidTr="00746C5D">
        <w:trPr>
          <w:trHeight w:val="300"/>
        </w:trPr>
        <w:tc>
          <w:tcPr>
            <w:tcW w:w="1843" w:type="dxa"/>
            <w:shd w:val="clear" w:color="auto" w:fill="auto"/>
            <w:noWrap/>
            <w:vAlign w:val="center"/>
            <w:hideMark/>
          </w:tcPr>
          <w:p w14:paraId="655EC46F" w14:textId="77777777" w:rsidR="00994622" w:rsidRPr="00AF1572" w:rsidRDefault="00994622" w:rsidP="0099462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PAT Margin %</w:t>
            </w:r>
          </w:p>
        </w:tc>
        <w:tc>
          <w:tcPr>
            <w:tcW w:w="905" w:type="dxa"/>
            <w:shd w:val="clear" w:color="auto" w:fill="auto"/>
            <w:noWrap/>
            <w:vAlign w:val="center"/>
            <w:hideMark/>
          </w:tcPr>
          <w:p w14:paraId="7FA2C298" w14:textId="521FDAC5"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38.59%</w:t>
            </w:r>
          </w:p>
        </w:tc>
        <w:tc>
          <w:tcPr>
            <w:tcW w:w="905" w:type="dxa"/>
            <w:shd w:val="clear" w:color="auto" w:fill="auto"/>
            <w:noWrap/>
            <w:vAlign w:val="center"/>
            <w:hideMark/>
          </w:tcPr>
          <w:p w14:paraId="22102D1E" w14:textId="6ACDFA96"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38.97%</w:t>
            </w:r>
          </w:p>
        </w:tc>
        <w:tc>
          <w:tcPr>
            <w:tcW w:w="905" w:type="dxa"/>
            <w:shd w:val="clear" w:color="auto" w:fill="auto"/>
            <w:noWrap/>
            <w:vAlign w:val="center"/>
            <w:hideMark/>
          </w:tcPr>
          <w:p w14:paraId="619FA0F4" w14:textId="2B97FB4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37.52%</w:t>
            </w:r>
          </w:p>
        </w:tc>
        <w:tc>
          <w:tcPr>
            <w:tcW w:w="905" w:type="dxa"/>
            <w:shd w:val="clear" w:color="auto" w:fill="auto"/>
            <w:noWrap/>
            <w:vAlign w:val="center"/>
            <w:hideMark/>
          </w:tcPr>
          <w:p w14:paraId="43EE8E4D" w14:textId="08C08157"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38.87%</w:t>
            </w:r>
          </w:p>
        </w:tc>
        <w:tc>
          <w:tcPr>
            <w:tcW w:w="905" w:type="dxa"/>
            <w:shd w:val="clear" w:color="auto" w:fill="auto"/>
            <w:noWrap/>
            <w:vAlign w:val="center"/>
            <w:hideMark/>
          </w:tcPr>
          <w:p w14:paraId="31D5FBC3" w14:textId="01FF7EA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40.23%</w:t>
            </w:r>
          </w:p>
        </w:tc>
        <w:tc>
          <w:tcPr>
            <w:tcW w:w="905" w:type="dxa"/>
            <w:shd w:val="clear" w:color="auto" w:fill="auto"/>
            <w:noWrap/>
            <w:vAlign w:val="center"/>
            <w:hideMark/>
          </w:tcPr>
          <w:p w14:paraId="79282EDE" w14:textId="2B54E4E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41.60%</w:t>
            </w:r>
          </w:p>
        </w:tc>
        <w:tc>
          <w:tcPr>
            <w:tcW w:w="905" w:type="dxa"/>
            <w:shd w:val="clear" w:color="auto" w:fill="auto"/>
            <w:noWrap/>
            <w:vAlign w:val="center"/>
            <w:hideMark/>
          </w:tcPr>
          <w:p w14:paraId="159B0259" w14:textId="39CF9CE5"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42.86%</w:t>
            </w:r>
          </w:p>
        </w:tc>
        <w:tc>
          <w:tcPr>
            <w:tcW w:w="905" w:type="dxa"/>
            <w:shd w:val="clear" w:color="auto" w:fill="auto"/>
            <w:noWrap/>
            <w:vAlign w:val="center"/>
            <w:hideMark/>
          </w:tcPr>
          <w:p w14:paraId="76B5C202" w14:textId="076A3A7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44.12%</w:t>
            </w:r>
          </w:p>
        </w:tc>
        <w:tc>
          <w:tcPr>
            <w:tcW w:w="905" w:type="dxa"/>
            <w:shd w:val="clear" w:color="auto" w:fill="auto"/>
            <w:noWrap/>
            <w:vAlign w:val="center"/>
            <w:hideMark/>
          </w:tcPr>
          <w:p w14:paraId="35E0B0FA" w14:textId="1B96445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45.41%</w:t>
            </w:r>
          </w:p>
        </w:tc>
        <w:tc>
          <w:tcPr>
            <w:tcW w:w="905" w:type="dxa"/>
            <w:shd w:val="clear" w:color="auto" w:fill="auto"/>
            <w:noWrap/>
            <w:vAlign w:val="center"/>
            <w:hideMark/>
          </w:tcPr>
          <w:p w14:paraId="07F2302E" w14:textId="06992B48"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46.68%</w:t>
            </w:r>
          </w:p>
        </w:tc>
        <w:tc>
          <w:tcPr>
            <w:tcW w:w="905" w:type="dxa"/>
            <w:shd w:val="clear" w:color="auto" w:fill="auto"/>
            <w:noWrap/>
            <w:vAlign w:val="center"/>
            <w:hideMark/>
          </w:tcPr>
          <w:p w14:paraId="712F0184" w14:textId="46574EDF"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45.97%</w:t>
            </w:r>
          </w:p>
        </w:tc>
        <w:tc>
          <w:tcPr>
            <w:tcW w:w="905" w:type="dxa"/>
            <w:shd w:val="clear" w:color="auto" w:fill="auto"/>
            <w:noWrap/>
            <w:vAlign w:val="center"/>
            <w:hideMark/>
          </w:tcPr>
          <w:p w14:paraId="335A169F" w14:textId="37CF4A8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40.81%</w:t>
            </w:r>
          </w:p>
        </w:tc>
        <w:tc>
          <w:tcPr>
            <w:tcW w:w="905" w:type="dxa"/>
            <w:shd w:val="clear" w:color="auto" w:fill="auto"/>
            <w:noWrap/>
            <w:vAlign w:val="center"/>
            <w:hideMark/>
          </w:tcPr>
          <w:p w14:paraId="22229A5F" w14:textId="076A8678"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41.45%</w:t>
            </w:r>
          </w:p>
        </w:tc>
      </w:tr>
      <w:tr w:rsidR="00474476" w:rsidRPr="00AF1572" w14:paraId="2D6BDE8F" w14:textId="77777777" w:rsidTr="00746C5D">
        <w:trPr>
          <w:trHeight w:val="300"/>
        </w:trPr>
        <w:tc>
          <w:tcPr>
            <w:tcW w:w="1843" w:type="dxa"/>
            <w:shd w:val="clear" w:color="auto" w:fill="DBE5F1" w:themeFill="accent1" w:themeFillTint="33"/>
            <w:noWrap/>
            <w:vAlign w:val="center"/>
            <w:hideMark/>
          </w:tcPr>
          <w:p w14:paraId="3260D7F0" w14:textId="77777777"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14:paraId="4848D6F9" w14:textId="78EF50EA" w:rsidR="00474476" w:rsidRPr="00474476" w:rsidRDefault="00994622" w:rsidP="00A04938">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43.68</w:t>
            </w:r>
            <w:r w:rsidR="00474476" w:rsidRPr="00474476">
              <w:rPr>
                <w:rFonts w:asciiTheme="minorHAnsi" w:hAnsiTheme="minorHAnsi" w:cstheme="minorHAnsi"/>
                <w:b/>
                <w:color w:val="000000"/>
                <w:sz w:val="22"/>
                <w:szCs w:val="22"/>
              </w:rPr>
              <w:t>%</w:t>
            </w:r>
          </w:p>
        </w:tc>
      </w:tr>
      <w:tr w:rsidR="00994622" w:rsidRPr="00AF1572" w14:paraId="081CC2BB" w14:textId="77777777" w:rsidTr="00746C5D">
        <w:trPr>
          <w:trHeight w:val="300"/>
        </w:trPr>
        <w:tc>
          <w:tcPr>
            <w:tcW w:w="1843" w:type="dxa"/>
            <w:shd w:val="clear" w:color="auto" w:fill="auto"/>
            <w:noWrap/>
            <w:vAlign w:val="center"/>
            <w:hideMark/>
          </w:tcPr>
          <w:p w14:paraId="1E45CE19" w14:textId="77777777" w:rsidR="00994622" w:rsidRPr="00AF1572" w:rsidRDefault="00994622" w:rsidP="0099462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Revenue Growth Rate</w:t>
            </w:r>
          </w:p>
        </w:tc>
        <w:tc>
          <w:tcPr>
            <w:tcW w:w="905" w:type="dxa"/>
            <w:shd w:val="clear" w:color="auto" w:fill="auto"/>
            <w:noWrap/>
            <w:vAlign w:val="center"/>
            <w:hideMark/>
          </w:tcPr>
          <w:p w14:paraId="770046C2" w14:textId="77777777" w:rsidR="00994622" w:rsidRDefault="00994622" w:rsidP="00994622">
            <w:pPr>
              <w:rPr>
                <w:sz w:val="20"/>
                <w:szCs w:val="20"/>
              </w:rPr>
            </w:pPr>
          </w:p>
        </w:tc>
        <w:tc>
          <w:tcPr>
            <w:tcW w:w="905" w:type="dxa"/>
            <w:shd w:val="clear" w:color="auto" w:fill="auto"/>
            <w:noWrap/>
            <w:vAlign w:val="center"/>
            <w:hideMark/>
          </w:tcPr>
          <w:p w14:paraId="60A76AB9" w14:textId="110FBD76"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14:paraId="11B62AEE" w14:textId="014E8138"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14:paraId="14999945" w14:textId="4D765598"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14:paraId="6399B75E" w14:textId="586863F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14:paraId="1B1C800B" w14:textId="27A256F7"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14:paraId="2F68F93E" w14:textId="00BD32DC"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14:paraId="692E91CB" w14:textId="5171C867"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14:paraId="3A9C0385" w14:textId="51230ECE"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14:paraId="0E3FD8F1" w14:textId="7FB30ED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14:paraId="42723DF0" w14:textId="024435F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14:paraId="33BEF65B" w14:textId="20B140F2"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14:paraId="3FFDD68D" w14:textId="07A48CE2"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r>
      <w:tr w:rsidR="00474476" w:rsidRPr="00AF1572" w14:paraId="60F5C311" w14:textId="77777777" w:rsidTr="00746C5D">
        <w:trPr>
          <w:trHeight w:val="300"/>
        </w:trPr>
        <w:tc>
          <w:tcPr>
            <w:tcW w:w="1843" w:type="dxa"/>
            <w:shd w:val="clear" w:color="auto" w:fill="DBE5F1" w:themeFill="accent1" w:themeFillTint="33"/>
            <w:noWrap/>
            <w:vAlign w:val="center"/>
            <w:hideMark/>
          </w:tcPr>
          <w:p w14:paraId="52673BCD" w14:textId="77777777"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lastRenderedPageBreak/>
              <w:t>Average</w:t>
            </w:r>
          </w:p>
        </w:tc>
        <w:tc>
          <w:tcPr>
            <w:tcW w:w="11765" w:type="dxa"/>
            <w:gridSpan w:val="13"/>
            <w:shd w:val="clear" w:color="auto" w:fill="DBE5F1" w:themeFill="accent1" w:themeFillTint="33"/>
            <w:noWrap/>
            <w:vAlign w:val="center"/>
            <w:hideMark/>
          </w:tcPr>
          <w:p w14:paraId="5D6E0655" w14:textId="77777777" w:rsidR="00474476" w:rsidRPr="00474476" w:rsidRDefault="0051629C"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0.46</w:t>
            </w:r>
            <w:r w:rsidR="00474476" w:rsidRPr="00474476">
              <w:rPr>
                <w:rFonts w:asciiTheme="minorHAnsi" w:hAnsiTheme="minorHAnsi" w:cstheme="minorHAnsi"/>
                <w:b/>
                <w:color w:val="000000"/>
                <w:sz w:val="22"/>
                <w:szCs w:val="22"/>
              </w:rPr>
              <w:t>%</w:t>
            </w:r>
          </w:p>
        </w:tc>
      </w:tr>
    </w:tbl>
    <w:p w14:paraId="4F495B5C" w14:textId="77777777" w:rsidR="00A13B2C" w:rsidRDefault="00A13B2C"/>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2315E1" w:rsidRPr="00AF1572" w14:paraId="078360AC" w14:textId="77777777" w:rsidTr="002315E1">
        <w:trPr>
          <w:trHeight w:val="300"/>
        </w:trPr>
        <w:tc>
          <w:tcPr>
            <w:tcW w:w="1843" w:type="dxa"/>
            <w:shd w:val="clear" w:color="000000" w:fill="002060"/>
            <w:noWrap/>
            <w:vAlign w:val="center"/>
            <w:hideMark/>
          </w:tcPr>
          <w:p w14:paraId="4C42BFBF" w14:textId="77777777" w:rsidR="002315E1" w:rsidRPr="00AF1572" w:rsidRDefault="002315E1" w:rsidP="00C46F25">
            <w:pPr>
              <w:spacing w:line="276" w:lineRule="auto"/>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14:paraId="37C2EEBC"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31-Mar-40</w:t>
            </w:r>
          </w:p>
        </w:tc>
        <w:tc>
          <w:tcPr>
            <w:tcW w:w="905" w:type="dxa"/>
            <w:shd w:val="clear" w:color="000000" w:fill="002060"/>
            <w:noWrap/>
            <w:vAlign w:val="center"/>
            <w:hideMark/>
          </w:tcPr>
          <w:p w14:paraId="4C4D6ECC"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31-Mar-41</w:t>
            </w:r>
          </w:p>
        </w:tc>
        <w:tc>
          <w:tcPr>
            <w:tcW w:w="905" w:type="dxa"/>
            <w:shd w:val="clear" w:color="000000" w:fill="002060"/>
            <w:noWrap/>
            <w:vAlign w:val="center"/>
            <w:hideMark/>
          </w:tcPr>
          <w:p w14:paraId="51A07368"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31-Mar-42</w:t>
            </w:r>
          </w:p>
        </w:tc>
        <w:tc>
          <w:tcPr>
            <w:tcW w:w="905" w:type="dxa"/>
            <w:shd w:val="clear" w:color="000000" w:fill="002060"/>
            <w:noWrap/>
            <w:vAlign w:val="center"/>
            <w:hideMark/>
          </w:tcPr>
          <w:p w14:paraId="13783AD2"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31-Mar-43</w:t>
            </w:r>
          </w:p>
        </w:tc>
        <w:tc>
          <w:tcPr>
            <w:tcW w:w="905" w:type="dxa"/>
            <w:shd w:val="clear" w:color="000000" w:fill="002060"/>
            <w:noWrap/>
            <w:vAlign w:val="center"/>
            <w:hideMark/>
          </w:tcPr>
          <w:p w14:paraId="06753C32"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31-Mar-44</w:t>
            </w:r>
          </w:p>
        </w:tc>
        <w:tc>
          <w:tcPr>
            <w:tcW w:w="905" w:type="dxa"/>
            <w:shd w:val="clear" w:color="000000" w:fill="002060"/>
            <w:noWrap/>
            <w:vAlign w:val="center"/>
            <w:hideMark/>
          </w:tcPr>
          <w:p w14:paraId="5A92FC97"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31-Mar-45</w:t>
            </w:r>
          </w:p>
        </w:tc>
        <w:tc>
          <w:tcPr>
            <w:tcW w:w="905" w:type="dxa"/>
            <w:shd w:val="clear" w:color="000000" w:fill="002060"/>
            <w:noWrap/>
            <w:vAlign w:val="center"/>
            <w:hideMark/>
          </w:tcPr>
          <w:p w14:paraId="53F1100F"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31-Mar-46</w:t>
            </w:r>
          </w:p>
        </w:tc>
        <w:tc>
          <w:tcPr>
            <w:tcW w:w="905" w:type="dxa"/>
            <w:shd w:val="clear" w:color="000000" w:fill="002060"/>
            <w:noWrap/>
            <w:vAlign w:val="center"/>
            <w:hideMark/>
          </w:tcPr>
          <w:p w14:paraId="6201FC2B"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31-Mar-47</w:t>
            </w:r>
          </w:p>
        </w:tc>
        <w:tc>
          <w:tcPr>
            <w:tcW w:w="905" w:type="dxa"/>
            <w:shd w:val="clear" w:color="000000" w:fill="002060"/>
            <w:noWrap/>
            <w:vAlign w:val="center"/>
            <w:hideMark/>
          </w:tcPr>
          <w:p w14:paraId="0133ECF8"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31-Mar-48</w:t>
            </w:r>
          </w:p>
        </w:tc>
        <w:tc>
          <w:tcPr>
            <w:tcW w:w="905" w:type="dxa"/>
            <w:shd w:val="clear" w:color="000000" w:fill="002060"/>
            <w:noWrap/>
            <w:vAlign w:val="center"/>
            <w:hideMark/>
          </w:tcPr>
          <w:p w14:paraId="4016966C"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31-Mar-49</w:t>
            </w:r>
          </w:p>
        </w:tc>
        <w:tc>
          <w:tcPr>
            <w:tcW w:w="905" w:type="dxa"/>
            <w:shd w:val="clear" w:color="000000" w:fill="002060"/>
            <w:noWrap/>
            <w:vAlign w:val="center"/>
            <w:hideMark/>
          </w:tcPr>
          <w:p w14:paraId="3D958D25"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31-Mar-50</w:t>
            </w:r>
          </w:p>
        </w:tc>
        <w:tc>
          <w:tcPr>
            <w:tcW w:w="905" w:type="dxa"/>
            <w:shd w:val="clear" w:color="000000" w:fill="002060"/>
            <w:noWrap/>
            <w:vAlign w:val="center"/>
            <w:hideMark/>
          </w:tcPr>
          <w:p w14:paraId="2D549690"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31-Mar-51</w:t>
            </w:r>
          </w:p>
        </w:tc>
        <w:tc>
          <w:tcPr>
            <w:tcW w:w="905" w:type="dxa"/>
            <w:shd w:val="clear" w:color="000000" w:fill="002060"/>
            <w:noWrap/>
            <w:vAlign w:val="center"/>
            <w:hideMark/>
          </w:tcPr>
          <w:p w14:paraId="2120EF27" w14:textId="77777777"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31-Mar-52</w:t>
            </w:r>
          </w:p>
        </w:tc>
      </w:tr>
      <w:tr w:rsidR="002315E1" w:rsidRPr="00AF1572" w14:paraId="7B432C14" w14:textId="77777777" w:rsidTr="002315E1">
        <w:trPr>
          <w:trHeight w:val="300"/>
        </w:trPr>
        <w:tc>
          <w:tcPr>
            <w:tcW w:w="1843" w:type="dxa"/>
            <w:shd w:val="clear" w:color="000000" w:fill="D9E1F2"/>
            <w:noWrap/>
            <w:vAlign w:val="center"/>
            <w:hideMark/>
          </w:tcPr>
          <w:p w14:paraId="56204E1F" w14:textId="77777777" w:rsidR="002315E1" w:rsidRPr="00AF1572" w:rsidRDefault="002315E1" w:rsidP="00C46F25">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14:paraId="3061D879"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14</w:t>
            </w:r>
          </w:p>
        </w:tc>
        <w:tc>
          <w:tcPr>
            <w:tcW w:w="905" w:type="dxa"/>
            <w:shd w:val="clear" w:color="000000" w:fill="D9E1F2"/>
            <w:noWrap/>
            <w:vAlign w:val="center"/>
            <w:hideMark/>
          </w:tcPr>
          <w:p w14:paraId="34BA724C"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15</w:t>
            </w:r>
          </w:p>
        </w:tc>
        <w:tc>
          <w:tcPr>
            <w:tcW w:w="905" w:type="dxa"/>
            <w:shd w:val="clear" w:color="000000" w:fill="D9E1F2"/>
            <w:noWrap/>
            <w:vAlign w:val="center"/>
            <w:hideMark/>
          </w:tcPr>
          <w:p w14:paraId="6FBFAD5D"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16</w:t>
            </w:r>
          </w:p>
        </w:tc>
        <w:tc>
          <w:tcPr>
            <w:tcW w:w="905" w:type="dxa"/>
            <w:shd w:val="clear" w:color="000000" w:fill="D9E1F2"/>
            <w:noWrap/>
            <w:vAlign w:val="center"/>
            <w:hideMark/>
          </w:tcPr>
          <w:p w14:paraId="276ACE3C"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17</w:t>
            </w:r>
          </w:p>
        </w:tc>
        <w:tc>
          <w:tcPr>
            <w:tcW w:w="905" w:type="dxa"/>
            <w:shd w:val="clear" w:color="000000" w:fill="D9E1F2"/>
            <w:noWrap/>
            <w:vAlign w:val="center"/>
            <w:hideMark/>
          </w:tcPr>
          <w:p w14:paraId="47769A9B"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18</w:t>
            </w:r>
          </w:p>
        </w:tc>
        <w:tc>
          <w:tcPr>
            <w:tcW w:w="905" w:type="dxa"/>
            <w:shd w:val="clear" w:color="000000" w:fill="D9E1F2"/>
            <w:noWrap/>
            <w:vAlign w:val="center"/>
            <w:hideMark/>
          </w:tcPr>
          <w:p w14:paraId="2C15F8BD"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19</w:t>
            </w:r>
          </w:p>
        </w:tc>
        <w:tc>
          <w:tcPr>
            <w:tcW w:w="905" w:type="dxa"/>
            <w:shd w:val="clear" w:color="000000" w:fill="D9E1F2"/>
            <w:noWrap/>
            <w:vAlign w:val="center"/>
            <w:hideMark/>
          </w:tcPr>
          <w:p w14:paraId="61F428A0"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20</w:t>
            </w:r>
          </w:p>
        </w:tc>
        <w:tc>
          <w:tcPr>
            <w:tcW w:w="905" w:type="dxa"/>
            <w:shd w:val="clear" w:color="000000" w:fill="D9E1F2"/>
            <w:noWrap/>
            <w:vAlign w:val="center"/>
            <w:hideMark/>
          </w:tcPr>
          <w:p w14:paraId="6EC76447"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21</w:t>
            </w:r>
          </w:p>
        </w:tc>
        <w:tc>
          <w:tcPr>
            <w:tcW w:w="905" w:type="dxa"/>
            <w:shd w:val="clear" w:color="000000" w:fill="D9E1F2"/>
            <w:noWrap/>
            <w:vAlign w:val="center"/>
            <w:hideMark/>
          </w:tcPr>
          <w:p w14:paraId="725EF60B"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22</w:t>
            </w:r>
          </w:p>
        </w:tc>
        <w:tc>
          <w:tcPr>
            <w:tcW w:w="905" w:type="dxa"/>
            <w:shd w:val="clear" w:color="000000" w:fill="D9E1F2"/>
            <w:noWrap/>
            <w:vAlign w:val="center"/>
            <w:hideMark/>
          </w:tcPr>
          <w:p w14:paraId="401206BF"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23</w:t>
            </w:r>
          </w:p>
        </w:tc>
        <w:tc>
          <w:tcPr>
            <w:tcW w:w="905" w:type="dxa"/>
            <w:shd w:val="clear" w:color="000000" w:fill="D9E1F2"/>
            <w:noWrap/>
            <w:vAlign w:val="center"/>
            <w:hideMark/>
          </w:tcPr>
          <w:p w14:paraId="0E99A5E1"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24</w:t>
            </w:r>
          </w:p>
        </w:tc>
        <w:tc>
          <w:tcPr>
            <w:tcW w:w="905" w:type="dxa"/>
            <w:shd w:val="clear" w:color="000000" w:fill="D9E1F2"/>
            <w:noWrap/>
            <w:vAlign w:val="center"/>
            <w:hideMark/>
          </w:tcPr>
          <w:p w14:paraId="377D7012"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25</w:t>
            </w:r>
          </w:p>
        </w:tc>
        <w:tc>
          <w:tcPr>
            <w:tcW w:w="905" w:type="dxa"/>
            <w:shd w:val="clear" w:color="000000" w:fill="D9E1F2"/>
            <w:noWrap/>
            <w:vAlign w:val="center"/>
            <w:hideMark/>
          </w:tcPr>
          <w:p w14:paraId="62413961"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26</w:t>
            </w:r>
          </w:p>
        </w:tc>
      </w:tr>
      <w:tr w:rsidR="002315E1" w:rsidRPr="00AF1572" w14:paraId="0F3DE7BB" w14:textId="77777777" w:rsidTr="002315E1">
        <w:trPr>
          <w:trHeight w:val="300"/>
        </w:trPr>
        <w:tc>
          <w:tcPr>
            <w:tcW w:w="1843" w:type="dxa"/>
            <w:shd w:val="clear" w:color="000000" w:fill="D9E1F2"/>
            <w:noWrap/>
            <w:vAlign w:val="center"/>
            <w:hideMark/>
          </w:tcPr>
          <w:p w14:paraId="5AFF0668" w14:textId="77777777" w:rsidR="002315E1" w:rsidRPr="00AF1572" w:rsidRDefault="002315E1" w:rsidP="00C46F25">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14:paraId="04A5A976"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6262DA00"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5520C71"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37B407BE"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1099E2D0"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A9EF06B"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3E7A352D"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156E65F"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DD0C159"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3C965078"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6D99DCF7"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42BED39C"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DC8E675" w14:textId="77777777"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r>
      <w:tr w:rsidR="00994622" w:rsidRPr="00AF1572" w14:paraId="71EB1E3F" w14:textId="77777777" w:rsidTr="002315E1">
        <w:trPr>
          <w:trHeight w:val="300"/>
        </w:trPr>
        <w:tc>
          <w:tcPr>
            <w:tcW w:w="1843" w:type="dxa"/>
            <w:shd w:val="clear" w:color="auto" w:fill="auto"/>
            <w:noWrap/>
            <w:vAlign w:val="center"/>
            <w:hideMark/>
          </w:tcPr>
          <w:p w14:paraId="54EFA083" w14:textId="77777777" w:rsidR="00994622" w:rsidRPr="00AF1572" w:rsidRDefault="00994622" w:rsidP="0099462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EBITDA Margin %</w:t>
            </w:r>
          </w:p>
        </w:tc>
        <w:tc>
          <w:tcPr>
            <w:tcW w:w="905" w:type="dxa"/>
            <w:shd w:val="clear" w:color="auto" w:fill="auto"/>
            <w:noWrap/>
            <w:vAlign w:val="center"/>
            <w:hideMark/>
          </w:tcPr>
          <w:p w14:paraId="07EDA88C" w14:textId="2B5FADD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87.47%</w:t>
            </w:r>
          </w:p>
        </w:tc>
        <w:tc>
          <w:tcPr>
            <w:tcW w:w="905" w:type="dxa"/>
            <w:shd w:val="clear" w:color="auto" w:fill="auto"/>
            <w:noWrap/>
            <w:vAlign w:val="center"/>
            <w:hideMark/>
          </w:tcPr>
          <w:p w14:paraId="4367A600" w14:textId="056E946C"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87.25%</w:t>
            </w:r>
          </w:p>
        </w:tc>
        <w:tc>
          <w:tcPr>
            <w:tcW w:w="905" w:type="dxa"/>
            <w:shd w:val="clear" w:color="auto" w:fill="auto"/>
            <w:noWrap/>
            <w:vAlign w:val="center"/>
            <w:hideMark/>
          </w:tcPr>
          <w:p w14:paraId="7A582F1B" w14:textId="0FA4B8AD"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86.97%</w:t>
            </w:r>
          </w:p>
        </w:tc>
        <w:tc>
          <w:tcPr>
            <w:tcW w:w="905" w:type="dxa"/>
            <w:shd w:val="clear" w:color="auto" w:fill="auto"/>
            <w:noWrap/>
            <w:vAlign w:val="center"/>
            <w:hideMark/>
          </w:tcPr>
          <w:p w14:paraId="2414083C" w14:textId="5E2AEF8D"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86.74%</w:t>
            </w:r>
          </w:p>
        </w:tc>
        <w:tc>
          <w:tcPr>
            <w:tcW w:w="905" w:type="dxa"/>
            <w:shd w:val="clear" w:color="auto" w:fill="auto"/>
            <w:noWrap/>
            <w:vAlign w:val="center"/>
            <w:hideMark/>
          </w:tcPr>
          <w:p w14:paraId="2F8CAF27" w14:textId="7505CB27"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86.44%</w:t>
            </w:r>
          </w:p>
        </w:tc>
        <w:tc>
          <w:tcPr>
            <w:tcW w:w="905" w:type="dxa"/>
            <w:shd w:val="clear" w:color="auto" w:fill="auto"/>
            <w:noWrap/>
            <w:vAlign w:val="center"/>
            <w:hideMark/>
          </w:tcPr>
          <w:p w14:paraId="43283E57" w14:textId="5ABF65A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86.17%</w:t>
            </w:r>
          </w:p>
        </w:tc>
        <w:tc>
          <w:tcPr>
            <w:tcW w:w="905" w:type="dxa"/>
            <w:shd w:val="clear" w:color="auto" w:fill="auto"/>
            <w:noWrap/>
            <w:vAlign w:val="center"/>
            <w:hideMark/>
          </w:tcPr>
          <w:p w14:paraId="79EC5AE8" w14:textId="69EC77E4"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85.82%</w:t>
            </w:r>
          </w:p>
        </w:tc>
        <w:tc>
          <w:tcPr>
            <w:tcW w:w="905" w:type="dxa"/>
            <w:shd w:val="clear" w:color="auto" w:fill="auto"/>
            <w:noWrap/>
            <w:vAlign w:val="center"/>
            <w:hideMark/>
          </w:tcPr>
          <w:p w14:paraId="7B68652C" w14:textId="02E914A7"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85.53%</w:t>
            </w:r>
          </w:p>
        </w:tc>
        <w:tc>
          <w:tcPr>
            <w:tcW w:w="905" w:type="dxa"/>
            <w:shd w:val="clear" w:color="auto" w:fill="auto"/>
            <w:noWrap/>
            <w:vAlign w:val="center"/>
            <w:hideMark/>
          </w:tcPr>
          <w:p w14:paraId="6EFE4297" w14:textId="5878768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85.17%</w:t>
            </w:r>
          </w:p>
        </w:tc>
        <w:tc>
          <w:tcPr>
            <w:tcW w:w="905" w:type="dxa"/>
            <w:shd w:val="clear" w:color="auto" w:fill="auto"/>
            <w:noWrap/>
            <w:vAlign w:val="center"/>
            <w:hideMark/>
          </w:tcPr>
          <w:p w14:paraId="2B4D9391" w14:textId="3BE69435"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84.83%</w:t>
            </w:r>
          </w:p>
        </w:tc>
        <w:tc>
          <w:tcPr>
            <w:tcW w:w="905" w:type="dxa"/>
            <w:shd w:val="clear" w:color="auto" w:fill="auto"/>
            <w:noWrap/>
            <w:vAlign w:val="center"/>
            <w:hideMark/>
          </w:tcPr>
          <w:p w14:paraId="5A22ED21" w14:textId="33BE638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84.41%</w:t>
            </w:r>
          </w:p>
        </w:tc>
        <w:tc>
          <w:tcPr>
            <w:tcW w:w="905" w:type="dxa"/>
            <w:shd w:val="clear" w:color="auto" w:fill="auto"/>
            <w:noWrap/>
            <w:vAlign w:val="center"/>
            <w:hideMark/>
          </w:tcPr>
          <w:p w14:paraId="08EFE176" w14:textId="00E25B42"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84.06%</w:t>
            </w:r>
          </w:p>
        </w:tc>
        <w:tc>
          <w:tcPr>
            <w:tcW w:w="905" w:type="dxa"/>
            <w:shd w:val="clear" w:color="auto" w:fill="auto"/>
            <w:noWrap/>
            <w:vAlign w:val="center"/>
            <w:hideMark/>
          </w:tcPr>
          <w:p w14:paraId="75A91081" w14:textId="7EFEF4D2"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83.63%</w:t>
            </w:r>
          </w:p>
        </w:tc>
      </w:tr>
      <w:tr w:rsidR="00474476" w:rsidRPr="00AF1572" w14:paraId="719F9A59" w14:textId="77777777" w:rsidTr="00474476">
        <w:trPr>
          <w:trHeight w:val="300"/>
        </w:trPr>
        <w:tc>
          <w:tcPr>
            <w:tcW w:w="1843" w:type="dxa"/>
            <w:shd w:val="clear" w:color="auto" w:fill="DBE5F1" w:themeFill="accent1" w:themeFillTint="33"/>
            <w:noWrap/>
            <w:vAlign w:val="center"/>
            <w:hideMark/>
          </w:tcPr>
          <w:p w14:paraId="63F43A9D" w14:textId="77777777"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14:paraId="2B79903F" w14:textId="580FD12B" w:rsidR="00474476" w:rsidRPr="00474476" w:rsidRDefault="00AE258C"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87.5</w:t>
            </w:r>
            <w:r w:rsidR="00994622">
              <w:rPr>
                <w:rFonts w:asciiTheme="minorHAnsi" w:hAnsiTheme="minorHAnsi" w:cstheme="minorHAnsi"/>
                <w:b/>
                <w:color w:val="000000"/>
                <w:sz w:val="22"/>
                <w:szCs w:val="22"/>
              </w:rPr>
              <w:t>2</w:t>
            </w:r>
            <w:r w:rsidR="00770D02" w:rsidRPr="00474476">
              <w:rPr>
                <w:rFonts w:asciiTheme="minorHAnsi" w:hAnsiTheme="minorHAnsi" w:cstheme="minorHAnsi"/>
                <w:b/>
                <w:color w:val="000000"/>
                <w:sz w:val="22"/>
                <w:szCs w:val="22"/>
              </w:rPr>
              <w:t>%</w:t>
            </w:r>
          </w:p>
        </w:tc>
      </w:tr>
      <w:tr w:rsidR="00994622" w:rsidRPr="00AF1572" w14:paraId="7A771B0B" w14:textId="77777777" w:rsidTr="002315E1">
        <w:trPr>
          <w:trHeight w:val="300"/>
        </w:trPr>
        <w:tc>
          <w:tcPr>
            <w:tcW w:w="1843" w:type="dxa"/>
            <w:shd w:val="clear" w:color="auto" w:fill="auto"/>
            <w:noWrap/>
            <w:vAlign w:val="center"/>
            <w:hideMark/>
          </w:tcPr>
          <w:p w14:paraId="12F143E4" w14:textId="77777777" w:rsidR="00994622" w:rsidRPr="00AF1572" w:rsidRDefault="00994622" w:rsidP="0099462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 Margin %</w:t>
            </w:r>
          </w:p>
        </w:tc>
        <w:tc>
          <w:tcPr>
            <w:tcW w:w="905" w:type="dxa"/>
            <w:shd w:val="clear" w:color="auto" w:fill="auto"/>
            <w:noWrap/>
            <w:vAlign w:val="center"/>
            <w:hideMark/>
          </w:tcPr>
          <w:p w14:paraId="4CC64989" w14:textId="0BC58C21"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73.65%</w:t>
            </w:r>
          </w:p>
        </w:tc>
        <w:tc>
          <w:tcPr>
            <w:tcW w:w="905" w:type="dxa"/>
            <w:shd w:val="clear" w:color="auto" w:fill="auto"/>
            <w:noWrap/>
            <w:vAlign w:val="center"/>
            <w:hideMark/>
          </w:tcPr>
          <w:p w14:paraId="6DFFE016" w14:textId="1AA49696"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73.49%</w:t>
            </w:r>
          </w:p>
        </w:tc>
        <w:tc>
          <w:tcPr>
            <w:tcW w:w="905" w:type="dxa"/>
            <w:shd w:val="clear" w:color="auto" w:fill="auto"/>
            <w:noWrap/>
            <w:vAlign w:val="center"/>
            <w:hideMark/>
          </w:tcPr>
          <w:p w14:paraId="0C44AB99" w14:textId="072EFFD0"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73.26%</w:t>
            </w:r>
          </w:p>
        </w:tc>
        <w:tc>
          <w:tcPr>
            <w:tcW w:w="905" w:type="dxa"/>
            <w:shd w:val="clear" w:color="auto" w:fill="auto"/>
            <w:noWrap/>
            <w:vAlign w:val="center"/>
            <w:hideMark/>
          </w:tcPr>
          <w:p w14:paraId="4177CCF2" w14:textId="15471F8A"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73.10%</w:t>
            </w:r>
          </w:p>
        </w:tc>
        <w:tc>
          <w:tcPr>
            <w:tcW w:w="905" w:type="dxa"/>
            <w:shd w:val="clear" w:color="auto" w:fill="auto"/>
            <w:noWrap/>
            <w:vAlign w:val="center"/>
            <w:hideMark/>
          </w:tcPr>
          <w:p w14:paraId="2BFE3AE1" w14:textId="439E183F"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72.86%</w:t>
            </w:r>
          </w:p>
        </w:tc>
        <w:tc>
          <w:tcPr>
            <w:tcW w:w="905" w:type="dxa"/>
            <w:shd w:val="clear" w:color="auto" w:fill="auto"/>
            <w:noWrap/>
            <w:vAlign w:val="center"/>
            <w:hideMark/>
          </w:tcPr>
          <w:p w14:paraId="532590D8" w14:textId="79B178BF"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72.64%</w:t>
            </w:r>
          </w:p>
        </w:tc>
        <w:tc>
          <w:tcPr>
            <w:tcW w:w="905" w:type="dxa"/>
            <w:shd w:val="clear" w:color="auto" w:fill="auto"/>
            <w:noWrap/>
            <w:vAlign w:val="center"/>
            <w:hideMark/>
          </w:tcPr>
          <w:p w14:paraId="633296C4" w14:textId="3EA6663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72.36%</w:t>
            </w:r>
          </w:p>
        </w:tc>
        <w:tc>
          <w:tcPr>
            <w:tcW w:w="905" w:type="dxa"/>
            <w:shd w:val="clear" w:color="auto" w:fill="auto"/>
            <w:noWrap/>
            <w:vAlign w:val="center"/>
            <w:hideMark/>
          </w:tcPr>
          <w:p w14:paraId="26CED76A" w14:textId="4B5B72D2"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72.13%</w:t>
            </w:r>
          </w:p>
        </w:tc>
        <w:tc>
          <w:tcPr>
            <w:tcW w:w="905" w:type="dxa"/>
            <w:shd w:val="clear" w:color="auto" w:fill="auto"/>
            <w:noWrap/>
            <w:vAlign w:val="center"/>
            <w:hideMark/>
          </w:tcPr>
          <w:p w14:paraId="682ABACC" w14:textId="4B4264A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71.83%</w:t>
            </w:r>
          </w:p>
        </w:tc>
        <w:tc>
          <w:tcPr>
            <w:tcW w:w="905" w:type="dxa"/>
            <w:shd w:val="clear" w:color="auto" w:fill="auto"/>
            <w:noWrap/>
            <w:vAlign w:val="center"/>
            <w:hideMark/>
          </w:tcPr>
          <w:p w14:paraId="4A4D1447" w14:textId="6444517A"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71.55%</w:t>
            </w:r>
          </w:p>
        </w:tc>
        <w:tc>
          <w:tcPr>
            <w:tcW w:w="905" w:type="dxa"/>
            <w:shd w:val="clear" w:color="auto" w:fill="auto"/>
            <w:noWrap/>
            <w:vAlign w:val="center"/>
            <w:hideMark/>
          </w:tcPr>
          <w:p w14:paraId="0A0FBE6A" w14:textId="31A4929B"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71.19%</w:t>
            </w:r>
          </w:p>
        </w:tc>
        <w:tc>
          <w:tcPr>
            <w:tcW w:w="905" w:type="dxa"/>
            <w:shd w:val="clear" w:color="auto" w:fill="auto"/>
            <w:noWrap/>
            <w:vAlign w:val="center"/>
            <w:hideMark/>
          </w:tcPr>
          <w:p w14:paraId="19089B16" w14:textId="36523594"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70.89%</w:t>
            </w:r>
          </w:p>
        </w:tc>
        <w:tc>
          <w:tcPr>
            <w:tcW w:w="905" w:type="dxa"/>
            <w:shd w:val="clear" w:color="auto" w:fill="auto"/>
            <w:noWrap/>
            <w:vAlign w:val="center"/>
            <w:hideMark/>
          </w:tcPr>
          <w:p w14:paraId="7A3265C4" w14:textId="0A63AD34"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70.52%</w:t>
            </w:r>
          </w:p>
        </w:tc>
      </w:tr>
      <w:tr w:rsidR="00474476" w:rsidRPr="00AF1572" w14:paraId="67A7942F" w14:textId="77777777" w:rsidTr="00474476">
        <w:trPr>
          <w:trHeight w:val="300"/>
        </w:trPr>
        <w:tc>
          <w:tcPr>
            <w:tcW w:w="1843" w:type="dxa"/>
            <w:shd w:val="clear" w:color="auto" w:fill="DBE5F1" w:themeFill="accent1" w:themeFillTint="33"/>
            <w:noWrap/>
            <w:vAlign w:val="center"/>
            <w:hideMark/>
          </w:tcPr>
          <w:p w14:paraId="4655652A" w14:textId="77777777"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14:paraId="5516D2F3" w14:textId="71165C72" w:rsidR="00474476" w:rsidRPr="00474476" w:rsidRDefault="00994622"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73.66</w:t>
            </w:r>
            <w:r w:rsidR="00AE258C" w:rsidRPr="00474476">
              <w:rPr>
                <w:rFonts w:asciiTheme="minorHAnsi" w:hAnsiTheme="minorHAnsi" w:cstheme="minorHAnsi"/>
                <w:b/>
                <w:color w:val="000000"/>
                <w:sz w:val="22"/>
                <w:szCs w:val="22"/>
              </w:rPr>
              <w:t>%</w:t>
            </w:r>
          </w:p>
        </w:tc>
      </w:tr>
      <w:tr w:rsidR="00994622" w:rsidRPr="00AF1572" w14:paraId="7DAB4F71" w14:textId="77777777" w:rsidTr="002315E1">
        <w:trPr>
          <w:trHeight w:val="300"/>
        </w:trPr>
        <w:tc>
          <w:tcPr>
            <w:tcW w:w="1843" w:type="dxa"/>
            <w:shd w:val="clear" w:color="auto" w:fill="auto"/>
            <w:noWrap/>
            <w:vAlign w:val="center"/>
            <w:hideMark/>
          </w:tcPr>
          <w:p w14:paraId="22ECBC19" w14:textId="77777777" w:rsidR="00994622" w:rsidRPr="00AF1572" w:rsidRDefault="00994622" w:rsidP="0099462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PAT Margin %</w:t>
            </w:r>
          </w:p>
        </w:tc>
        <w:tc>
          <w:tcPr>
            <w:tcW w:w="905" w:type="dxa"/>
            <w:shd w:val="clear" w:color="auto" w:fill="auto"/>
            <w:noWrap/>
            <w:vAlign w:val="center"/>
            <w:hideMark/>
          </w:tcPr>
          <w:p w14:paraId="6EF8C992" w14:textId="7F57C937"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42.13%</w:t>
            </w:r>
          </w:p>
        </w:tc>
        <w:tc>
          <w:tcPr>
            <w:tcW w:w="905" w:type="dxa"/>
            <w:shd w:val="clear" w:color="auto" w:fill="auto"/>
            <w:noWrap/>
            <w:vAlign w:val="center"/>
            <w:hideMark/>
          </w:tcPr>
          <w:p w14:paraId="5959D29C" w14:textId="5B9ED067"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42.81%</w:t>
            </w:r>
          </w:p>
        </w:tc>
        <w:tc>
          <w:tcPr>
            <w:tcW w:w="905" w:type="dxa"/>
            <w:shd w:val="clear" w:color="auto" w:fill="auto"/>
            <w:noWrap/>
            <w:vAlign w:val="center"/>
            <w:hideMark/>
          </w:tcPr>
          <w:p w14:paraId="65F18C27" w14:textId="090C8CC7"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43.52%</w:t>
            </w:r>
          </w:p>
        </w:tc>
        <w:tc>
          <w:tcPr>
            <w:tcW w:w="905" w:type="dxa"/>
            <w:shd w:val="clear" w:color="auto" w:fill="auto"/>
            <w:noWrap/>
            <w:vAlign w:val="center"/>
            <w:hideMark/>
          </w:tcPr>
          <w:p w14:paraId="7E9A9A11" w14:textId="1C93489A"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44.28%</w:t>
            </w:r>
          </w:p>
        </w:tc>
        <w:tc>
          <w:tcPr>
            <w:tcW w:w="905" w:type="dxa"/>
            <w:shd w:val="clear" w:color="auto" w:fill="auto"/>
            <w:noWrap/>
            <w:vAlign w:val="center"/>
            <w:hideMark/>
          </w:tcPr>
          <w:p w14:paraId="0C157F95" w14:textId="2C493EB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45.04%</w:t>
            </w:r>
          </w:p>
        </w:tc>
        <w:tc>
          <w:tcPr>
            <w:tcW w:w="905" w:type="dxa"/>
            <w:shd w:val="clear" w:color="auto" w:fill="auto"/>
            <w:noWrap/>
            <w:vAlign w:val="center"/>
            <w:hideMark/>
          </w:tcPr>
          <w:p w14:paraId="2FCC1EEB" w14:textId="72C9A9F6"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45.80%</w:t>
            </w:r>
          </w:p>
        </w:tc>
        <w:tc>
          <w:tcPr>
            <w:tcW w:w="905" w:type="dxa"/>
            <w:shd w:val="clear" w:color="auto" w:fill="auto"/>
            <w:noWrap/>
            <w:vAlign w:val="center"/>
            <w:hideMark/>
          </w:tcPr>
          <w:p w14:paraId="44CAE228" w14:textId="79BBC8B8"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46.54%</w:t>
            </w:r>
          </w:p>
        </w:tc>
        <w:tc>
          <w:tcPr>
            <w:tcW w:w="905" w:type="dxa"/>
            <w:shd w:val="clear" w:color="auto" w:fill="auto"/>
            <w:noWrap/>
            <w:vAlign w:val="center"/>
            <w:hideMark/>
          </w:tcPr>
          <w:p w14:paraId="3652E8A1" w14:textId="6A1B56B1"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47.34%</w:t>
            </w:r>
          </w:p>
        </w:tc>
        <w:tc>
          <w:tcPr>
            <w:tcW w:w="905" w:type="dxa"/>
            <w:shd w:val="clear" w:color="auto" w:fill="auto"/>
            <w:noWrap/>
            <w:vAlign w:val="center"/>
            <w:hideMark/>
          </w:tcPr>
          <w:p w14:paraId="25B348FF" w14:textId="7D600586"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47.57%</w:t>
            </w:r>
          </w:p>
        </w:tc>
        <w:tc>
          <w:tcPr>
            <w:tcW w:w="905" w:type="dxa"/>
            <w:shd w:val="clear" w:color="auto" w:fill="auto"/>
            <w:noWrap/>
            <w:vAlign w:val="center"/>
            <w:hideMark/>
          </w:tcPr>
          <w:p w14:paraId="6A0436AD" w14:textId="6EEF38E2"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47.30%</w:t>
            </w:r>
          </w:p>
        </w:tc>
        <w:tc>
          <w:tcPr>
            <w:tcW w:w="905" w:type="dxa"/>
            <w:shd w:val="clear" w:color="auto" w:fill="auto"/>
            <w:noWrap/>
            <w:vAlign w:val="center"/>
            <w:hideMark/>
          </w:tcPr>
          <w:p w14:paraId="3EB27519" w14:textId="6AFF6588"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47.00%</w:t>
            </w:r>
          </w:p>
        </w:tc>
        <w:tc>
          <w:tcPr>
            <w:tcW w:w="905" w:type="dxa"/>
            <w:shd w:val="clear" w:color="auto" w:fill="auto"/>
            <w:noWrap/>
            <w:vAlign w:val="center"/>
            <w:hideMark/>
          </w:tcPr>
          <w:p w14:paraId="5F430949" w14:textId="52498474"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46.75%</w:t>
            </w:r>
          </w:p>
        </w:tc>
        <w:tc>
          <w:tcPr>
            <w:tcW w:w="905" w:type="dxa"/>
            <w:shd w:val="clear" w:color="auto" w:fill="auto"/>
            <w:noWrap/>
            <w:vAlign w:val="center"/>
            <w:hideMark/>
          </w:tcPr>
          <w:p w14:paraId="29C8211E" w14:textId="533E7DC6"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46.45%</w:t>
            </w:r>
          </w:p>
        </w:tc>
      </w:tr>
      <w:tr w:rsidR="00474476" w:rsidRPr="00AF1572" w14:paraId="1743FF01" w14:textId="77777777" w:rsidTr="00474476">
        <w:trPr>
          <w:trHeight w:val="300"/>
        </w:trPr>
        <w:tc>
          <w:tcPr>
            <w:tcW w:w="1843" w:type="dxa"/>
            <w:shd w:val="clear" w:color="auto" w:fill="DBE5F1" w:themeFill="accent1" w:themeFillTint="33"/>
            <w:noWrap/>
            <w:vAlign w:val="center"/>
            <w:hideMark/>
          </w:tcPr>
          <w:p w14:paraId="30139032" w14:textId="77777777"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14:paraId="798FA899" w14:textId="1C3AB7B5" w:rsidR="00474476" w:rsidRPr="00474476" w:rsidRDefault="00994622"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43.68</w:t>
            </w:r>
            <w:r w:rsidR="00AE258C" w:rsidRPr="00474476">
              <w:rPr>
                <w:rFonts w:asciiTheme="minorHAnsi" w:hAnsiTheme="minorHAnsi" w:cstheme="minorHAnsi"/>
                <w:b/>
                <w:color w:val="000000"/>
                <w:sz w:val="22"/>
                <w:szCs w:val="22"/>
              </w:rPr>
              <w:t>%</w:t>
            </w:r>
          </w:p>
        </w:tc>
      </w:tr>
      <w:tr w:rsidR="00994622" w:rsidRPr="00AF1572" w14:paraId="6B21E912" w14:textId="77777777" w:rsidTr="002315E1">
        <w:trPr>
          <w:trHeight w:val="300"/>
        </w:trPr>
        <w:tc>
          <w:tcPr>
            <w:tcW w:w="1843" w:type="dxa"/>
            <w:shd w:val="clear" w:color="auto" w:fill="auto"/>
            <w:noWrap/>
            <w:vAlign w:val="center"/>
            <w:hideMark/>
          </w:tcPr>
          <w:p w14:paraId="269A81F0" w14:textId="77777777" w:rsidR="00994622" w:rsidRPr="00AF1572" w:rsidRDefault="00994622" w:rsidP="0099462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Revenue Growth Rate</w:t>
            </w:r>
          </w:p>
        </w:tc>
        <w:tc>
          <w:tcPr>
            <w:tcW w:w="905" w:type="dxa"/>
            <w:shd w:val="clear" w:color="auto" w:fill="auto"/>
            <w:noWrap/>
            <w:vAlign w:val="center"/>
            <w:hideMark/>
          </w:tcPr>
          <w:p w14:paraId="10778CFD" w14:textId="10F7BA88"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14:paraId="55686D3F" w14:textId="5CCFD455"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14:paraId="2233F197" w14:textId="3B40ECD1"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14:paraId="3DC7F051" w14:textId="10688068"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14:paraId="3A5B31B0" w14:textId="2E4CEB55"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14:paraId="578DF3BE" w14:textId="37B84FBC"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14:paraId="7BCCB2CF" w14:textId="4FE1082D"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14:paraId="76F4B9E3" w14:textId="2BAFEABE"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14:paraId="258C4210" w14:textId="5A5DC093"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0.72%</w:t>
            </w:r>
          </w:p>
        </w:tc>
        <w:tc>
          <w:tcPr>
            <w:tcW w:w="905" w:type="dxa"/>
            <w:shd w:val="clear" w:color="auto" w:fill="auto"/>
            <w:noWrap/>
            <w:vAlign w:val="center"/>
            <w:hideMark/>
          </w:tcPr>
          <w:p w14:paraId="10CF1863" w14:textId="0ECB75F7"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0.17%</w:t>
            </w:r>
          </w:p>
        </w:tc>
        <w:tc>
          <w:tcPr>
            <w:tcW w:w="905" w:type="dxa"/>
            <w:shd w:val="clear" w:color="auto" w:fill="auto"/>
            <w:noWrap/>
            <w:vAlign w:val="center"/>
            <w:hideMark/>
          </w:tcPr>
          <w:p w14:paraId="73E746C2" w14:textId="7D2BA6E0"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14:paraId="0A92748B" w14:textId="41584C10"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0.44%</w:t>
            </w:r>
          </w:p>
        </w:tc>
        <w:tc>
          <w:tcPr>
            <w:tcW w:w="905" w:type="dxa"/>
            <w:shd w:val="clear" w:color="auto" w:fill="auto"/>
            <w:noWrap/>
            <w:vAlign w:val="center"/>
            <w:hideMark/>
          </w:tcPr>
          <w:p w14:paraId="2F8DB9E9" w14:textId="67CC6C91" w:rsidR="00994622" w:rsidRDefault="00994622" w:rsidP="00994622">
            <w:pPr>
              <w:jc w:val="right"/>
              <w:rPr>
                <w:rFonts w:ascii="Calibri" w:hAnsi="Calibri" w:cs="Calibri"/>
                <w:color w:val="000000"/>
                <w:sz w:val="22"/>
                <w:szCs w:val="22"/>
              </w:rPr>
            </w:pPr>
            <w:r>
              <w:rPr>
                <w:rFonts w:ascii="Calibri" w:hAnsi="Calibri" w:cs="Calibri"/>
                <w:color w:val="000000"/>
                <w:sz w:val="22"/>
                <w:szCs w:val="22"/>
              </w:rPr>
              <w:t>0.72%</w:t>
            </w:r>
          </w:p>
        </w:tc>
      </w:tr>
      <w:tr w:rsidR="00474476" w:rsidRPr="00AF1572" w14:paraId="17AE3E7D" w14:textId="77777777" w:rsidTr="00474476">
        <w:trPr>
          <w:trHeight w:val="300"/>
        </w:trPr>
        <w:tc>
          <w:tcPr>
            <w:tcW w:w="1843" w:type="dxa"/>
            <w:shd w:val="clear" w:color="auto" w:fill="DBE5F1" w:themeFill="accent1" w:themeFillTint="33"/>
            <w:noWrap/>
            <w:vAlign w:val="center"/>
            <w:hideMark/>
          </w:tcPr>
          <w:p w14:paraId="0EF7580B" w14:textId="77777777"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14:paraId="41F96541" w14:textId="77777777" w:rsidR="00474476" w:rsidRPr="00474476" w:rsidRDefault="00AE258C"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0.46</w:t>
            </w:r>
            <w:r w:rsidR="00770D02" w:rsidRPr="00474476">
              <w:rPr>
                <w:rFonts w:asciiTheme="minorHAnsi" w:hAnsiTheme="minorHAnsi" w:cstheme="minorHAnsi"/>
                <w:b/>
                <w:color w:val="000000"/>
                <w:sz w:val="22"/>
                <w:szCs w:val="22"/>
              </w:rPr>
              <w:t>%</w:t>
            </w:r>
          </w:p>
        </w:tc>
      </w:tr>
    </w:tbl>
    <w:p w14:paraId="12A00D04" w14:textId="2B74CEF0" w:rsidR="0014094E" w:rsidRPr="00BA25F8" w:rsidRDefault="00A61CBF" w:rsidP="002D5ACF">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00BA25F8" w:rsidRPr="00AE258C">
        <w:rPr>
          <w:rFonts w:ascii="Arial" w:hAnsi="Arial" w:cs="Arial"/>
          <w:i/>
          <w:sz w:val="22"/>
          <w:szCs w:val="22"/>
        </w:rPr>
        <w:t>The proposed solar power plant is having an average r</w:t>
      </w:r>
      <w:r w:rsidRPr="00AE258C">
        <w:rPr>
          <w:rFonts w:ascii="Arial" w:hAnsi="Arial" w:cs="Arial"/>
          <w:i/>
          <w:sz w:val="22"/>
          <w:szCs w:val="22"/>
        </w:rPr>
        <w:t xml:space="preserve">evenue growth rate </w:t>
      </w:r>
      <w:r w:rsidR="00BA25F8" w:rsidRPr="00AE258C">
        <w:rPr>
          <w:rFonts w:ascii="Arial" w:hAnsi="Arial" w:cs="Arial"/>
          <w:i/>
          <w:sz w:val="22"/>
          <w:szCs w:val="22"/>
        </w:rPr>
        <w:t xml:space="preserve">of </w:t>
      </w:r>
      <w:r w:rsidR="00AE258C" w:rsidRPr="00AE258C">
        <w:rPr>
          <w:rFonts w:ascii="Arial" w:hAnsi="Arial" w:cs="Arial"/>
          <w:i/>
          <w:sz w:val="22"/>
          <w:szCs w:val="22"/>
        </w:rPr>
        <w:t>0.46</w:t>
      </w:r>
      <w:r w:rsidR="00BA25F8" w:rsidRPr="00AE258C">
        <w:rPr>
          <w:rFonts w:ascii="Arial" w:hAnsi="Arial" w:cs="Arial"/>
          <w:i/>
          <w:sz w:val="22"/>
          <w:szCs w:val="22"/>
        </w:rPr>
        <w:t>%</w:t>
      </w:r>
      <w:r w:rsidR="007D3E2A" w:rsidRPr="00AE258C">
        <w:rPr>
          <w:rFonts w:ascii="Arial" w:hAnsi="Arial" w:cs="Arial"/>
          <w:i/>
          <w:sz w:val="22"/>
          <w:szCs w:val="22"/>
        </w:rPr>
        <w:t xml:space="preserve"> </w:t>
      </w:r>
      <w:r w:rsidR="00F2289E" w:rsidRPr="00AE258C">
        <w:rPr>
          <w:rFonts w:ascii="Arial" w:hAnsi="Arial" w:cs="Arial"/>
          <w:i/>
          <w:sz w:val="22"/>
          <w:szCs w:val="22"/>
        </w:rPr>
        <w:t>during the forecasted period</w:t>
      </w:r>
      <w:r w:rsidR="00BA25F8" w:rsidRPr="00AE258C">
        <w:rPr>
          <w:rFonts w:ascii="Arial" w:hAnsi="Arial" w:cs="Arial"/>
          <w:i/>
          <w:sz w:val="22"/>
          <w:szCs w:val="22"/>
        </w:rPr>
        <w:t>.</w:t>
      </w:r>
      <w:r w:rsidR="00770D02" w:rsidRPr="00AE258C">
        <w:rPr>
          <w:rFonts w:ascii="Arial" w:hAnsi="Arial" w:cs="Arial"/>
          <w:i/>
          <w:sz w:val="22"/>
          <w:szCs w:val="22"/>
        </w:rPr>
        <w:t xml:space="preserve"> Revenue growth is </w:t>
      </w:r>
      <w:r w:rsidR="00AE258C" w:rsidRPr="00AE258C">
        <w:rPr>
          <w:rFonts w:ascii="Arial" w:hAnsi="Arial" w:cs="Arial"/>
          <w:i/>
          <w:sz w:val="22"/>
          <w:szCs w:val="22"/>
        </w:rPr>
        <w:t xml:space="preserve">in declining trend throughout </w:t>
      </w:r>
      <w:r w:rsidR="00770D02" w:rsidRPr="00AE258C">
        <w:rPr>
          <w:rFonts w:ascii="Arial" w:hAnsi="Arial" w:cs="Arial"/>
          <w:i/>
          <w:sz w:val="22"/>
          <w:szCs w:val="22"/>
        </w:rPr>
        <w:t>the projected years due to app</w:t>
      </w:r>
      <w:r w:rsidR="00AE258C" w:rsidRPr="00AE258C">
        <w:rPr>
          <w:rFonts w:ascii="Arial" w:hAnsi="Arial" w:cs="Arial"/>
          <w:i/>
          <w:sz w:val="22"/>
          <w:szCs w:val="22"/>
        </w:rPr>
        <w:t>licable degradation rate of 0.55</w:t>
      </w:r>
      <w:r w:rsidR="00770D02" w:rsidRPr="00AE258C">
        <w:rPr>
          <w:rFonts w:ascii="Arial" w:hAnsi="Arial" w:cs="Arial"/>
          <w:i/>
          <w:sz w:val="22"/>
          <w:szCs w:val="22"/>
        </w:rPr>
        <w:t xml:space="preserve">% year on year basis. </w:t>
      </w:r>
      <w:r w:rsidR="00BA25F8" w:rsidRPr="00AE258C">
        <w:rPr>
          <w:rFonts w:ascii="Arial" w:hAnsi="Arial" w:cs="Arial"/>
          <w:i/>
          <w:sz w:val="22"/>
          <w:szCs w:val="22"/>
        </w:rPr>
        <w:t xml:space="preserve">Average EBITDA Margin &amp; EBIT Margin of the project are </w:t>
      </w:r>
      <w:r w:rsidR="00AE258C" w:rsidRPr="00AE258C">
        <w:rPr>
          <w:rFonts w:ascii="Arial" w:hAnsi="Arial" w:cs="Arial"/>
          <w:i/>
          <w:sz w:val="22"/>
          <w:szCs w:val="22"/>
        </w:rPr>
        <w:t>87.5</w:t>
      </w:r>
      <w:r w:rsidR="00994622">
        <w:rPr>
          <w:rFonts w:ascii="Arial" w:hAnsi="Arial" w:cs="Arial"/>
          <w:i/>
          <w:sz w:val="22"/>
          <w:szCs w:val="22"/>
        </w:rPr>
        <w:t>2</w:t>
      </w:r>
      <w:r w:rsidR="00BA25F8" w:rsidRPr="00AE258C">
        <w:rPr>
          <w:rFonts w:ascii="Arial" w:hAnsi="Arial" w:cs="Arial"/>
          <w:i/>
          <w:sz w:val="22"/>
          <w:szCs w:val="22"/>
        </w:rPr>
        <w:t xml:space="preserve">% &amp; </w:t>
      </w:r>
      <w:r w:rsidR="00994622">
        <w:rPr>
          <w:rFonts w:ascii="Arial" w:hAnsi="Arial" w:cs="Arial"/>
          <w:i/>
          <w:sz w:val="22"/>
          <w:szCs w:val="22"/>
        </w:rPr>
        <w:t>73.66</w:t>
      </w:r>
      <w:r w:rsidR="00BA25F8" w:rsidRPr="00AE258C">
        <w:rPr>
          <w:rFonts w:ascii="Arial" w:hAnsi="Arial" w:cs="Arial"/>
          <w:i/>
          <w:sz w:val="22"/>
          <w:szCs w:val="22"/>
        </w:rPr>
        <w:t xml:space="preserve">% respectively. </w:t>
      </w:r>
      <w:r w:rsidR="00DD771F" w:rsidRPr="00AE258C">
        <w:rPr>
          <w:rFonts w:ascii="Arial" w:hAnsi="Arial" w:cs="Arial"/>
          <w:i/>
          <w:sz w:val="22"/>
          <w:szCs w:val="22"/>
        </w:rPr>
        <w:t xml:space="preserve"> </w:t>
      </w:r>
      <w:r w:rsidR="00BA25F8" w:rsidRPr="00AE258C">
        <w:rPr>
          <w:rFonts w:ascii="Arial" w:hAnsi="Arial" w:cs="Arial"/>
          <w:i/>
          <w:sz w:val="22"/>
          <w:szCs w:val="22"/>
        </w:rPr>
        <w:t xml:space="preserve">The project will be operational </w:t>
      </w:r>
      <w:r w:rsidR="00746C5D" w:rsidRPr="00AE258C">
        <w:rPr>
          <w:rFonts w:ascii="Arial" w:hAnsi="Arial" w:cs="Arial"/>
          <w:i/>
          <w:sz w:val="22"/>
          <w:szCs w:val="22"/>
        </w:rPr>
        <w:t>from 1</w:t>
      </w:r>
      <w:r w:rsidR="00746C5D" w:rsidRPr="00AE258C">
        <w:rPr>
          <w:rFonts w:ascii="Arial" w:hAnsi="Arial" w:cs="Arial"/>
          <w:i/>
          <w:sz w:val="22"/>
          <w:szCs w:val="22"/>
          <w:vertAlign w:val="superscript"/>
        </w:rPr>
        <w:t>st</w:t>
      </w:r>
      <w:r w:rsidR="00746C5D" w:rsidRPr="00AE258C">
        <w:rPr>
          <w:rFonts w:ascii="Arial" w:hAnsi="Arial" w:cs="Arial"/>
          <w:i/>
          <w:sz w:val="22"/>
          <w:szCs w:val="22"/>
        </w:rPr>
        <w:t xml:space="preserve"> April 2026</w:t>
      </w:r>
      <w:r w:rsidR="00BA25F8" w:rsidRPr="00AE258C">
        <w:rPr>
          <w:rFonts w:ascii="Arial" w:hAnsi="Arial" w:cs="Arial"/>
          <w:i/>
          <w:sz w:val="22"/>
          <w:szCs w:val="22"/>
        </w:rPr>
        <w:t xml:space="preserve"> and as per the trends analysis above, </w:t>
      </w:r>
      <w:r w:rsidR="007C5BF2" w:rsidRPr="00AE258C">
        <w:rPr>
          <w:rFonts w:ascii="Arial" w:hAnsi="Arial" w:cs="Arial"/>
          <w:i/>
          <w:sz w:val="22"/>
          <w:szCs w:val="22"/>
        </w:rPr>
        <w:t xml:space="preserve">PAT margin is growing from </w:t>
      </w:r>
      <w:r w:rsidR="00994622">
        <w:rPr>
          <w:rFonts w:ascii="Arial" w:hAnsi="Arial" w:cs="Arial"/>
          <w:i/>
          <w:sz w:val="22"/>
          <w:szCs w:val="22"/>
        </w:rPr>
        <w:t>38.59</w:t>
      </w:r>
      <w:r w:rsidR="00746C5D" w:rsidRPr="00AE258C">
        <w:rPr>
          <w:rFonts w:ascii="Arial" w:hAnsi="Arial" w:cs="Arial"/>
          <w:i/>
          <w:sz w:val="22"/>
          <w:szCs w:val="22"/>
        </w:rPr>
        <w:t>% in FY 2027</w:t>
      </w:r>
      <w:r w:rsidR="007C5BF2" w:rsidRPr="00AE258C">
        <w:rPr>
          <w:rFonts w:ascii="Arial" w:hAnsi="Arial" w:cs="Arial"/>
          <w:i/>
          <w:sz w:val="22"/>
          <w:szCs w:val="22"/>
        </w:rPr>
        <w:t xml:space="preserve"> to </w:t>
      </w:r>
      <w:r w:rsidR="00AE258C" w:rsidRPr="00AE258C">
        <w:rPr>
          <w:rFonts w:ascii="Arial" w:hAnsi="Arial" w:cs="Arial"/>
          <w:i/>
          <w:sz w:val="22"/>
          <w:szCs w:val="22"/>
        </w:rPr>
        <w:t>46.4</w:t>
      </w:r>
      <w:r w:rsidR="00994622">
        <w:rPr>
          <w:rFonts w:ascii="Arial" w:hAnsi="Arial" w:cs="Arial"/>
          <w:i/>
          <w:sz w:val="22"/>
          <w:szCs w:val="22"/>
        </w:rPr>
        <w:t>5</w:t>
      </w:r>
      <w:r w:rsidR="00BA25F8" w:rsidRPr="00AE258C">
        <w:rPr>
          <w:rFonts w:ascii="Arial" w:hAnsi="Arial" w:cs="Arial"/>
          <w:i/>
          <w:sz w:val="22"/>
          <w:szCs w:val="22"/>
        </w:rPr>
        <w:t>% in FY 20</w:t>
      </w:r>
      <w:r w:rsidR="00147F5F" w:rsidRPr="00AE258C">
        <w:rPr>
          <w:rFonts w:ascii="Arial" w:hAnsi="Arial" w:cs="Arial"/>
          <w:i/>
          <w:sz w:val="22"/>
          <w:szCs w:val="22"/>
        </w:rPr>
        <w:t>5</w:t>
      </w:r>
      <w:r w:rsidR="00746C5D" w:rsidRPr="00AE258C">
        <w:rPr>
          <w:rFonts w:ascii="Arial" w:hAnsi="Arial" w:cs="Arial"/>
          <w:i/>
          <w:sz w:val="22"/>
          <w:szCs w:val="22"/>
        </w:rPr>
        <w:t>2</w:t>
      </w:r>
      <w:r w:rsidR="0014094E" w:rsidRPr="00AE258C">
        <w:rPr>
          <w:rFonts w:ascii="Arial" w:hAnsi="Arial" w:cs="Arial"/>
          <w:i/>
          <w:sz w:val="22"/>
          <w:szCs w:val="22"/>
        </w:rPr>
        <w:t xml:space="preserve"> due to the lower i</w:t>
      </w:r>
      <w:r w:rsidR="007C5BF2" w:rsidRPr="00AE258C">
        <w:rPr>
          <w:rFonts w:ascii="Arial" w:hAnsi="Arial" w:cs="Arial"/>
          <w:i/>
          <w:sz w:val="22"/>
          <w:szCs w:val="22"/>
        </w:rPr>
        <w:t xml:space="preserve">nterest cost </w:t>
      </w:r>
      <w:r w:rsidR="00864D20" w:rsidRPr="00AE258C">
        <w:rPr>
          <w:rFonts w:ascii="Arial" w:hAnsi="Arial" w:cs="Arial"/>
          <w:i/>
          <w:sz w:val="22"/>
          <w:szCs w:val="22"/>
        </w:rPr>
        <w:t xml:space="preserve">on borrowings </w:t>
      </w:r>
      <w:r w:rsidR="007C5BF2" w:rsidRPr="00AE258C">
        <w:rPr>
          <w:rFonts w:ascii="Arial" w:hAnsi="Arial" w:cs="Arial"/>
          <w:i/>
          <w:sz w:val="22"/>
          <w:szCs w:val="22"/>
        </w:rPr>
        <w:t>in the later projected years.</w:t>
      </w:r>
    </w:p>
    <w:p w14:paraId="2120107F" w14:textId="77777777" w:rsidR="00617F36" w:rsidRPr="008C7ADF" w:rsidRDefault="00F2289E" w:rsidP="00437879">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14:paraId="66259AE5" w14:textId="0E275C74" w:rsidR="00FE3C5A" w:rsidRDefault="00994622" w:rsidP="00770D02">
      <w:pPr>
        <w:ind w:left="1985"/>
        <w:rPr>
          <w:rFonts w:ascii="Arial" w:hAnsi="Arial" w:cs="Arial"/>
          <w:noProof/>
          <w:sz w:val="22"/>
          <w:szCs w:val="22"/>
          <w:lang w:eastAsia="en-IN"/>
        </w:rPr>
      </w:pPr>
      <w:r>
        <w:rPr>
          <w:rFonts w:ascii="Arial" w:hAnsi="Arial" w:cs="Arial"/>
          <w:noProof/>
          <w:sz w:val="22"/>
          <w:szCs w:val="22"/>
          <w:lang w:eastAsia="en-IN"/>
        </w:rPr>
        <w:lastRenderedPageBreak/>
        <w:drawing>
          <wp:inline distT="0" distB="0" distL="0" distR="0" wp14:anchorId="171293D4" wp14:editId="0FD7A8FF">
            <wp:extent cx="6867525" cy="2695575"/>
            <wp:effectExtent l="19050" t="19050" r="28575"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4447014.tmp"/>
                    <pic:cNvPicPr/>
                  </pic:nvPicPr>
                  <pic:blipFill>
                    <a:blip r:embed="rId77">
                      <a:extLst>
                        <a:ext uri="{BEBA8EAE-BF5A-486C-A8C5-ECC9F3942E4B}">
                          <a14:imgProps xmlns:a14="http://schemas.microsoft.com/office/drawing/2010/main">
                            <a14:imgLayer r:embed="rId78">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6868488" cy="2695953"/>
                    </a:xfrm>
                    <a:prstGeom prst="rect">
                      <a:avLst/>
                    </a:prstGeom>
                    <a:ln>
                      <a:solidFill>
                        <a:schemeClr val="tx1"/>
                      </a:solidFill>
                    </a:ln>
                  </pic:spPr>
                </pic:pic>
              </a:graphicData>
            </a:graphic>
          </wp:inline>
        </w:drawing>
      </w:r>
    </w:p>
    <w:p w14:paraId="4BB43D53" w14:textId="77777777" w:rsidR="00F058C0" w:rsidRDefault="00F058C0" w:rsidP="000B76A4">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p>
    <w:p w14:paraId="5CA175D6" w14:textId="77777777" w:rsidR="00D73FB3" w:rsidRDefault="00F058C0" w:rsidP="00004FFB">
      <w:pPr>
        <w:pStyle w:val="ListParagraph"/>
        <w:autoSpaceDE w:val="0"/>
        <w:autoSpaceDN w:val="0"/>
        <w:adjustRightInd w:val="0"/>
        <w:spacing w:line="360" w:lineRule="auto"/>
        <w:ind w:left="993" w:right="2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S</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C</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R)</w:t>
      </w:r>
    </w:p>
    <w:p w14:paraId="39328708" w14:textId="77777777" w:rsidR="005C1D77" w:rsidRPr="009974EC" w:rsidRDefault="005C1D77" w:rsidP="00BE303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sidR="00AE258C">
        <w:rPr>
          <w:rFonts w:ascii="Arial" w:hAnsi="Arial" w:cs="Arial"/>
          <w:b/>
          <w:i/>
          <w:noProof/>
          <w:sz w:val="20"/>
          <w:szCs w:val="22"/>
          <w:lang w:eastAsia="en-IN"/>
        </w:rPr>
        <w:t>.</w:t>
      </w:r>
      <w:r w:rsidRPr="009974EC">
        <w:rPr>
          <w:rFonts w:ascii="Arial" w:hAnsi="Arial" w:cs="Arial"/>
          <w:b/>
          <w:i/>
          <w:noProof/>
          <w:sz w:val="20"/>
          <w:szCs w:val="22"/>
          <w:lang w:eastAsia="en-IN"/>
        </w:rPr>
        <w:t>S</w:t>
      </w:r>
      <w:r w:rsidR="00AE258C">
        <w:rPr>
          <w:rFonts w:ascii="Arial" w:hAnsi="Arial" w:cs="Arial"/>
          <w:b/>
          <w:i/>
          <w:noProof/>
          <w:sz w:val="20"/>
          <w:szCs w:val="22"/>
          <w:lang w:eastAsia="en-IN"/>
        </w:rPr>
        <w:t>.</w:t>
      </w:r>
      <w:r w:rsidRPr="009974EC">
        <w:rPr>
          <w:rFonts w:ascii="Arial" w:hAnsi="Arial" w:cs="Arial"/>
          <w:b/>
          <w:i/>
          <w:noProof/>
          <w:sz w:val="20"/>
          <w:szCs w:val="22"/>
          <w:lang w:eastAsia="en-IN"/>
        </w:rPr>
        <w:t>C</w:t>
      </w:r>
      <w:r w:rsidR="00AE258C">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C46F25" w:rsidRPr="00C46F25" w14:paraId="11AF7F94" w14:textId="77777777" w:rsidTr="00C46F25">
        <w:trPr>
          <w:trHeight w:val="300"/>
        </w:trPr>
        <w:tc>
          <w:tcPr>
            <w:tcW w:w="1843" w:type="dxa"/>
            <w:shd w:val="clear" w:color="000000" w:fill="002060"/>
            <w:noWrap/>
            <w:vAlign w:val="center"/>
            <w:hideMark/>
          </w:tcPr>
          <w:p w14:paraId="62731426" w14:textId="77777777" w:rsidR="00C46F25" w:rsidRPr="00C46F25" w:rsidRDefault="00C46F25" w:rsidP="00C46F25">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14:paraId="73D8D243"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31-Mar-27</w:t>
            </w:r>
          </w:p>
        </w:tc>
        <w:tc>
          <w:tcPr>
            <w:tcW w:w="905" w:type="dxa"/>
            <w:shd w:val="clear" w:color="000000" w:fill="002060"/>
            <w:noWrap/>
            <w:vAlign w:val="center"/>
            <w:hideMark/>
          </w:tcPr>
          <w:p w14:paraId="60075A16"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31-Mar-28</w:t>
            </w:r>
          </w:p>
        </w:tc>
        <w:tc>
          <w:tcPr>
            <w:tcW w:w="905" w:type="dxa"/>
            <w:shd w:val="clear" w:color="000000" w:fill="002060"/>
            <w:noWrap/>
            <w:vAlign w:val="center"/>
            <w:hideMark/>
          </w:tcPr>
          <w:p w14:paraId="1517E0AD"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31-Mar-29</w:t>
            </w:r>
          </w:p>
        </w:tc>
        <w:tc>
          <w:tcPr>
            <w:tcW w:w="905" w:type="dxa"/>
            <w:shd w:val="clear" w:color="000000" w:fill="002060"/>
            <w:noWrap/>
            <w:vAlign w:val="center"/>
            <w:hideMark/>
          </w:tcPr>
          <w:p w14:paraId="501308CA"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31-Mar-30</w:t>
            </w:r>
          </w:p>
        </w:tc>
        <w:tc>
          <w:tcPr>
            <w:tcW w:w="905" w:type="dxa"/>
            <w:shd w:val="clear" w:color="000000" w:fill="002060"/>
            <w:noWrap/>
            <w:vAlign w:val="center"/>
            <w:hideMark/>
          </w:tcPr>
          <w:p w14:paraId="05451337"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31-Mar-31</w:t>
            </w:r>
          </w:p>
        </w:tc>
        <w:tc>
          <w:tcPr>
            <w:tcW w:w="905" w:type="dxa"/>
            <w:shd w:val="clear" w:color="000000" w:fill="002060"/>
            <w:noWrap/>
            <w:vAlign w:val="center"/>
            <w:hideMark/>
          </w:tcPr>
          <w:p w14:paraId="45FED2B0"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31-Mar-32</w:t>
            </w:r>
          </w:p>
        </w:tc>
        <w:tc>
          <w:tcPr>
            <w:tcW w:w="905" w:type="dxa"/>
            <w:shd w:val="clear" w:color="000000" w:fill="002060"/>
            <w:noWrap/>
            <w:vAlign w:val="center"/>
            <w:hideMark/>
          </w:tcPr>
          <w:p w14:paraId="5BE57C22"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31-Mar-33</w:t>
            </w:r>
          </w:p>
        </w:tc>
        <w:tc>
          <w:tcPr>
            <w:tcW w:w="905" w:type="dxa"/>
            <w:shd w:val="clear" w:color="000000" w:fill="002060"/>
            <w:noWrap/>
            <w:vAlign w:val="center"/>
            <w:hideMark/>
          </w:tcPr>
          <w:p w14:paraId="0DD80829"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31-Mar-34</w:t>
            </w:r>
          </w:p>
        </w:tc>
        <w:tc>
          <w:tcPr>
            <w:tcW w:w="905" w:type="dxa"/>
            <w:shd w:val="clear" w:color="000000" w:fill="002060"/>
            <w:noWrap/>
            <w:vAlign w:val="center"/>
            <w:hideMark/>
          </w:tcPr>
          <w:p w14:paraId="33BDBE46"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31-Mar-35</w:t>
            </w:r>
          </w:p>
        </w:tc>
        <w:tc>
          <w:tcPr>
            <w:tcW w:w="905" w:type="dxa"/>
            <w:shd w:val="clear" w:color="000000" w:fill="002060"/>
            <w:noWrap/>
            <w:vAlign w:val="center"/>
            <w:hideMark/>
          </w:tcPr>
          <w:p w14:paraId="113951CF"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31-Mar-36</w:t>
            </w:r>
          </w:p>
        </w:tc>
        <w:tc>
          <w:tcPr>
            <w:tcW w:w="905" w:type="dxa"/>
            <w:shd w:val="clear" w:color="000000" w:fill="002060"/>
            <w:noWrap/>
            <w:vAlign w:val="center"/>
            <w:hideMark/>
          </w:tcPr>
          <w:p w14:paraId="5F042586"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31-Mar-37</w:t>
            </w:r>
          </w:p>
        </w:tc>
        <w:tc>
          <w:tcPr>
            <w:tcW w:w="905" w:type="dxa"/>
            <w:shd w:val="clear" w:color="000000" w:fill="002060"/>
            <w:noWrap/>
            <w:vAlign w:val="center"/>
            <w:hideMark/>
          </w:tcPr>
          <w:p w14:paraId="3D206FC7"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31-Mar-38</w:t>
            </w:r>
          </w:p>
        </w:tc>
        <w:tc>
          <w:tcPr>
            <w:tcW w:w="905" w:type="dxa"/>
            <w:shd w:val="clear" w:color="000000" w:fill="002060"/>
            <w:noWrap/>
            <w:vAlign w:val="center"/>
            <w:hideMark/>
          </w:tcPr>
          <w:p w14:paraId="206D06ED" w14:textId="77777777"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31-Mar-39</w:t>
            </w:r>
          </w:p>
        </w:tc>
      </w:tr>
      <w:tr w:rsidR="00C46F25" w:rsidRPr="00C46F25" w14:paraId="38157F0C" w14:textId="77777777" w:rsidTr="00C46F25">
        <w:trPr>
          <w:trHeight w:val="255"/>
        </w:trPr>
        <w:tc>
          <w:tcPr>
            <w:tcW w:w="1843" w:type="dxa"/>
            <w:shd w:val="clear" w:color="000000" w:fill="D9E1F2"/>
            <w:noWrap/>
            <w:vAlign w:val="center"/>
            <w:hideMark/>
          </w:tcPr>
          <w:p w14:paraId="14BDFD33" w14:textId="77777777"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14:paraId="57A75C5A"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w:t>
            </w:r>
          </w:p>
        </w:tc>
        <w:tc>
          <w:tcPr>
            <w:tcW w:w="905" w:type="dxa"/>
            <w:shd w:val="clear" w:color="000000" w:fill="D9E1F2"/>
            <w:noWrap/>
            <w:vAlign w:val="center"/>
            <w:hideMark/>
          </w:tcPr>
          <w:p w14:paraId="4A8EC5D5"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w:t>
            </w:r>
          </w:p>
        </w:tc>
        <w:tc>
          <w:tcPr>
            <w:tcW w:w="905" w:type="dxa"/>
            <w:shd w:val="clear" w:color="000000" w:fill="D9E1F2"/>
            <w:noWrap/>
            <w:vAlign w:val="center"/>
            <w:hideMark/>
          </w:tcPr>
          <w:p w14:paraId="62484DC0"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3</w:t>
            </w:r>
          </w:p>
        </w:tc>
        <w:tc>
          <w:tcPr>
            <w:tcW w:w="905" w:type="dxa"/>
            <w:shd w:val="clear" w:color="000000" w:fill="D9E1F2"/>
            <w:noWrap/>
            <w:vAlign w:val="center"/>
            <w:hideMark/>
          </w:tcPr>
          <w:p w14:paraId="0ADBA2A2"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4</w:t>
            </w:r>
          </w:p>
        </w:tc>
        <w:tc>
          <w:tcPr>
            <w:tcW w:w="905" w:type="dxa"/>
            <w:shd w:val="clear" w:color="000000" w:fill="D9E1F2"/>
            <w:noWrap/>
            <w:vAlign w:val="center"/>
            <w:hideMark/>
          </w:tcPr>
          <w:p w14:paraId="26FAD933"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5</w:t>
            </w:r>
          </w:p>
        </w:tc>
        <w:tc>
          <w:tcPr>
            <w:tcW w:w="905" w:type="dxa"/>
            <w:shd w:val="clear" w:color="000000" w:fill="D9E1F2"/>
            <w:noWrap/>
            <w:vAlign w:val="center"/>
            <w:hideMark/>
          </w:tcPr>
          <w:p w14:paraId="006B43C9"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6</w:t>
            </w:r>
          </w:p>
        </w:tc>
        <w:tc>
          <w:tcPr>
            <w:tcW w:w="905" w:type="dxa"/>
            <w:shd w:val="clear" w:color="000000" w:fill="D9E1F2"/>
            <w:noWrap/>
            <w:vAlign w:val="center"/>
            <w:hideMark/>
          </w:tcPr>
          <w:p w14:paraId="2E1429B9"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7</w:t>
            </w:r>
          </w:p>
        </w:tc>
        <w:tc>
          <w:tcPr>
            <w:tcW w:w="905" w:type="dxa"/>
            <w:shd w:val="clear" w:color="000000" w:fill="D9E1F2"/>
            <w:noWrap/>
            <w:vAlign w:val="center"/>
            <w:hideMark/>
          </w:tcPr>
          <w:p w14:paraId="56915E6C"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8</w:t>
            </w:r>
          </w:p>
        </w:tc>
        <w:tc>
          <w:tcPr>
            <w:tcW w:w="905" w:type="dxa"/>
            <w:shd w:val="clear" w:color="000000" w:fill="D9E1F2"/>
            <w:noWrap/>
            <w:vAlign w:val="center"/>
            <w:hideMark/>
          </w:tcPr>
          <w:p w14:paraId="21E02DC4"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9</w:t>
            </w:r>
          </w:p>
        </w:tc>
        <w:tc>
          <w:tcPr>
            <w:tcW w:w="905" w:type="dxa"/>
            <w:shd w:val="clear" w:color="000000" w:fill="D9E1F2"/>
            <w:noWrap/>
            <w:vAlign w:val="center"/>
            <w:hideMark/>
          </w:tcPr>
          <w:p w14:paraId="30486FCD"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10</w:t>
            </w:r>
          </w:p>
        </w:tc>
        <w:tc>
          <w:tcPr>
            <w:tcW w:w="905" w:type="dxa"/>
            <w:shd w:val="clear" w:color="000000" w:fill="D9E1F2"/>
            <w:noWrap/>
            <w:vAlign w:val="center"/>
            <w:hideMark/>
          </w:tcPr>
          <w:p w14:paraId="65F5DCC5"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11</w:t>
            </w:r>
          </w:p>
        </w:tc>
        <w:tc>
          <w:tcPr>
            <w:tcW w:w="905" w:type="dxa"/>
            <w:shd w:val="clear" w:color="000000" w:fill="D9E1F2"/>
            <w:noWrap/>
            <w:vAlign w:val="center"/>
            <w:hideMark/>
          </w:tcPr>
          <w:p w14:paraId="24234E7B"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9868126"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13</w:t>
            </w:r>
          </w:p>
        </w:tc>
      </w:tr>
      <w:tr w:rsidR="00C46F25" w:rsidRPr="00C46F25" w14:paraId="0EEF1DC9" w14:textId="77777777" w:rsidTr="00C46F25">
        <w:trPr>
          <w:trHeight w:val="255"/>
        </w:trPr>
        <w:tc>
          <w:tcPr>
            <w:tcW w:w="1843" w:type="dxa"/>
            <w:shd w:val="clear" w:color="000000" w:fill="D9E1F2"/>
            <w:noWrap/>
            <w:vAlign w:val="center"/>
            <w:hideMark/>
          </w:tcPr>
          <w:p w14:paraId="2BB7CD19" w14:textId="77777777"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14:paraId="4543F479"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5B06AF3B"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A7D4C24"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3DED586"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36B2445B"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6FF52641"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AC98B98"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10FD02FD"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5568634C"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0B64E13"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CDE0539"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3C7B18C6"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59723F31" w14:textId="77777777"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994622" w:rsidRPr="00C46F25" w14:paraId="2B8B3163" w14:textId="77777777" w:rsidTr="00C46F25">
        <w:trPr>
          <w:trHeight w:val="300"/>
        </w:trPr>
        <w:tc>
          <w:tcPr>
            <w:tcW w:w="1843" w:type="dxa"/>
            <w:shd w:val="clear" w:color="auto" w:fill="auto"/>
            <w:noWrap/>
            <w:vAlign w:val="center"/>
            <w:hideMark/>
          </w:tcPr>
          <w:p w14:paraId="0656597A" w14:textId="77777777" w:rsidR="00994622" w:rsidRPr="00C46F25" w:rsidRDefault="00994622" w:rsidP="0099462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Cash accrual</w:t>
            </w:r>
          </w:p>
        </w:tc>
        <w:tc>
          <w:tcPr>
            <w:tcW w:w="905" w:type="dxa"/>
            <w:shd w:val="clear" w:color="auto" w:fill="auto"/>
            <w:noWrap/>
            <w:vAlign w:val="center"/>
            <w:hideMark/>
          </w:tcPr>
          <w:p w14:paraId="39B34C4D" w14:textId="7CE9B993"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64.10</w:t>
            </w:r>
          </w:p>
        </w:tc>
        <w:tc>
          <w:tcPr>
            <w:tcW w:w="905" w:type="dxa"/>
            <w:shd w:val="clear" w:color="auto" w:fill="auto"/>
            <w:noWrap/>
            <w:vAlign w:val="center"/>
            <w:hideMark/>
          </w:tcPr>
          <w:p w14:paraId="2E82FB8B" w14:textId="51D699DD"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64.93</w:t>
            </w:r>
          </w:p>
        </w:tc>
        <w:tc>
          <w:tcPr>
            <w:tcW w:w="905" w:type="dxa"/>
            <w:shd w:val="clear" w:color="auto" w:fill="auto"/>
            <w:noWrap/>
            <w:vAlign w:val="center"/>
            <w:hideMark/>
          </w:tcPr>
          <w:p w14:paraId="71F8C79A" w14:textId="28E789AE"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63.21</w:t>
            </w:r>
          </w:p>
        </w:tc>
        <w:tc>
          <w:tcPr>
            <w:tcW w:w="905" w:type="dxa"/>
            <w:shd w:val="clear" w:color="auto" w:fill="auto"/>
            <w:noWrap/>
            <w:vAlign w:val="center"/>
            <w:hideMark/>
          </w:tcPr>
          <w:p w14:paraId="700E636A" w14:textId="03E6132F"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65.05</w:t>
            </w:r>
          </w:p>
        </w:tc>
        <w:tc>
          <w:tcPr>
            <w:tcW w:w="905" w:type="dxa"/>
            <w:shd w:val="clear" w:color="auto" w:fill="auto"/>
            <w:noWrap/>
            <w:vAlign w:val="center"/>
            <w:hideMark/>
          </w:tcPr>
          <w:p w14:paraId="7308DF1A" w14:textId="77F74659"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66.93</w:t>
            </w:r>
          </w:p>
        </w:tc>
        <w:tc>
          <w:tcPr>
            <w:tcW w:w="905" w:type="dxa"/>
            <w:shd w:val="clear" w:color="auto" w:fill="auto"/>
            <w:noWrap/>
            <w:vAlign w:val="center"/>
            <w:hideMark/>
          </w:tcPr>
          <w:p w14:paraId="3663E38E" w14:textId="5675ABA6"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69.02</w:t>
            </w:r>
          </w:p>
        </w:tc>
        <w:tc>
          <w:tcPr>
            <w:tcW w:w="905" w:type="dxa"/>
            <w:shd w:val="clear" w:color="auto" w:fill="auto"/>
            <w:noWrap/>
            <w:vAlign w:val="center"/>
            <w:hideMark/>
          </w:tcPr>
          <w:p w14:paraId="311D82D9" w14:textId="6C46A119"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70.62</w:t>
            </w:r>
          </w:p>
        </w:tc>
        <w:tc>
          <w:tcPr>
            <w:tcW w:w="905" w:type="dxa"/>
            <w:shd w:val="clear" w:color="auto" w:fill="auto"/>
            <w:noWrap/>
            <w:vAlign w:val="center"/>
            <w:hideMark/>
          </w:tcPr>
          <w:p w14:paraId="54318484" w14:textId="2FB0FE1E"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72.43</w:t>
            </w:r>
          </w:p>
        </w:tc>
        <w:tc>
          <w:tcPr>
            <w:tcW w:w="905" w:type="dxa"/>
            <w:shd w:val="clear" w:color="auto" w:fill="auto"/>
            <w:noWrap/>
            <w:vAlign w:val="center"/>
            <w:hideMark/>
          </w:tcPr>
          <w:p w14:paraId="0AB592F3" w14:textId="228ACFC4"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74.28</w:t>
            </w:r>
          </w:p>
        </w:tc>
        <w:tc>
          <w:tcPr>
            <w:tcW w:w="905" w:type="dxa"/>
            <w:shd w:val="clear" w:color="auto" w:fill="auto"/>
            <w:noWrap/>
            <w:vAlign w:val="center"/>
            <w:hideMark/>
          </w:tcPr>
          <w:p w14:paraId="72D32354" w14:textId="45CAD4C6"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76.33</w:t>
            </w:r>
          </w:p>
        </w:tc>
        <w:tc>
          <w:tcPr>
            <w:tcW w:w="905" w:type="dxa"/>
            <w:shd w:val="clear" w:color="auto" w:fill="auto"/>
            <w:noWrap/>
            <w:vAlign w:val="center"/>
            <w:hideMark/>
          </w:tcPr>
          <w:p w14:paraId="28FF506B" w14:textId="02EDBBE9"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75.49</w:t>
            </w:r>
          </w:p>
        </w:tc>
        <w:tc>
          <w:tcPr>
            <w:tcW w:w="905" w:type="dxa"/>
            <w:shd w:val="clear" w:color="auto" w:fill="auto"/>
            <w:noWrap/>
            <w:vAlign w:val="center"/>
            <w:hideMark/>
          </w:tcPr>
          <w:p w14:paraId="65BCD8EF" w14:textId="624C2724"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69.22</w:t>
            </w:r>
          </w:p>
        </w:tc>
        <w:tc>
          <w:tcPr>
            <w:tcW w:w="905" w:type="dxa"/>
            <w:shd w:val="clear" w:color="auto" w:fill="auto"/>
            <w:noWrap/>
            <w:vAlign w:val="center"/>
            <w:hideMark/>
          </w:tcPr>
          <w:p w14:paraId="18DB2E48" w14:textId="273DDB2A"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70.26</w:t>
            </w:r>
          </w:p>
        </w:tc>
      </w:tr>
      <w:tr w:rsidR="00994622" w:rsidRPr="00C46F25" w14:paraId="11BC82F1" w14:textId="77777777" w:rsidTr="00C46F25">
        <w:trPr>
          <w:trHeight w:val="300"/>
        </w:trPr>
        <w:tc>
          <w:tcPr>
            <w:tcW w:w="1843" w:type="dxa"/>
            <w:shd w:val="clear" w:color="auto" w:fill="auto"/>
            <w:noWrap/>
            <w:vAlign w:val="center"/>
            <w:hideMark/>
          </w:tcPr>
          <w:p w14:paraId="15F26368" w14:textId="77777777" w:rsidR="00994622" w:rsidRPr="00C46F25" w:rsidRDefault="00994622" w:rsidP="0099462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14:paraId="0EDC485A" w14:textId="23C3A2CC" w:rsidR="00994622" w:rsidRPr="00994622" w:rsidRDefault="00994622" w:rsidP="00994622">
            <w:pPr>
              <w:jc w:val="center"/>
              <w:rPr>
                <w:rFonts w:ascii="Calibri" w:hAnsi="Calibri" w:cs="Calibri"/>
                <w:sz w:val="22"/>
                <w:szCs w:val="22"/>
              </w:rPr>
            </w:pPr>
            <w:r w:rsidRPr="00994622">
              <w:rPr>
                <w:rFonts w:ascii="Calibri" w:hAnsi="Calibri" w:cs="Calibri"/>
                <w:sz w:val="22"/>
                <w:szCs w:val="22"/>
              </w:rPr>
              <w:t>38.60</w:t>
            </w:r>
          </w:p>
        </w:tc>
        <w:tc>
          <w:tcPr>
            <w:tcW w:w="905" w:type="dxa"/>
            <w:shd w:val="clear" w:color="auto" w:fill="auto"/>
            <w:noWrap/>
            <w:vAlign w:val="center"/>
            <w:hideMark/>
          </w:tcPr>
          <w:p w14:paraId="33D067AF" w14:textId="48A0BFE7" w:rsidR="00994622" w:rsidRPr="00994622" w:rsidRDefault="00994622" w:rsidP="00994622">
            <w:pPr>
              <w:jc w:val="center"/>
              <w:rPr>
                <w:rFonts w:ascii="Calibri" w:hAnsi="Calibri" w:cs="Calibri"/>
                <w:sz w:val="22"/>
                <w:szCs w:val="22"/>
              </w:rPr>
            </w:pPr>
            <w:r w:rsidRPr="00994622">
              <w:rPr>
                <w:rFonts w:ascii="Calibri" w:hAnsi="Calibri" w:cs="Calibri"/>
                <w:sz w:val="22"/>
                <w:szCs w:val="22"/>
              </w:rPr>
              <w:t>37.64</w:t>
            </w:r>
          </w:p>
        </w:tc>
        <w:tc>
          <w:tcPr>
            <w:tcW w:w="905" w:type="dxa"/>
            <w:shd w:val="clear" w:color="auto" w:fill="auto"/>
            <w:noWrap/>
            <w:vAlign w:val="center"/>
            <w:hideMark/>
          </w:tcPr>
          <w:p w14:paraId="5D2666E2" w14:textId="3D170175" w:rsidR="00994622" w:rsidRPr="00994622" w:rsidRDefault="00994622" w:rsidP="00994622">
            <w:pPr>
              <w:jc w:val="center"/>
              <w:rPr>
                <w:rFonts w:ascii="Calibri" w:hAnsi="Calibri" w:cs="Calibri"/>
                <w:sz w:val="22"/>
                <w:szCs w:val="22"/>
              </w:rPr>
            </w:pPr>
            <w:r w:rsidRPr="00994622">
              <w:rPr>
                <w:rFonts w:ascii="Calibri" w:hAnsi="Calibri" w:cs="Calibri"/>
                <w:sz w:val="22"/>
                <w:szCs w:val="22"/>
              </w:rPr>
              <w:t>35.71</w:t>
            </w:r>
          </w:p>
        </w:tc>
        <w:tc>
          <w:tcPr>
            <w:tcW w:w="905" w:type="dxa"/>
            <w:shd w:val="clear" w:color="auto" w:fill="auto"/>
            <w:noWrap/>
            <w:vAlign w:val="center"/>
            <w:hideMark/>
          </w:tcPr>
          <w:p w14:paraId="2545E2CA" w14:textId="285731D5" w:rsidR="00994622" w:rsidRPr="00994622" w:rsidRDefault="00994622" w:rsidP="00994622">
            <w:pPr>
              <w:jc w:val="center"/>
              <w:rPr>
                <w:rFonts w:ascii="Calibri" w:hAnsi="Calibri" w:cs="Calibri"/>
                <w:sz w:val="22"/>
                <w:szCs w:val="22"/>
              </w:rPr>
            </w:pPr>
            <w:r w:rsidRPr="00994622">
              <w:rPr>
                <w:rFonts w:ascii="Calibri" w:hAnsi="Calibri" w:cs="Calibri"/>
                <w:sz w:val="22"/>
                <w:szCs w:val="22"/>
              </w:rPr>
              <w:t>33.78</w:t>
            </w:r>
          </w:p>
        </w:tc>
        <w:tc>
          <w:tcPr>
            <w:tcW w:w="905" w:type="dxa"/>
            <w:shd w:val="clear" w:color="auto" w:fill="auto"/>
            <w:noWrap/>
            <w:vAlign w:val="center"/>
            <w:hideMark/>
          </w:tcPr>
          <w:p w14:paraId="051A2E70" w14:textId="39E8C3A3" w:rsidR="00994622" w:rsidRPr="00994622" w:rsidRDefault="00994622" w:rsidP="00994622">
            <w:pPr>
              <w:jc w:val="center"/>
              <w:rPr>
                <w:rFonts w:ascii="Calibri" w:hAnsi="Calibri" w:cs="Calibri"/>
                <w:sz w:val="22"/>
                <w:szCs w:val="22"/>
              </w:rPr>
            </w:pPr>
            <w:r w:rsidRPr="00994622">
              <w:rPr>
                <w:rFonts w:ascii="Calibri" w:hAnsi="Calibri" w:cs="Calibri"/>
                <w:sz w:val="22"/>
                <w:szCs w:val="22"/>
              </w:rPr>
              <w:t>31.85</w:t>
            </w:r>
          </w:p>
        </w:tc>
        <w:tc>
          <w:tcPr>
            <w:tcW w:w="905" w:type="dxa"/>
            <w:shd w:val="clear" w:color="auto" w:fill="auto"/>
            <w:noWrap/>
            <w:vAlign w:val="center"/>
            <w:hideMark/>
          </w:tcPr>
          <w:p w14:paraId="58742400" w14:textId="4CD61104"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29.92</w:t>
            </w:r>
          </w:p>
        </w:tc>
        <w:tc>
          <w:tcPr>
            <w:tcW w:w="905" w:type="dxa"/>
            <w:shd w:val="clear" w:color="auto" w:fill="auto"/>
            <w:noWrap/>
            <w:vAlign w:val="center"/>
            <w:hideMark/>
          </w:tcPr>
          <w:p w14:paraId="7A95FF5E" w14:textId="7CD82177"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27.99</w:t>
            </w:r>
          </w:p>
        </w:tc>
        <w:tc>
          <w:tcPr>
            <w:tcW w:w="905" w:type="dxa"/>
            <w:shd w:val="clear" w:color="auto" w:fill="auto"/>
            <w:noWrap/>
            <w:vAlign w:val="center"/>
            <w:hideMark/>
          </w:tcPr>
          <w:p w14:paraId="6772C483" w14:textId="3CEF8A3A"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26.06</w:t>
            </w:r>
          </w:p>
        </w:tc>
        <w:tc>
          <w:tcPr>
            <w:tcW w:w="905" w:type="dxa"/>
            <w:shd w:val="clear" w:color="auto" w:fill="auto"/>
            <w:noWrap/>
            <w:vAlign w:val="center"/>
            <w:hideMark/>
          </w:tcPr>
          <w:p w14:paraId="38E9D019" w14:textId="4CFE0699"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24.13</w:t>
            </w:r>
          </w:p>
        </w:tc>
        <w:tc>
          <w:tcPr>
            <w:tcW w:w="905" w:type="dxa"/>
            <w:shd w:val="clear" w:color="auto" w:fill="auto"/>
            <w:noWrap/>
            <w:vAlign w:val="center"/>
            <w:hideMark/>
          </w:tcPr>
          <w:p w14:paraId="7CE1283E" w14:textId="40168FEE"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22.20</w:t>
            </w:r>
          </w:p>
        </w:tc>
        <w:tc>
          <w:tcPr>
            <w:tcW w:w="905" w:type="dxa"/>
            <w:shd w:val="clear" w:color="auto" w:fill="auto"/>
            <w:noWrap/>
            <w:vAlign w:val="center"/>
            <w:hideMark/>
          </w:tcPr>
          <w:p w14:paraId="64D1D891" w14:textId="59ECF2E5"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20.27</w:t>
            </w:r>
          </w:p>
        </w:tc>
        <w:tc>
          <w:tcPr>
            <w:tcW w:w="905" w:type="dxa"/>
            <w:shd w:val="clear" w:color="auto" w:fill="auto"/>
            <w:noWrap/>
            <w:vAlign w:val="center"/>
            <w:hideMark/>
          </w:tcPr>
          <w:p w14:paraId="616E313A" w14:textId="128BCDFD"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18.34</w:t>
            </w:r>
          </w:p>
        </w:tc>
        <w:tc>
          <w:tcPr>
            <w:tcW w:w="905" w:type="dxa"/>
            <w:shd w:val="clear" w:color="auto" w:fill="auto"/>
            <w:noWrap/>
            <w:vAlign w:val="center"/>
            <w:hideMark/>
          </w:tcPr>
          <w:p w14:paraId="5B637641" w14:textId="38C16773"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16.41</w:t>
            </w:r>
          </w:p>
        </w:tc>
      </w:tr>
      <w:tr w:rsidR="00994622" w:rsidRPr="00C46F25" w14:paraId="1D65D7C5" w14:textId="77777777" w:rsidTr="00C46F25">
        <w:trPr>
          <w:trHeight w:val="300"/>
        </w:trPr>
        <w:tc>
          <w:tcPr>
            <w:tcW w:w="1843" w:type="dxa"/>
            <w:shd w:val="clear" w:color="auto" w:fill="DBE5F1" w:themeFill="accent1" w:themeFillTint="33"/>
            <w:noWrap/>
            <w:vAlign w:val="center"/>
            <w:hideMark/>
          </w:tcPr>
          <w:p w14:paraId="07F81D8A" w14:textId="77777777" w:rsidR="00994622" w:rsidRPr="00C46F25" w:rsidRDefault="00994622" w:rsidP="00994622">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14:paraId="5491DD45" w14:textId="1B29A0B3"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102.70</w:t>
            </w:r>
          </w:p>
        </w:tc>
        <w:tc>
          <w:tcPr>
            <w:tcW w:w="905" w:type="dxa"/>
            <w:shd w:val="clear" w:color="auto" w:fill="DBE5F1" w:themeFill="accent1" w:themeFillTint="33"/>
            <w:noWrap/>
            <w:vAlign w:val="center"/>
            <w:hideMark/>
          </w:tcPr>
          <w:p w14:paraId="7AE28B5C" w14:textId="44BB79B5"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102.57</w:t>
            </w:r>
          </w:p>
        </w:tc>
        <w:tc>
          <w:tcPr>
            <w:tcW w:w="905" w:type="dxa"/>
            <w:shd w:val="clear" w:color="auto" w:fill="DBE5F1" w:themeFill="accent1" w:themeFillTint="33"/>
            <w:noWrap/>
            <w:vAlign w:val="center"/>
            <w:hideMark/>
          </w:tcPr>
          <w:p w14:paraId="60094CD2" w14:textId="0FC9BC03"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98.92</w:t>
            </w:r>
          </w:p>
        </w:tc>
        <w:tc>
          <w:tcPr>
            <w:tcW w:w="905" w:type="dxa"/>
            <w:shd w:val="clear" w:color="auto" w:fill="DBE5F1" w:themeFill="accent1" w:themeFillTint="33"/>
            <w:noWrap/>
            <w:vAlign w:val="center"/>
            <w:hideMark/>
          </w:tcPr>
          <w:p w14:paraId="5FD4ECA1" w14:textId="7D7E622B"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98.83</w:t>
            </w:r>
          </w:p>
        </w:tc>
        <w:tc>
          <w:tcPr>
            <w:tcW w:w="905" w:type="dxa"/>
            <w:shd w:val="clear" w:color="auto" w:fill="DBE5F1" w:themeFill="accent1" w:themeFillTint="33"/>
            <w:noWrap/>
            <w:vAlign w:val="center"/>
            <w:hideMark/>
          </w:tcPr>
          <w:p w14:paraId="0686BC40" w14:textId="49EAA023"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98.78</w:t>
            </w:r>
          </w:p>
        </w:tc>
        <w:tc>
          <w:tcPr>
            <w:tcW w:w="905" w:type="dxa"/>
            <w:shd w:val="clear" w:color="auto" w:fill="DBE5F1" w:themeFill="accent1" w:themeFillTint="33"/>
            <w:noWrap/>
            <w:vAlign w:val="center"/>
            <w:hideMark/>
          </w:tcPr>
          <w:p w14:paraId="79F09BF8" w14:textId="44769069"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98.94</w:t>
            </w:r>
          </w:p>
        </w:tc>
        <w:tc>
          <w:tcPr>
            <w:tcW w:w="905" w:type="dxa"/>
            <w:shd w:val="clear" w:color="auto" w:fill="DBE5F1" w:themeFill="accent1" w:themeFillTint="33"/>
            <w:noWrap/>
            <w:vAlign w:val="center"/>
            <w:hideMark/>
          </w:tcPr>
          <w:p w14:paraId="1E9C6631" w14:textId="6A64D9E0"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98.61</w:t>
            </w:r>
          </w:p>
        </w:tc>
        <w:tc>
          <w:tcPr>
            <w:tcW w:w="905" w:type="dxa"/>
            <w:shd w:val="clear" w:color="auto" w:fill="DBE5F1" w:themeFill="accent1" w:themeFillTint="33"/>
            <w:noWrap/>
            <w:vAlign w:val="center"/>
            <w:hideMark/>
          </w:tcPr>
          <w:p w14:paraId="71092B42" w14:textId="4508FAB4"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98.48</w:t>
            </w:r>
          </w:p>
        </w:tc>
        <w:tc>
          <w:tcPr>
            <w:tcW w:w="905" w:type="dxa"/>
            <w:shd w:val="clear" w:color="auto" w:fill="DBE5F1" w:themeFill="accent1" w:themeFillTint="33"/>
            <w:noWrap/>
            <w:vAlign w:val="center"/>
            <w:hideMark/>
          </w:tcPr>
          <w:p w14:paraId="07CD6B6E" w14:textId="3A1C3586"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98.40</w:t>
            </w:r>
          </w:p>
        </w:tc>
        <w:tc>
          <w:tcPr>
            <w:tcW w:w="905" w:type="dxa"/>
            <w:shd w:val="clear" w:color="auto" w:fill="DBE5F1" w:themeFill="accent1" w:themeFillTint="33"/>
            <w:noWrap/>
            <w:vAlign w:val="center"/>
            <w:hideMark/>
          </w:tcPr>
          <w:p w14:paraId="6E9F1687" w14:textId="565322C4"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98.53</w:t>
            </w:r>
          </w:p>
        </w:tc>
        <w:tc>
          <w:tcPr>
            <w:tcW w:w="905" w:type="dxa"/>
            <w:shd w:val="clear" w:color="auto" w:fill="DBE5F1" w:themeFill="accent1" w:themeFillTint="33"/>
            <w:noWrap/>
            <w:vAlign w:val="center"/>
            <w:hideMark/>
          </w:tcPr>
          <w:p w14:paraId="68302264" w14:textId="43C4D876"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95.76</w:t>
            </w:r>
          </w:p>
        </w:tc>
        <w:tc>
          <w:tcPr>
            <w:tcW w:w="905" w:type="dxa"/>
            <w:shd w:val="clear" w:color="auto" w:fill="DBE5F1" w:themeFill="accent1" w:themeFillTint="33"/>
            <w:noWrap/>
            <w:vAlign w:val="center"/>
            <w:hideMark/>
          </w:tcPr>
          <w:p w14:paraId="19A43F28" w14:textId="2D7DBC8D"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87.55</w:t>
            </w:r>
          </w:p>
        </w:tc>
        <w:tc>
          <w:tcPr>
            <w:tcW w:w="905" w:type="dxa"/>
            <w:shd w:val="clear" w:color="auto" w:fill="DBE5F1" w:themeFill="accent1" w:themeFillTint="33"/>
            <w:noWrap/>
            <w:vAlign w:val="center"/>
            <w:hideMark/>
          </w:tcPr>
          <w:p w14:paraId="4D17996D" w14:textId="4CBBB5B2"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86.67</w:t>
            </w:r>
          </w:p>
        </w:tc>
      </w:tr>
      <w:tr w:rsidR="00994622" w:rsidRPr="00C46F25" w14:paraId="2E2B5A50" w14:textId="77777777" w:rsidTr="00C46F25">
        <w:trPr>
          <w:trHeight w:val="300"/>
        </w:trPr>
        <w:tc>
          <w:tcPr>
            <w:tcW w:w="1843" w:type="dxa"/>
            <w:shd w:val="clear" w:color="auto" w:fill="auto"/>
            <w:noWrap/>
            <w:vAlign w:val="center"/>
            <w:hideMark/>
          </w:tcPr>
          <w:p w14:paraId="67136CFE" w14:textId="77777777" w:rsidR="00994622" w:rsidRPr="00C46F25" w:rsidRDefault="00994622" w:rsidP="0099462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 xml:space="preserve">Interest on term </w:t>
            </w:r>
            <w:r w:rsidRPr="00C46F25">
              <w:rPr>
                <w:rFonts w:asciiTheme="minorHAnsi" w:hAnsiTheme="minorHAnsi" w:cstheme="minorHAnsi"/>
                <w:color w:val="000000"/>
                <w:sz w:val="22"/>
                <w:szCs w:val="22"/>
              </w:rPr>
              <w:lastRenderedPageBreak/>
              <w:t>loan</w:t>
            </w:r>
          </w:p>
        </w:tc>
        <w:tc>
          <w:tcPr>
            <w:tcW w:w="905" w:type="dxa"/>
            <w:shd w:val="clear" w:color="auto" w:fill="auto"/>
            <w:noWrap/>
            <w:vAlign w:val="center"/>
            <w:hideMark/>
          </w:tcPr>
          <w:p w14:paraId="6F49309A" w14:textId="386A0E9E" w:rsidR="00994622" w:rsidRPr="00994622" w:rsidRDefault="00994622" w:rsidP="00994622">
            <w:pPr>
              <w:jc w:val="center"/>
              <w:rPr>
                <w:rFonts w:ascii="Calibri" w:hAnsi="Calibri" w:cs="Calibri"/>
                <w:sz w:val="22"/>
                <w:szCs w:val="22"/>
              </w:rPr>
            </w:pPr>
            <w:r w:rsidRPr="00994622">
              <w:rPr>
                <w:rFonts w:ascii="Calibri" w:hAnsi="Calibri" w:cs="Calibri"/>
                <w:sz w:val="22"/>
                <w:szCs w:val="22"/>
              </w:rPr>
              <w:lastRenderedPageBreak/>
              <w:t>38.60</w:t>
            </w:r>
          </w:p>
        </w:tc>
        <w:tc>
          <w:tcPr>
            <w:tcW w:w="905" w:type="dxa"/>
            <w:shd w:val="clear" w:color="auto" w:fill="auto"/>
            <w:noWrap/>
            <w:vAlign w:val="center"/>
            <w:hideMark/>
          </w:tcPr>
          <w:p w14:paraId="65DA6619" w14:textId="6CE8FFDD" w:rsidR="00994622" w:rsidRPr="00994622" w:rsidRDefault="00994622" w:rsidP="00994622">
            <w:pPr>
              <w:jc w:val="center"/>
              <w:rPr>
                <w:rFonts w:ascii="Calibri" w:hAnsi="Calibri" w:cs="Calibri"/>
                <w:sz w:val="22"/>
                <w:szCs w:val="22"/>
              </w:rPr>
            </w:pPr>
            <w:r w:rsidRPr="00994622">
              <w:rPr>
                <w:rFonts w:ascii="Calibri" w:hAnsi="Calibri" w:cs="Calibri"/>
                <w:sz w:val="22"/>
                <w:szCs w:val="22"/>
              </w:rPr>
              <w:t>37.64</w:t>
            </w:r>
          </w:p>
        </w:tc>
        <w:tc>
          <w:tcPr>
            <w:tcW w:w="905" w:type="dxa"/>
            <w:shd w:val="clear" w:color="auto" w:fill="auto"/>
            <w:noWrap/>
            <w:vAlign w:val="center"/>
            <w:hideMark/>
          </w:tcPr>
          <w:p w14:paraId="068BCB7D" w14:textId="1AA7743F" w:rsidR="00994622" w:rsidRPr="00994622" w:rsidRDefault="00994622" w:rsidP="00994622">
            <w:pPr>
              <w:jc w:val="center"/>
              <w:rPr>
                <w:rFonts w:ascii="Calibri" w:hAnsi="Calibri" w:cs="Calibri"/>
                <w:sz w:val="22"/>
                <w:szCs w:val="22"/>
              </w:rPr>
            </w:pPr>
            <w:r w:rsidRPr="00994622">
              <w:rPr>
                <w:rFonts w:ascii="Calibri" w:hAnsi="Calibri" w:cs="Calibri"/>
                <w:sz w:val="22"/>
                <w:szCs w:val="22"/>
              </w:rPr>
              <w:t>35.71</w:t>
            </w:r>
          </w:p>
        </w:tc>
        <w:tc>
          <w:tcPr>
            <w:tcW w:w="905" w:type="dxa"/>
            <w:shd w:val="clear" w:color="auto" w:fill="auto"/>
            <w:noWrap/>
            <w:vAlign w:val="center"/>
            <w:hideMark/>
          </w:tcPr>
          <w:p w14:paraId="3C0A3E4C" w14:textId="58C3A51E" w:rsidR="00994622" w:rsidRPr="00994622" w:rsidRDefault="00994622" w:rsidP="00994622">
            <w:pPr>
              <w:jc w:val="center"/>
              <w:rPr>
                <w:rFonts w:ascii="Calibri" w:hAnsi="Calibri" w:cs="Calibri"/>
                <w:sz w:val="22"/>
                <w:szCs w:val="22"/>
              </w:rPr>
            </w:pPr>
            <w:r w:rsidRPr="00994622">
              <w:rPr>
                <w:rFonts w:ascii="Calibri" w:hAnsi="Calibri" w:cs="Calibri"/>
                <w:sz w:val="22"/>
                <w:szCs w:val="22"/>
              </w:rPr>
              <w:t>33.78</w:t>
            </w:r>
          </w:p>
        </w:tc>
        <w:tc>
          <w:tcPr>
            <w:tcW w:w="905" w:type="dxa"/>
            <w:shd w:val="clear" w:color="auto" w:fill="auto"/>
            <w:noWrap/>
            <w:vAlign w:val="center"/>
            <w:hideMark/>
          </w:tcPr>
          <w:p w14:paraId="7004B2D0" w14:textId="3FD15665" w:rsidR="00994622" w:rsidRPr="00994622" w:rsidRDefault="00994622" w:rsidP="00994622">
            <w:pPr>
              <w:jc w:val="center"/>
              <w:rPr>
                <w:rFonts w:ascii="Calibri" w:hAnsi="Calibri" w:cs="Calibri"/>
                <w:sz w:val="22"/>
                <w:szCs w:val="22"/>
              </w:rPr>
            </w:pPr>
            <w:r w:rsidRPr="00994622">
              <w:rPr>
                <w:rFonts w:ascii="Calibri" w:hAnsi="Calibri" w:cs="Calibri"/>
                <w:sz w:val="22"/>
                <w:szCs w:val="22"/>
              </w:rPr>
              <w:t>31.85</w:t>
            </w:r>
          </w:p>
        </w:tc>
        <w:tc>
          <w:tcPr>
            <w:tcW w:w="905" w:type="dxa"/>
            <w:shd w:val="clear" w:color="auto" w:fill="auto"/>
            <w:noWrap/>
            <w:vAlign w:val="center"/>
            <w:hideMark/>
          </w:tcPr>
          <w:p w14:paraId="7F4CC128" w14:textId="6C9FAFCF"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29.92</w:t>
            </w:r>
          </w:p>
        </w:tc>
        <w:tc>
          <w:tcPr>
            <w:tcW w:w="905" w:type="dxa"/>
            <w:shd w:val="clear" w:color="auto" w:fill="auto"/>
            <w:noWrap/>
            <w:vAlign w:val="center"/>
            <w:hideMark/>
          </w:tcPr>
          <w:p w14:paraId="3E9B1571" w14:textId="40DE9F94"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27.99</w:t>
            </w:r>
          </w:p>
        </w:tc>
        <w:tc>
          <w:tcPr>
            <w:tcW w:w="905" w:type="dxa"/>
            <w:shd w:val="clear" w:color="auto" w:fill="auto"/>
            <w:noWrap/>
            <w:vAlign w:val="center"/>
            <w:hideMark/>
          </w:tcPr>
          <w:p w14:paraId="5E9257E8" w14:textId="12DF2776"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26.06</w:t>
            </w:r>
          </w:p>
        </w:tc>
        <w:tc>
          <w:tcPr>
            <w:tcW w:w="905" w:type="dxa"/>
            <w:shd w:val="clear" w:color="auto" w:fill="auto"/>
            <w:noWrap/>
            <w:vAlign w:val="center"/>
            <w:hideMark/>
          </w:tcPr>
          <w:p w14:paraId="2F43408A" w14:textId="228D90AF"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24.13</w:t>
            </w:r>
          </w:p>
        </w:tc>
        <w:tc>
          <w:tcPr>
            <w:tcW w:w="905" w:type="dxa"/>
            <w:shd w:val="clear" w:color="auto" w:fill="auto"/>
            <w:noWrap/>
            <w:vAlign w:val="center"/>
            <w:hideMark/>
          </w:tcPr>
          <w:p w14:paraId="420FBF21" w14:textId="57F5DDEE"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22.20</w:t>
            </w:r>
          </w:p>
        </w:tc>
        <w:tc>
          <w:tcPr>
            <w:tcW w:w="905" w:type="dxa"/>
            <w:shd w:val="clear" w:color="auto" w:fill="auto"/>
            <w:noWrap/>
            <w:vAlign w:val="center"/>
            <w:hideMark/>
          </w:tcPr>
          <w:p w14:paraId="71243C63" w14:textId="29C28F45"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20.27</w:t>
            </w:r>
          </w:p>
        </w:tc>
        <w:tc>
          <w:tcPr>
            <w:tcW w:w="905" w:type="dxa"/>
            <w:shd w:val="clear" w:color="auto" w:fill="auto"/>
            <w:noWrap/>
            <w:vAlign w:val="center"/>
            <w:hideMark/>
          </w:tcPr>
          <w:p w14:paraId="162D9548" w14:textId="01BDF0B5"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18.34</w:t>
            </w:r>
          </w:p>
        </w:tc>
        <w:tc>
          <w:tcPr>
            <w:tcW w:w="905" w:type="dxa"/>
            <w:shd w:val="clear" w:color="auto" w:fill="auto"/>
            <w:noWrap/>
            <w:vAlign w:val="center"/>
            <w:hideMark/>
          </w:tcPr>
          <w:p w14:paraId="6DC4B39C" w14:textId="0AC91942"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16.41</w:t>
            </w:r>
          </w:p>
        </w:tc>
      </w:tr>
      <w:tr w:rsidR="00994622" w:rsidRPr="00C46F25" w14:paraId="5DAD6A11" w14:textId="77777777" w:rsidTr="00C46F25">
        <w:trPr>
          <w:trHeight w:val="300"/>
        </w:trPr>
        <w:tc>
          <w:tcPr>
            <w:tcW w:w="1843" w:type="dxa"/>
            <w:shd w:val="clear" w:color="auto" w:fill="auto"/>
            <w:noWrap/>
            <w:vAlign w:val="center"/>
            <w:hideMark/>
          </w:tcPr>
          <w:p w14:paraId="5034859B" w14:textId="77777777" w:rsidR="00994622" w:rsidRPr="00C46F25" w:rsidRDefault="00994622" w:rsidP="0099462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05" w:type="dxa"/>
            <w:shd w:val="clear" w:color="auto" w:fill="auto"/>
            <w:noWrap/>
            <w:vAlign w:val="center"/>
            <w:hideMark/>
          </w:tcPr>
          <w:p w14:paraId="09F65D49" w14:textId="627B76CB"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4B65620E" w14:textId="6DB04EEA"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0B6F9732" w14:textId="16B8AF86"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5308000D" w14:textId="19100EF8"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74F6D6F9" w14:textId="5C891F03"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3CA21002" w14:textId="6F1B3523"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304CF8D1" w14:textId="0009F429"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13F22679" w14:textId="275A6F51"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4BBA9A71" w14:textId="1FE00E27"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50C3BA84" w14:textId="19A7705C"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7FD72F25" w14:textId="35DE73E6"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7D388C6F" w14:textId="528BC743"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7D707109" w14:textId="54CF7365"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r>
      <w:tr w:rsidR="00994622" w:rsidRPr="00C46F25" w14:paraId="23CBF907" w14:textId="77777777" w:rsidTr="00C46F25">
        <w:trPr>
          <w:trHeight w:val="300"/>
        </w:trPr>
        <w:tc>
          <w:tcPr>
            <w:tcW w:w="1843" w:type="dxa"/>
            <w:shd w:val="clear" w:color="auto" w:fill="DBE5F1" w:themeFill="accent1" w:themeFillTint="33"/>
            <w:noWrap/>
            <w:vAlign w:val="center"/>
            <w:hideMark/>
          </w:tcPr>
          <w:p w14:paraId="60CAFB7F" w14:textId="77777777" w:rsidR="00994622" w:rsidRPr="00C46F25" w:rsidRDefault="00994622" w:rsidP="00994622">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14:paraId="661F1180" w14:textId="2BA959F8"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38.60</w:t>
            </w:r>
          </w:p>
        </w:tc>
        <w:tc>
          <w:tcPr>
            <w:tcW w:w="905" w:type="dxa"/>
            <w:shd w:val="clear" w:color="auto" w:fill="DBE5F1" w:themeFill="accent1" w:themeFillTint="33"/>
            <w:noWrap/>
            <w:vAlign w:val="center"/>
            <w:hideMark/>
          </w:tcPr>
          <w:p w14:paraId="50EF3796" w14:textId="1EA1D8B0"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55.18</w:t>
            </w:r>
          </w:p>
        </w:tc>
        <w:tc>
          <w:tcPr>
            <w:tcW w:w="905" w:type="dxa"/>
            <w:shd w:val="clear" w:color="auto" w:fill="DBE5F1" w:themeFill="accent1" w:themeFillTint="33"/>
            <w:noWrap/>
            <w:vAlign w:val="center"/>
            <w:hideMark/>
          </w:tcPr>
          <w:p w14:paraId="04345867" w14:textId="7974131B"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53.25</w:t>
            </w:r>
          </w:p>
        </w:tc>
        <w:tc>
          <w:tcPr>
            <w:tcW w:w="905" w:type="dxa"/>
            <w:shd w:val="clear" w:color="auto" w:fill="DBE5F1" w:themeFill="accent1" w:themeFillTint="33"/>
            <w:noWrap/>
            <w:vAlign w:val="center"/>
            <w:hideMark/>
          </w:tcPr>
          <w:p w14:paraId="673011E6" w14:textId="2F707708"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51.32</w:t>
            </w:r>
          </w:p>
        </w:tc>
        <w:tc>
          <w:tcPr>
            <w:tcW w:w="905" w:type="dxa"/>
            <w:shd w:val="clear" w:color="auto" w:fill="DBE5F1" w:themeFill="accent1" w:themeFillTint="33"/>
            <w:noWrap/>
            <w:vAlign w:val="center"/>
            <w:hideMark/>
          </w:tcPr>
          <w:p w14:paraId="3A2BA462" w14:textId="157EF8B3"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49.39</w:t>
            </w:r>
          </w:p>
        </w:tc>
        <w:tc>
          <w:tcPr>
            <w:tcW w:w="905" w:type="dxa"/>
            <w:shd w:val="clear" w:color="auto" w:fill="DBE5F1" w:themeFill="accent1" w:themeFillTint="33"/>
            <w:noWrap/>
            <w:vAlign w:val="center"/>
            <w:hideMark/>
          </w:tcPr>
          <w:p w14:paraId="374E18CC" w14:textId="7D47FF99"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47.46</w:t>
            </w:r>
          </w:p>
        </w:tc>
        <w:tc>
          <w:tcPr>
            <w:tcW w:w="905" w:type="dxa"/>
            <w:shd w:val="clear" w:color="auto" w:fill="DBE5F1" w:themeFill="accent1" w:themeFillTint="33"/>
            <w:noWrap/>
            <w:vAlign w:val="center"/>
            <w:hideMark/>
          </w:tcPr>
          <w:p w14:paraId="4A1A11BE" w14:textId="139A7079"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45.53</w:t>
            </w:r>
          </w:p>
        </w:tc>
        <w:tc>
          <w:tcPr>
            <w:tcW w:w="905" w:type="dxa"/>
            <w:shd w:val="clear" w:color="auto" w:fill="DBE5F1" w:themeFill="accent1" w:themeFillTint="33"/>
            <w:noWrap/>
            <w:vAlign w:val="center"/>
            <w:hideMark/>
          </w:tcPr>
          <w:p w14:paraId="65277260" w14:textId="0586FAF8"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43.60</w:t>
            </w:r>
          </w:p>
        </w:tc>
        <w:tc>
          <w:tcPr>
            <w:tcW w:w="905" w:type="dxa"/>
            <w:shd w:val="clear" w:color="auto" w:fill="DBE5F1" w:themeFill="accent1" w:themeFillTint="33"/>
            <w:noWrap/>
            <w:vAlign w:val="center"/>
            <w:hideMark/>
          </w:tcPr>
          <w:p w14:paraId="355BAA3D" w14:textId="670A60AA"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41.67</w:t>
            </w:r>
          </w:p>
        </w:tc>
        <w:tc>
          <w:tcPr>
            <w:tcW w:w="905" w:type="dxa"/>
            <w:shd w:val="clear" w:color="auto" w:fill="DBE5F1" w:themeFill="accent1" w:themeFillTint="33"/>
            <w:noWrap/>
            <w:vAlign w:val="center"/>
            <w:hideMark/>
          </w:tcPr>
          <w:p w14:paraId="189EA614" w14:textId="5CFEF15C"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39.74</w:t>
            </w:r>
          </w:p>
        </w:tc>
        <w:tc>
          <w:tcPr>
            <w:tcW w:w="905" w:type="dxa"/>
            <w:shd w:val="clear" w:color="auto" w:fill="DBE5F1" w:themeFill="accent1" w:themeFillTint="33"/>
            <w:noWrap/>
            <w:vAlign w:val="center"/>
            <w:hideMark/>
          </w:tcPr>
          <w:p w14:paraId="1955FE6C" w14:textId="735BE884"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37.81</w:t>
            </w:r>
          </w:p>
        </w:tc>
        <w:tc>
          <w:tcPr>
            <w:tcW w:w="905" w:type="dxa"/>
            <w:shd w:val="clear" w:color="auto" w:fill="DBE5F1" w:themeFill="accent1" w:themeFillTint="33"/>
            <w:noWrap/>
            <w:vAlign w:val="center"/>
            <w:hideMark/>
          </w:tcPr>
          <w:p w14:paraId="130E2EB5" w14:textId="599DFA62"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35.88</w:t>
            </w:r>
          </w:p>
        </w:tc>
        <w:tc>
          <w:tcPr>
            <w:tcW w:w="905" w:type="dxa"/>
            <w:shd w:val="clear" w:color="auto" w:fill="DBE5F1" w:themeFill="accent1" w:themeFillTint="33"/>
            <w:noWrap/>
            <w:vAlign w:val="center"/>
            <w:hideMark/>
          </w:tcPr>
          <w:p w14:paraId="22229572" w14:textId="0FF2E582"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33.95</w:t>
            </w:r>
          </w:p>
        </w:tc>
      </w:tr>
      <w:tr w:rsidR="00994622" w:rsidRPr="00C46F25" w14:paraId="3C539122" w14:textId="77777777" w:rsidTr="00C46F25">
        <w:trPr>
          <w:trHeight w:val="300"/>
        </w:trPr>
        <w:tc>
          <w:tcPr>
            <w:tcW w:w="1843" w:type="dxa"/>
            <w:shd w:val="clear" w:color="auto" w:fill="002060"/>
            <w:noWrap/>
            <w:vAlign w:val="center"/>
            <w:hideMark/>
          </w:tcPr>
          <w:p w14:paraId="631D4760" w14:textId="77777777" w:rsidR="00994622" w:rsidRPr="00C46F25" w:rsidRDefault="00994622" w:rsidP="00994622">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DSCR</w:t>
            </w:r>
          </w:p>
        </w:tc>
        <w:tc>
          <w:tcPr>
            <w:tcW w:w="905" w:type="dxa"/>
            <w:shd w:val="clear" w:color="auto" w:fill="002060"/>
            <w:noWrap/>
            <w:vAlign w:val="center"/>
            <w:hideMark/>
          </w:tcPr>
          <w:p w14:paraId="754812CD" w14:textId="73560CD3"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2.66</w:t>
            </w:r>
          </w:p>
        </w:tc>
        <w:tc>
          <w:tcPr>
            <w:tcW w:w="905" w:type="dxa"/>
            <w:shd w:val="clear" w:color="auto" w:fill="002060"/>
            <w:noWrap/>
            <w:vAlign w:val="center"/>
            <w:hideMark/>
          </w:tcPr>
          <w:p w14:paraId="69063603" w14:textId="1FB61E2D"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1.86</w:t>
            </w:r>
          </w:p>
        </w:tc>
        <w:tc>
          <w:tcPr>
            <w:tcW w:w="905" w:type="dxa"/>
            <w:shd w:val="clear" w:color="auto" w:fill="002060"/>
            <w:noWrap/>
            <w:vAlign w:val="center"/>
            <w:hideMark/>
          </w:tcPr>
          <w:p w14:paraId="2E52EE87" w14:textId="10CFA3B2"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1.86</w:t>
            </w:r>
          </w:p>
        </w:tc>
        <w:tc>
          <w:tcPr>
            <w:tcW w:w="905" w:type="dxa"/>
            <w:shd w:val="clear" w:color="auto" w:fill="002060"/>
            <w:noWrap/>
            <w:vAlign w:val="center"/>
            <w:hideMark/>
          </w:tcPr>
          <w:p w14:paraId="3E9577ED" w14:textId="6FBB46AF"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1.93</w:t>
            </w:r>
          </w:p>
        </w:tc>
        <w:tc>
          <w:tcPr>
            <w:tcW w:w="905" w:type="dxa"/>
            <w:shd w:val="clear" w:color="auto" w:fill="002060"/>
            <w:noWrap/>
            <w:vAlign w:val="center"/>
            <w:hideMark/>
          </w:tcPr>
          <w:p w14:paraId="0726927F" w14:textId="7D17A2F9"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2.00</w:t>
            </w:r>
          </w:p>
        </w:tc>
        <w:tc>
          <w:tcPr>
            <w:tcW w:w="905" w:type="dxa"/>
            <w:shd w:val="clear" w:color="auto" w:fill="002060"/>
            <w:noWrap/>
            <w:vAlign w:val="center"/>
            <w:hideMark/>
          </w:tcPr>
          <w:p w14:paraId="6DCECBFB" w14:textId="792E0CE7"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2.08</w:t>
            </w:r>
          </w:p>
        </w:tc>
        <w:tc>
          <w:tcPr>
            <w:tcW w:w="905" w:type="dxa"/>
            <w:shd w:val="clear" w:color="auto" w:fill="002060"/>
            <w:noWrap/>
            <w:vAlign w:val="center"/>
            <w:hideMark/>
          </w:tcPr>
          <w:p w14:paraId="31743EB7" w14:textId="222C07BC"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2.17</w:t>
            </w:r>
          </w:p>
        </w:tc>
        <w:tc>
          <w:tcPr>
            <w:tcW w:w="905" w:type="dxa"/>
            <w:shd w:val="clear" w:color="auto" w:fill="002060"/>
            <w:noWrap/>
            <w:vAlign w:val="center"/>
            <w:hideMark/>
          </w:tcPr>
          <w:p w14:paraId="5396C6EC" w14:textId="1D85C9CE"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2.26</w:t>
            </w:r>
          </w:p>
        </w:tc>
        <w:tc>
          <w:tcPr>
            <w:tcW w:w="905" w:type="dxa"/>
            <w:shd w:val="clear" w:color="auto" w:fill="002060"/>
            <w:noWrap/>
            <w:vAlign w:val="center"/>
            <w:hideMark/>
          </w:tcPr>
          <w:p w14:paraId="5A5A40C5" w14:textId="5DC355D1"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2.36</w:t>
            </w:r>
          </w:p>
        </w:tc>
        <w:tc>
          <w:tcPr>
            <w:tcW w:w="905" w:type="dxa"/>
            <w:shd w:val="clear" w:color="auto" w:fill="002060"/>
            <w:noWrap/>
            <w:vAlign w:val="center"/>
            <w:hideMark/>
          </w:tcPr>
          <w:p w14:paraId="5373BB21" w14:textId="4A45EF63"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2.48</w:t>
            </w:r>
          </w:p>
        </w:tc>
        <w:tc>
          <w:tcPr>
            <w:tcW w:w="905" w:type="dxa"/>
            <w:shd w:val="clear" w:color="auto" w:fill="002060"/>
            <w:noWrap/>
            <w:vAlign w:val="center"/>
            <w:hideMark/>
          </w:tcPr>
          <w:p w14:paraId="19DEBA9B" w14:textId="566A09A8"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2.53</w:t>
            </w:r>
          </w:p>
        </w:tc>
        <w:tc>
          <w:tcPr>
            <w:tcW w:w="905" w:type="dxa"/>
            <w:shd w:val="clear" w:color="auto" w:fill="002060"/>
            <w:noWrap/>
            <w:vAlign w:val="center"/>
            <w:hideMark/>
          </w:tcPr>
          <w:p w14:paraId="10A98914" w14:textId="79D34D1F"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2.44</w:t>
            </w:r>
          </w:p>
        </w:tc>
        <w:tc>
          <w:tcPr>
            <w:tcW w:w="905" w:type="dxa"/>
            <w:shd w:val="clear" w:color="auto" w:fill="002060"/>
            <w:noWrap/>
            <w:vAlign w:val="center"/>
            <w:hideMark/>
          </w:tcPr>
          <w:p w14:paraId="52FC83A7" w14:textId="2A97B807"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2.55</w:t>
            </w:r>
          </w:p>
        </w:tc>
      </w:tr>
    </w:tbl>
    <w:p w14:paraId="6CF39BAB" w14:textId="77777777" w:rsidR="0061345F" w:rsidRDefault="0061345F" w:rsidP="0061345F">
      <w:pPr>
        <w:ind w:right="-824"/>
        <w:jc w:val="right"/>
        <w:rPr>
          <w:rFonts w:ascii="Arial" w:hAnsi="Arial" w:cs="Arial"/>
          <w:b/>
          <w:i/>
          <w:noProof/>
          <w:sz w:val="20"/>
          <w:szCs w:val="22"/>
          <w:lang w:eastAsia="en-IN"/>
        </w:rPr>
      </w:pPr>
    </w:p>
    <w:p w14:paraId="58A7D28D" w14:textId="77777777" w:rsidR="009974EC" w:rsidRDefault="002E4445" w:rsidP="0061345F">
      <w:pPr>
        <w:ind w:right="-824"/>
        <w:jc w:val="right"/>
      </w:pPr>
      <w:r>
        <w:rPr>
          <w:rFonts w:ascii="Arial" w:hAnsi="Arial" w:cs="Arial"/>
          <w:b/>
          <w:i/>
          <w:noProof/>
          <w:sz w:val="20"/>
          <w:szCs w:val="22"/>
          <w:lang w:eastAsia="en-IN"/>
        </w:rPr>
        <w:t>(Co</w:t>
      </w:r>
      <w:r w:rsidR="0061345F"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C46F25" w:rsidRPr="00C46F25" w14:paraId="164F9118" w14:textId="77777777" w:rsidTr="009C63CE">
        <w:trPr>
          <w:trHeight w:val="300"/>
        </w:trPr>
        <w:tc>
          <w:tcPr>
            <w:tcW w:w="1843" w:type="dxa"/>
            <w:shd w:val="clear" w:color="000000" w:fill="002060"/>
            <w:noWrap/>
            <w:vAlign w:val="center"/>
            <w:hideMark/>
          </w:tcPr>
          <w:p w14:paraId="39454690" w14:textId="77777777" w:rsidR="00C46F25" w:rsidRPr="00C46F25" w:rsidRDefault="00C46F25" w:rsidP="00C46F25">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14:paraId="31B0C5E6"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31-Mar-40</w:t>
            </w:r>
          </w:p>
        </w:tc>
        <w:tc>
          <w:tcPr>
            <w:tcW w:w="905" w:type="dxa"/>
            <w:shd w:val="clear" w:color="000000" w:fill="002060"/>
            <w:noWrap/>
            <w:vAlign w:val="center"/>
            <w:hideMark/>
          </w:tcPr>
          <w:p w14:paraId="65A4DC3F"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31-Mar-41</w:t>
            </w:r>
          </w:p>
        </w:tc>
        <w:tc>
          <w:tcPr>
            <w:tcW w:w="905" w:type="dxa"/>
            <w:shd w:val="clear" w:color="000000" w:fill="002060"/>
            <w:noWrap/>
            <w:vAlign w:val="center"/>
            <w:hideMark/>
          </w:tcPr>
          <w:p w14:paraId="00A258F9"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31-Mar-42</w:t>
            </w:r>
          </w:p>
        </w:tc>
        <w:tc>
          <w:tcPr>
            <w:tcW w:w="905" w:type="dxa"/>
            <w:shd w:val="clear" w:color="000000" w:fill="002060"/>
            <w:noWrap/>
            <w:vAlign w:val="center"/>
            <w:hideMark/>
          </w:tcPr>
          <w:p w14:paraId="6F3BF423"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31-Mar-43</w:t>
            </w:r>
          </w:p>
        </w:tc>
        <w:tc>
          <w:tcPr>
            <w:tcW w:w="905" w:type="dxa"/>
            <w:shd w:val="clear" w:color="000000" w:fill="002060"/>
            <w:noWrap/>
            <w:vAlign w:val="center"/>
            <w:hideMark/>
          </w:tcPr>
          <w:p w14:paraId="6A11DEF2"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31-Mar-44</w:t>
            </w:r>
          </w:p>
        </w:tc>
        <w:tc>
          <w:tcPr>
            <w:tcW w:w="905" w:type="dxa"/>
            <w:shd w:val="clear" w:color="000000" w:fill="002060"/>
            <w:noWrap/>
            <w:vAlign w:val="center"/>
            <w:hideMark/>
          </w:tcPr>
          <w:p w14:paraId="4AA2D570"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31-Mar-45</w:t>
            </w:r>
          </w:p>
        </w:tc>
        <w:tc>
          <w:tcPr>
            <w:tcW w:w="905" w:type="dxa"/>
            <w:shd w:val="clear" w:color="000000" w:fill="002060"/>
            <w:noWrap/>
            <w:vAlign w:val="center"/>
            <w:hideMark/>
          </w:tcPr>
          <w:p w14:paraId="63E2F643"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31-Mar-46</w:t>
            </w:r>
          </w:p>
        </w:tc>
        <w:tc>
          <w:tcPr>
            <w:tcW w:w="905" w:type="dxa"/>
            <w:shd w:val="clear" w:color="000000" w:fill="002060"/>
            <w:noWrap/>
            <w:vAlign w:val="center"/>
            <w:hideMark/>
          </w:tcPr>
          <w:p w14:paraId="150E5A9C"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31-Mar-47</w:t>
            </w:r>
          </w:p>
        </w:tc>
        <w:tc>
          <w:tcPr>
            <w:tcW w:w="905" w:type="dxa"/>
            <w:shd w:val="clear" w:color="000000" w:fill="002060"/>
            <w:noWrap/>
            <w:vAlign w:val="center"/>
            <w:hideMark/>
          </w:tcPr>
          <w:p w14:paraId="62B6C639"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31-Mar-48</w:t>
            </w:r>
          </w:p>
        </w:tc>
        <w:tc>
          <w:tcPr>
            <w:tcW w:w="905" w:type="dxa"/>
            <w:shd w:val="clear" w:color="000000" w:fill="002060"/>
            <w:noWrap/>
            <w:vAlign w:val="center"/>
            <w:hideMark/>
          </w:tcPr>
          <w:p w14:paraId="18DF515A"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31-Mar-49</w:t>
            </w:r>
          </w:p>
        </w:tc>
        <w:tc>
          <w:tcPr>
            <w:tcW w:w="905" w:type="dxa"/>
            <w:shd w:val="clear" w:color="000000" w:fill="002060"/>
            <w:noWrap/>
            <w:vAlign w:val="center"/>
            <w:hideMark/>
          </w:tcPr>
          <w:p w14:paraId="4A40989A"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31-Mar-50</w:t>
            </w:r>
          </w:p>
        </w:tc>
        <w:tc>
          <w:tcPr>
            <w:tcW w:w="905" w:type="dxa"/>
            <w:shd w:val="clear" w:color="000000" w:fill="002060"/>
            <w:noWrap/>
            <w:vAlign w:val="center"/>
            <w:hideMark/>
          </w:tcPr>
          <w:p w14:paraId="2B2B1A8C"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31-Mar-51</w:t>
            </w:r>
          </w:p>
        </w:tc>
        <w:tc>
          <w:tcPr>
            <w:tcW w:w="905" w:type="dxa"/>
            <w:shd w:val="clear" w:color="000000" w:fill="002060"/>
            <w:noWrap/>
            <w:vAlign w:val="center"/>
            <w:hideMark/>
          </w:tcPr>
          <w:p w14:paraId="2FA63517" w14:textId="77777777"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31-Mar-52</w:t>
            </w:r>
          </w:p>
        </w:tc>
      </w:tr>
      <w:tr w:rsidR="00C46F25" w:rsidRPr="00C46F25" w14:paraId="56D97944" w14:textId="77777777" w:rsidTr="009C63CE">
        <w:trPr>
          <w:trHeight w:val="255"/>
        </w:trPr>
        <w:tc>
          <w:tcPr>
            <w:tcW w:w="1843" w:type="dxa"/>
            <w:shd w:val="clear" w:color="000000" w:fill="D9E1F2"/>
            <w:noWrap/>
            <w:vAlign w:val="center"/>
            <w:hideMark/>
          </w:tcPr>
          <w:p w14:paraId="057E021D" w14:textId="77777777"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14:paraId="4E23D572"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14</w:t>
            </w:r>
          </w:p>
        </w:tc>
        <w:tc>
          <w:tcPr>
            <w:tcW w:w="905" w:type="dxa"/>
            <w:shd w:val="clear" w:color="000000" w:fill="D9E1F2"/>
            <w:noWrap/>
            <w:vAlign w:val="center"/>
            <w:hideMark/>
          </w:tcPr>
          <w:p w14:paraId="4FC0581F"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15</w:t>
            </w:r>
          </w:p>
        </w:tc>
        <w:tc>
          <w:tcPr>
            <w:tcW w:w="905" w:type="dxa"/>
            <w:shd w:val="clear" w:color="000000" w:fill="D9E1F2"/>
            <w:noWrap/>
            <w:vAlign w:val="center"/>
            <w:hideMark/>
          </w:tcPr>
          <w:p w14:paraId="210171B5"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16</w:t>
            </w:r>
          </w:p>
        </w:tc>
        <w:tc>
          <w:tcPr>
            <w:tcW w:w="905" w:type="dxa"/>
            <w:shd w:val="clear" w:color="000000" w:fill="D9E1F2"/>
            <w:noWrap/>
            <w:vAlign w:val="center"/>
            <w:hideMark/>
          </w:tcPr>
          <w:p w14:paraId="4F73FB6E"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17</w:t>
            </w:r>
          </w:p>
        </w:tc>
        <w:tc>
          <w:tcPr>
            <w:tcW w:w="905" w:type="dxa"/>
            <w:shd w:val="clear" w:color="000000" w:fill="D9E1F2"/>
            <w:noWrap/>
            <w:vAlign w:val="center"/>
            <w:hideMark/>
          </w:tcPr>
          <w:p w14:paraId="2F817A29"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18</w:t>
            </w:r>
          </w:p>
        </w:tc>
        <w:tc>
          <w:tcPr>
            <w:tcW w:w="905" w:type="dxa"/>
            <w:shd w:val="clear" w:color="000000" w:fill="D9E1F2"/>
            <w:noWrap/>
            <w:vAlign w:val="center"/>
            <w:hideMark/>
          </w:tcPr>
          <w:p w14:paraId="15385083"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19</w:t>
            </w:r>
          </w:p>
        </w:tc>
        <w:tc>
          <w:tcPr>
            <w:tcW w:w="905" w:type="dxa"/>
            <w:shd w:val="clear" w:color="000000" w:fill="D9E1F2"/>
            <w:noWrap/>
            <w:vAlign w:val="center"/>
            <w:hideMark/>
          </w:tcPr>
          <w:p w14:paraId="2C756E5C"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20</w:t>
            </w:r>
          </w:p>
        </w:tc>
        <w:tc>
          <w:tcPr>
            <w:tcW w:w="905" w:type="dxa"/>
            <w:shd w:val="clear" w:color="000000" w:fill="D9E1F2"/>
            <w:noWrap/>
            <w:vAlign w:val="center"/>
            <w:hideMark/>
          </w:tcPr>
          <w:p w14:paraId="30177ED0"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21</w:t>
            </w:r>
          </w:p>
        </w:tc>
        <w:tc>
          <w:tcPr>
            <w:tcW w:w="905" w:type="dxa"/>
            <w:shd w:val="clear" w:color="000000" w:fill="D9E1F2"/>
            <w:noWrap/>
            <w:vAlign w:val="center"/>
            <w:hideMark/>
          </w:tcPr>
          <w:p w14:paraId="1068BEAB"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22</w:t>
            </w:r>
          </w:p>
        </w:tc>
        <w:tc>
          <w:tcPr>
            <w:tcW w:w="905" w:type="dxa"/>
            <w:shd w:val="clear" w:color="000000" w:fill="D9E1F2"/>
            <w:noWrap/>
            <w:vAlign w:val="center"/>
            <w:hideMark/>
          </w:tcPr>
          <w:p w14:paraId="1D675614"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23</w:t>
            </w:r>
          </w:p>
        </w:tc>
        <w:tc>
          <w:tcPr>
            <w:tcW w:w="905" w:type="dxa"/>
            <w:shd w:val="clear" w:color="000000" w:fill="D9E1F2"/>
            <w:noWrap/>
            <w:vAlign w:val="center"/>
            <w:hideMark/>
          </w:tcPr>
          <w:p w14:paraId="205DFA56"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24</w:t>
            </w:r>
          </w:p>
        </w:tc>
        <w:tc>
          <w:tcPr>
            <w:tcW w:w="905" w:type="dxa"/>
            <w:shd w:val="clear" w:color="000000" w:fill="D9E1F2"/>
            <w:noWrap/>
            <w:vAlign w:val="center"/>
            <w:hideMark/>
          </w:tcPr>
          <w:p w14:paraId="50596A24"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25</w:t>
            </w:r>
          </w:p>
        </w:tc>
        <w:tc>
          <w:tcPr>
            <w:tcW w:w="905" w:type="dxa"/>
            <w:shd w:val="clear" w:color="000000" w:fill="D9E1F2"/>
            <w:noWrap/>
            <w:vAlign w:val="center"/>
            <w:hideMark/>
          </w:tcPr>
          <w:p w14:paraId="1149CA10"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26</w:t>
            </w:r>
          </w:p>
        </w:tc>
      </w:tr>
      <w:tr w:rsidR="00C46F25" w:rsidRPr="00C46F25" w14:paraId="68181067" w14:textId="77777777" w:rsidTr="009C63CE">
        <w:trPr>
          <w:trHeight w:val="255"/>
        </w:trPr>
        <w:tc>
          <w:tcPr>
            <w:tcW w:w="1843" w:type="dxa"/>
            <w:shd w:val="clear" w:color="000000" w:fill="D9E1F2"/>
            <w:noWrap/>
            <w:vAlign w:val="center"/>
            <w:hideMark/>
          </w:tcPr>
          <w:p w14:paraId="700DFB0B" w14:textId="77777777"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14:paraId="6364D0ED"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DAFFEB9"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53CBC4E4"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4B4D35D2"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6C168EB4"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386D924B"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5E92074F"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32F4727"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67C97AC2"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37774B47"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68FC4B9"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47AD68F"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785EE68" w14:textId="77777777"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994622" w:rsidRPr="00C46F25" w14:paraId="4D71911A" w14:textId="77777777" w:rsidTr="000A4AA0">
        <w:trPr>
          <w:trHeight w:val="300"/>
        </w:trPr>
        <w:tc>
          <w:tcPr>
            <w:tcW w:w="1843" w:type="dxa"/>
            <w:shd w:val="clear" w:color="auto" w:fill="auto"/>
            <w:noWrap/>
            <w:vAlign w:val="center"/>
            <w:hideMark/>
          </w:tcPr>
          <w:p w14:paraId="7E3A2CBC" w14:textId="77777777" w:rsidR="00994622" w:rsidRPr="00C46F25" w:rsidRDefault="00994622" w:rsidP="0099462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Cash accrual</w:t>
            </w:r>
          </w:p>
        </w:tc>
        <w:tc>
          <w:tcPr>
            <w:tcW w:w="905" w:type="dxa"/>
            <w:shd w:val="clear" w:color="auto" w:fill="auto"/>
            <w:noWrap/>
            <w:vAlign w:val="center"/>
            <w:hideMark/>
          </w:tcPr>
          <w:p w14:paraId="18D32907" w14:textId="230D9983"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71.55</w:t>
            </w:r>
          </w:p>
        </w:tc>
        <w:tc>
          <w:tcPr>
            <w:tcW w:w="905" w:type="dxa"/>
            <w:shd w:val="clear" w:color="auto" w:fill="auto"/>
            <w:noWrap/>
            <w:vAlign w:val="center"/>
            <w:hideMark/>
          </w:tcPr>
          <w:p w14:paraId="77D9A76A" w14:textId="7A2541B0"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72.48</w:t>
            </w:r>
          </w:p>
        </w:tc>
        <w:tc>
          <w:tcPr>
            <w:tcW w:w="905" w:type="dxa"/>
            <w:shd w:val="clear" w:color="auto" w:fill="auto"/>
            <w:noWrap/>
            <w:vAlign w:val="center"/>
            <w:hideMark/>
          </w:tcPr>
          <w:p w14:paraId="73F87E59" w14:textId="34A9E4C2"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73.62</w:t>
            </w:r>
          </w:p>
        </w:tc>
        <w:tc>
          <w:tcPr>
            <w:tcW w:w="905" w:type="dxa"/>
            <w:shd w:val="clear" w:color="auto" w:fill="auto"/>
            <w:noWrap/>
            <w:vAlign w:val="center"/>
            <w:hideMark/>
          </w:tcPr>
          <w:p w14:paraId="1F140B74" w14:textId="14E2EE4D"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74.87</w:t>
            </w:r>
          </w:p>
        </w:tc>
        <w:tc>
          <w:tcPr>
            <w:tcW w:w="905" w:type="dxa"/>
            <w:shd w:val="clear" w:color="auto" w:fill="auto"/>
            <w:noWrap/>
            <w:vAlign w:val="center"/>
            <w:hideMark/>
          </w:tcPr>
          <w:p w14:paraId="5F082300" w14:textId="112FEE2C"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76.31</w:t>
            </w:r>
          </w:p>
        </w:tc>
        <w:tc>
          <w:tcPr>
            <w:tcW w:w="905" w:type="dxa"/>
            <w:shd w:val="clear" w:color="auto" w:fill="auto"/>
            <w:noWrap/>
            <w:vAlign w:val="center"/>
            <w:hideMark/>
          </w:tcPr>
          <w:p w14:paraId="5633AA3D" w14:textId="42B450DE"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77.36</w:t>
            </w:r>
          </w:p>
        </w:tc>
        <w:tc>
          <w:tcPr>
            <w:tcW w:w="905" w:type="dxa"/>
            <w:shd w:val="clear" w:color="auto" w:fill="auto"/>
            <w:noWrap/>
            <w:vAlign w:val="center"/>
            <w:hideMark/>
          </w:tcPr>
          <w:p w14:paraId="1716CDF0" w14:textId="7EDDE6C6"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78.59</w:t>
            </w:r>
          </w:p>
        </w:tc>
        <w:tc>
          <w:tcPr>
            <w:tcW w:w="905" w:type="dxa"/>
            <w:shd w:val="clear" w:color="auto" w:fill="auto"/>
            <w:noWrap/>
            <w:vAlign w:val="center"/>
            <w:hideMark/>
          </w:tcPr>
          <w:p w14:paraId="60E7399E" w14:textId="560B5427" w:rsidR="00994622" w:rsidRPr="00994622" w:rsidRDefault="00994622" w:rsidP="00994622">
            <w:pPr>
              <w:jc w:val="center"/>
              <w:rPr>
                <w:rFonts w:ascii="Calibri" w:hAnsi="Calibri" w:cs="Calibri"/>
                <w:sz w:val="22"/>
                <w:szCs w:val="22"/>
              </w:rPr>
            </w:pPr>
            <w:r w:rsidRPr="00994622">
              <w:rPr>
                <w:rFonts w:ascii="Calibri" w:hAnsi="Calibri" w:cs="Calibri"/>
                <w:sz w:val="22"/>
                <w:szCs w:val="22"/>
              </w:rPr>
              <w:t>79.91</w:t>
            </w:r>
          </w:p>
        </w:tc>
        <w:tc>
          <w:tcPr>
            <w:tcW w:w="905" w:type="dxa"/>
            <w:shd w:val="clear" w:color="auto" w:fill="auto"/>
            <w:noWrap/>
            <w:vAlign w:val="center"/>
            <w:hideMark/>
          </w:tcPr>
          <w:p w14:paraId="219A3C8A" w14:textId="500A1271"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80.71</w:t>
            </w:r>
          </w:p>
        </w:tc>
        <w:tc>
          <w:tcPr>
            <w:tcW w:w="905" w:type="dxa"/>
            <w:shd w:val="clear" w:color="auto" w:fill="auto"/>
            <w:noWrap/>
            <w:vAlign w:val="center"/>
            <w:hideMark/>
          </w:tcPr>
          <w:p w14:paraId="35114151" w14:textId="1441F941"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80.42</w:t>
            </w:r>
          </w:p>
        </w:tc>
        <w:tc>
          <w:tcPr>
            <w:tcW w:w="905" w:type="dxa"/>
            <w:shd w:val="clear" w:color="auto" w:fill="auto"/>
            <w:noWrap/>
            <w:vAlign w:val="center"/>
            <w:hideMark/>
          </w:tcPr>
          <w:p w14:paraId="72038954" w14:textId="2DDD8CA7"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80.29</w:t>
            </w:r>
          </w:p>
        </w:tc>
        <w:tc>
          <w:tcPr>
            <w:tcW w:w="905" w:type="dxa"/>
            <w:shd w:val="clear" w:color="auto" w:fill="auto"/>
            <w:noWrap/>
            <w:vAlign w:val="center"/>
            <w:hideMark/>
          </w:tcPr>
          <w:p w14:paraId="0CB8519B" w14:textId="1E1E3CA7"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80.23</w:t>
            </w:r>
          </w:p>
        </w:tc>
        <w:tc>
          <w:tcPr>
            <w:tcW w:w="905" w:type="dxa"/>
            <w:shd w:val="clear" w:color="auto" w:fill="auto"/>
            <w:noWrap/>
            <w:vAlign w:val="center"/>
            <w:hideMark/>
          </w:tcPr>
          <w:p w14:paraId="161F64FA" w14:textId="4E046442"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80.33</w:t>
            </w:r>
          </w:p>
        </w:tc>
      </w:tr>
      <w:tr w:rsidR="00994622" w:rsidRPr="00C46F25" w14:paraId="46735AE9" w14:textId="77777777" w:rsidTr="000A4AA0">
        <w:trPr>
          <w:trHeight w:val="300"/>
        </w:trPr>
        <w:tc>
          <w:tcPr>
            <w:tcW w:w="1843" w:type="dxa"/>
            <w:shd w:val="clear" w:color="auto" w:fill="auto"/>
            <w:noWrap/>
            <w:vAlign w:val="center"/>
            <w:hideMark/>
          </w:tcPr>
          <w:p w14:paraId="18D87AD3" w14:textId="77777777" w:rsidR="00994622" w:rsidRPr="00C46F25" w:rsidRDefault="00994622" w:rsidP="0099462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14:paraId="43ECA51A" w14:textId="6F755D11"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14.48</w:t>
            </w:r>
          </w:p>
        </w:tc>
        <w:tc>
          <w:tcPr>
            <w:tcW w:w="905" w:type="dxa"/>
            <w:shd w:val="clear" w:color="auto" w:fill="auto"/>
            <w:noWrap/>
            <w:vAlign w:val="center"/>
            <w:hideMark/>
          </w:tcPr>
          <w:p w14:paraId="6886B5FA" w14:textId="49022B4D"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12.55</w:t>
            </w:r>
          </w:p>
        </w:tc>
        <w:tc>
          <w:tcPr>
            <w:tcW w:w="905" w:type="dxa"/>
            <w:shd w:val="clear" w:color="auto" w:fill="auto"/>
            <w:noWrap/>
            <w:vAlign w:val="center"/>
            <w:hideMark/>
          </w:tcPr>
          <w:p w14:paraId="1300285E" w14:textId="11DC665E"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10.62</w:t>
            </w:r>
          </w:p>
        </w:tc>
        <w:tc>
          <w:tcPr>
            <w:tcW w:w="905" w:type="dxa"/>
            <w:shd w:val="clear" w:color="auto" w:fill="auto"/>
            <w:noWrap/>
            <w:vAlign w:val="center"/>
            <w:hideMark/>
          </w:tcPr>
          <w:p w14:paraId="08194AE2" w14:textId="484601CF"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8.69</w:t>
            </w:r>
          </w:p>
        </w:tc>
        <w:tc>
          <w:tcPr>
            <w:tcW w:w="905" w:type="dxa"/>
            <w:shd w:val="clear" w:color="auto" w:fill="auto"/>
            <w:noWrap/>
            <w:vAlign w:val="center"/>
            <w:hideMark/>
          </w:tcPr>
          <w:p w14:paraId="4D5A8470" w14:textId="2B530BB8"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6.76</w:t>
            </w:r>
          </w:p>
        </w:tc>
        <w:tc>
          <w:tcPr>
            <w:tcW w:w="905" w:type="dxa"/>
            <w:shd w:val="clear" w:color="auto" w:fill="auto"/>
            <w:noWrap/>
            <w:vAlign w:val="center"/>
            <w:hideMark/>
          </w:tcPr>
          <w:p w14:paraId="24978957" w14:textId="7D9ED35E" w:rsidR="00994622" w:rsidRPr="00994622" w:rsidRDefault="00994622" w:rsidP="00994622">
            <w:pPr>
              <w:jc w:val="center"/>
              <w:rPr>
                <w:rFonts w:ascii="Calibri" w:hAnsi="Calibri" w:cs="Calibri"/>
                <w:sz w:val="22"/>
                <w:szCs w:val="22"/>
              </w:rPr>
            </w:pPr>
            <w:r w:rsidRPr="00994622">
              <w:rPr>
                <w:rFonts w:ascii="Calibri" w:hAnsi="Calibri" w:cs="Calibri"/>
                <w:sz w:val="22"/>
                <w:szCs w:val="22"/>
              </w:rPr>
              <w:t>4.83</w:t>
            </w:r>
          </w:p>
        </w:tc>
        <w:tc>
          <w:tcPr>
            <w:tcW w:w="905" w:type="dxa"/>
            <w:shd w:val="clear" w:color="auto" w:fill="auto"/>
            <w:noWrap/>
            <w:vAlign w:val="center"/>
            <w:hideMark/>
          </w:tcPr>
          <w:p w14:paraId="647CA179" w14:textId="4A8A6D9D"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2.90</w:t>
            </w:r>
          </w:p>
        </w:tc>
        <w:tc>
          <w:tcPr>
            <w:tcW w:w="905" w:type="dxa"/>
            <w:shd w:val="clear" w:color="auto" w:fill="auto"/>
            <w:noWrap/>
            <w:vAlign w:val="center"/>
            <w:hideMark/>
          </w:tcPr>
          <w:p w14:paraId="1C4B9B1E" w14:textId="69D677A8"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0.97</w:t>
            </w:r>
          </w:p>
        </w:tc>
        <w:tc>
          <w:tcPr>
            <w:tcW w:w="905" w:type="dxa"/>
            <w:shd w:val="clear" w:color="auto" w:fill="auto"/>
            <w:noWrap/>
            <w:vAlign w:val="center"/>
            <w:hideMark/>
          </w:tcPr>
          <w:p w14:paraId="1B8A808D" w14:textId="58F50D95"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2B7272F9" w14:textId="27B5921A"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60B17473" w14:textId="1106D38E"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12CD503F" w14:textId="55DA9C59"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698C4D03" w14:textId="089894E2"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r>
      <w:tr w:rsidR="00994622" w:rsidRPr="00C46F25" w14:paraId="3D0B55A7" w14:textId="77777777" w:rsidTr="000A4AA0">
        <w:trPr>
          <w:trHeight w:val="300"/>
        </w:trPr>
        <w:tc>
          <w:tcPr>
            <w:tcW w:w="1843" w:type="dxa"/>
            <w:shd w:val="clear" w:color="auto" w:fill="DBE5F1" w:themeFill="accent1" w:themeFillTint="33"/>
            <w:noWrap/>
            <w:vAlign w:val="center"/>
            <w:hideMark/>
          </w:tcPr>
          <w:p w14:paraId="527368EC" w14:textId="77777777" w:rsidR="00994622" w:rsidRPr="00C46F25" w:rsidRDefault="00994622" w:rsidP="00994622">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14:paraId="308CFC21" w14:textId="379DC9AD"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86.03</w:t>
            </w:r>
          </w:p>
        </w:tc>
        <w:tc>
          <w:tcPr>
            <w:tcW w:w="905" w:type="dxa"/>
            <w:shd w:val="clear" w:color="auto" w:fill="DBE5F1" w:themeFill="accent1" w:themeFillTint="33"/>
            <w:noWrap/>
            <w:vAlign w:val="center"/>
            <w:hideMark/>
          </w:tcPr>
          <w:p w14:paraId="2BB14206" w14:textId="5961AB2D"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85.02</w:t>
            </w:r>
          </w:p>
        </w:tc>
        <w:tc>
          <w:tcPr>
            <w:tcW w:w="905" w:type="dxa"/>
            <w:shd w:val="clear" w:color="auto" w:fill="DBE5F1" w:themeFill="accent1" w:themeFillTint="33"/>
            <w:noWrap/>
            <w:vAlign w:val="center"/>
            <w:hideMark/>
          </w:tcPr>
          <w:p w14:paraId="4A3EB752" w14:textId="3A6DDE8E"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84.24</w:t>
            </w:r>
          </w:p>
        </w:tc>
        <w:tc>
          <w:tcPr>
            <w:tcW w:w="905" w:type="dxa"/>
            <w:shd w:val="clear" w:color="auto" w:fill="DBE5F1" w:themeFill="accent1" w:themeFillTint="33"/>
            <w:noWrap/>
            <w:vAlign w:val="center"/>
            <w:hideMark/>
          </w:tcPr>
          <w:p w14:paraId="630BA824" w14:textId="254AC104"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83.55</w:t>
            </w:r>
          </w:p>
        </w:tc>
        <w:tc>
          <w:tcPr>
            <w:tcW w:w="905" w:type="dxa"/>
            <w:shd w:val="clear" w:color="auto" w:fill="DBE5F1" w:themeFill="accent1" w:themeFillTint="33"/>
            <w:noWrap/>
            <w:vAlign w:val="center"/>
            <w:hideMark/>
          </w:tcPr>
          <w:p w14:paraId="513E67BC" w14:textId="60D4919D"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83.07</w:t>
            </w:r>
          </w:p>
        </w:tc>
        <w:tc>
          <w:tcPr>
            <w:tcW w:w="905" w:type="dxa"/>
            <w:shd w:val="clear" w:color="auto" w:fill="DBE5F1" w:themeFill="accent1" w:themeFillTint="33"/>
            <w:noWrap/>
            <w:vAlign w:val="center"/>
            <w:hideMark/>
          </w:tcPr>
          <w:p w14:paraId="621E7E65" w14:textId="0327D596"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82.18</w:t>
            </w:r>
          </w:p>
        </w:tc>
        <w:tc>
          <w:tcPr>
            <w:tcW w:w="905" w:type="dxa"/>
            <w:shd w:val="clear" w:color="auto" w:fill="DBE5F1" w:themeFill="accent1" w:themeFillTint="33"/>
            <w:noWrap/>
            <w:vAlign w:val="center"/>
            <w:hideMark/>
          </w:tcPr>
          <w:p w14:paraId="46E3E67F" w14:textId="7AFB2B1D"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81.49</w:t>
            </w:r>
          </w:p>
        </w:tc>
        <w:tc>
          <w:tcPr>
            <w:tcW w:w="905" w:type="dxa"/>
            <w:shd w:val="clear" w:color="auto" w:fill="DBE5F1" w:themeFill="accent1" w:themeFillTint="33"/>
            <w:noWrap/>
            <w:vAlign w:val="center"/>
            <w:hideMark/>
          </w:tcPr>
          <w:p w14:paraId="300E6F01" w14:textId="146BD700"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80.87</w:t>
            </w:r>
          </w:p>
        </w:tc>
        <w:tc>
          <w:tcPr>
            <w:tcW w:w="905" w:type="dxa"/>
            <w:shd w:val="clear" w:color="auto" w:fill="DBE5F1" w:themeFill="accent1" w:themeFillTint="33"/>
            <w:noWrap/>
            <w:vAlign w:val="center"/>
            <w:hideMark/>
          </w:tcPr>
          <w:p w14:paraId="34C53D2D" w14:textId="646C652F"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80.71</w:t>
            </w:r>
          </w:p>
        </w:tc>
        <w:tc>
          <w:tcPr>
            <w:tcW w:w="905" w:type="dxa"/>
            <w:shd w:val="clear" w:color="auto" w:fill="DBE5F1" w:themeFill="accent1" w:themeFillTint="33"/>
            <w:noWrap/>
            <w:vAlign w:val="center"/>
            <w:hideMark/>
          </w:tcPr>
          <w:p w14:paraId="0DC8A996" w14:textId="2269471A"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80.42</w:t>
            </w:r>
          </w:p>
        </w:tc>
        <w:tc>
          <w:tcPr>
            <w:tcW w:w="905" w:type="dxa"/>
            <w:shd w:val="clear" w:color="auto" w:fill="DBE5F1" w:themeFill="accent1" w:themeFillTint="33"/>
            <w:noWrap/>
            <w:vAlign w:val="center"/>
            <w:hideMark/>
          </w:tcPr>
          <w:p w14:paraId="661EA8D8" w14:textId="1F4835FC"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80.29</w:t>
            </w:r>
          </w:p>
        </w:tc>
        <w:tc>
          <w:tcPr>
            <w:tcW w:w="905" w:type="dxa"/>
            <w:shd w:val="clear" w:color="auto" w:fill="DBE5F1" w:themeFill="accent1" w:themeFillTint="33"/>
            <w:noWrap/>
            <w:vAlign w:val="center"/>
            <w:hideMark/>
          </w:tcPr>
          <w:p w14:paraId="41406001" w14:textId="65DC58F5"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80.23</w:t>
            </w:r>
          </w:p>
        </w:tc>
        <w:tc>
          <w:tcPr>
            <w:tcW w:w="905" w:type="dxa"/>
            <w:shd w:val="clear" w:color="auto" w:fill="DBE5F1" w:themeFill="accent1" w:themeFillTint="33"/>
            <w:noWrap/>
            <w:vAlign w:val="center"/>
            <w:hideMark/>
          </w:tcPr>
          <w:p w14:paraId="5DAFD1AA" w14:textId="2C21F79C"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80.33</w:t>
            </w:r>
          </w:p>
        </w:tc>
      </w:tr>
      <w:tr w:rsidR="00994622" w:rsidRPr="00C46F25" w14:paraId="03A5ED5D" w14:textId="77777777" w:rsidTr="000A4AA0">
        <w:trPr>
          <w:trHeight w:val="300"/>
        </w:trPr>
        <w:tc>
          <w:tcPr>
            <w:tcW w:w="1843" w:type="dxa"/>
            <w:shd w:val="clear" w:color="auto" w:fill="auto"/>
            <w:noWrap/>
            <w:vAlign w:val="center"/>
            <w:hideMark/>
          </w:tcPr>
          <w:p w14:paraId="76E1BAE9" w14:textId="77777777" w:rsidR="00994622" w:rsidRPr="00C46F25" w:rsidRDefault="00994622" w:rsidP="0099462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14:paraId="4CCC7547" w14:textId="5761FD00"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14.48</w:t>
            </w:r>
          </w:p>
        </w:tc>
        <w:tc>
          <w:tcPr>
            <w:tcW w:w="905" w:type="dxa"/>
            <w:shd w:val="clear" w:color="auto" w:fill="auto"/>
            <w:noWrap/>
            <w:vAlign w:val="center"/>
            <w:hideMark/>
          </w:tcPr>
          <w:p w14:paraId="5ABC0FB7" w14:textId="0CC6AF4A"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12.55</w:t>
            </w:r>
          </w:p>
        </w:tc>
        <w:tc>
          <w:tcPr>
            <w:tcW w:w="905" w:type="dxa"/>
            <w:shd w:val="clear" w:color="auto" w:fill="auto"/>
            <w:noWrap/>
            <w:vAlign w:val="center"/>
            <w:hideMark/>
          </w:tcPr>
          <w:p w14:paraId="7BB3C109" w14:textId="46151FC1"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10.62</w:t>
            </w:r>
          </w:p>
        </w:tc>
        <w:tc>
          <w:tcPr>
            <w:tcW w:w="905" w:type="dxa"/>
            <w:shd w:val="clear" w:color="auto" w:fill="auto"/>
            <w:noWrap/>
            <w:vAlign w:val="center"/>
            <w:hideMark/>
          </w:tcPr>
          <w:p w14:paraId="3A016324" w14:textId="6AF1F75F" w:rsidR="00994622" w:rsidRPr="00994622" w:rsidRDefault="00994622" w:rsidP="00994622">
            <w:pPr>
              <w:jc w:val="center"/>
              <w:rPr>
                <w:rFonts w:ascii="Calibri" w:hAnsi="Calibri" w:cs="Calibri"/>
                <w:sz w:val="22"/>
                <w:szCs w:val="22"/>
              </w:rPr>
            </w:pPr>
            <w:r w:rsidRPr="00994622">
              <w:rPr>
                <w:rFonts w:ascii="Calibri" w:hAnsi="Calibri" w:cs="Calibri"/>
                <w:sz w:val="22"/>
                <w:szCs w:val="22"/>
              </w:rPr>
              <w:t>8.69</w:t>
            </w:r>
          </w:p>
        </w:tc>
        <w:tc>
          <w:tcPr>
            <w:tcW w:w="905" w:type="dxa"/>
            <w:shd w:val="clear" w:color="auto" w:fill="auto"/>
            <w:noWrap/>
            <w:vAlign w:val="center"/>
            <w:hideMark/>
          </w:tcPr>
          <w:p w14:paraId="62453311" w14:textId="625C63E2" w:rsidR="00994622" w:rsidRPr="00994622" w:rsidRDefault="00994622" w:rsidP="00994622">
            <w:pPr>
              <w:jc w:val="center"/>
              <w:rPr>
                <w:rFonts w:ascii="Calibri" w:hAnsi="Calibri" w:cs="Calibri"/>
                <w:sz w:val="22"/>
                <w:szCs w:val="22"/>
              </w:rPr>
            </w:pPr>
            <w:r w:rsidRPr="00994622">
              <w:rPr>
                <w:rFonts w:ascii="Calibri" w:hAnsi="Calibri" w:cs="Calibri"/>
                <w:sz w:val="22"/>
                <w:szCs w:val="22"/>
              </w:rPr>
              <w:t>6.76</w:t>
            </w:r>
          </w:p>
        </w:tc>
        <w:tc>
          <w:tcPr>
            <w:tcW w:w="905" w:type="dxa"/>
            <w:shd w:val="clear" w:color="auto" w:fill="auto"/>
            <w:noWrap/>
            <w:vAlign w:val="center"/>
            <w:hideMark/>
          </w:tcPr>
          <w:p w14:paraId="13C50EF6" w14:textId="3C270958" w:rsidR="00994622" w:rsidRPr="00994622" w:rsidRDefault="00994622" w:rsidP="00994622">
            <w:pPr>
              <w:jc w:val="center"/>
              <w:rPr>
                <w:rFonts w:ascii="Calibri" w:hAnsi="Calibri" w:cs="Calibri"/>
                <w:sz w:val="22"/>
                <w:szCs w:val="22"/>
              </w:rPr>
            </w:pPr>
            <w:r w:rsidRPr="00994622">
              <w:rPr>
                <w:rFonts w:ascii="Calibri" w:hAnsi="Calibri" w:cs="Calibri"/>
                <w:sz w:val="22"/>
                <w:szCs w:val="22"/>
              </w:rPr>
              <w:t>4.83</w:t>
            </w:r>
          </w:p>
        </w:tc>
        <w:tc>
          <w:tcPr>
            <w:tcW w:w="905" w:type="dxa"/>
            <w:shd w:val="clear" w:color="auto" w:fill="auto"/>
            <w:noWrap/>
            <w:vAlign w:val="center"/>
            <w:hideMark/>
          </w:tcPr>
          <w:p w14:paraId="09DBA98B" w14:textId="15B4FC31" w:rsidR="00994622" w:rsidRPr="00994622" w:rsidRDefault="00994622" w:rsidP="00994622">
            <w:pPr>
              <w:jc w:val="center"/>
              <w:rPr>
                <w:rFonts w:ascii="Calibri" w:hAnsi="Calibri" w:cs="Calibri"/>
                <w:sz w:val="22"/>
                <w:szCs w:val="22"/>
              </w:rPr>
            </w:pPr>
            <w:r w:rsidRPr="00994622">
              <w:rPr>
                <w:rFonts w:ascii="Calibri" w:hAnsi="Calibri" w:cs="Calibri"/>
                <w:sz w:val="22"/>
                <w:szCs w:val="22"/>
              </w:rPr>
              <w:t>2.90</w:t>
            </w:r>
          </w:p>
        </w:tc>
        <w:tc>
          <w:tcPr>
            <w:tcW w:w="905" w:type="dxa"/>
            <w:shd w:val="clear" w:color="auto" w:fill="auto"/>
            <w:noWrap/>
            <w:vAlign w:val="center"/>
            <w:hideMark/>
          </w:tcPr>
          <w:p w14:paraId="4B03F97C" w14:textId="18E7E7CD"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0.97</w:t>
            </w:r>
          </w:p>
        </w:tc>
        <w:tc>
          <w:tcPr>
            <w:tcW w:w="905" w:type="dxa"/>
            <w:shd w:val="clear" w:color="auto" w:fill="auto"/>
            <w:noWrap/>
            <w:vAlign w:val="center"/>
            <w:hideMark/>
          </w:tcPr>
          <w:p w14:paraId="7286E887" w14:textId="0D04A593"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3C93851E" w14:textId="62A4A877"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0266B654" w14:textId="611CC114"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396D739B" w14:textId="42DCDE32"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36F8D8E7" w14:textId="29388DDF"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r>
      <w:tr w:rsidR="00994622" w:rsidRPr="00C46F25" w14:paraId="0D125305" w14:textId="77777777" w:rsidTr="000A4AA0">
        <w:trPr>
          <w:trHeight w:val="300"/>
        </w:trPr>
        <w:tc>
          <w:tcPr>
            <w:tcW w:w="1843" w:type="dxa"/>
            <w:shd w:val="clear" w:color="auto" w:fill="auto"/>
            <w:noWrap/>
            <w:vAlign w:val="center"/>
            <w:hideMark/>
          </w:tcPr>
          <w:p w14:paraId="0F8FBB4A" w14:textId="77777777" w:rsidR="00994622" w:rsidRPr="00C46F25" w:rsidRDefault="00994622" w:rsidP="0099462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05" w:type="dxa"/>
            <w:shd w:val="clear" w:color="auto" w:fill="auto"/>
            <w:noWrap/>
            <w:vAlign w:val="center"/>
            <w:hideMark/>
          </w:tcPr>
          <w:p w14:paraId="1810C9B2" w14:textId="270D22F8"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571673E6" w14:textId="1D63631C"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13692E47" w14:textId="436F1214"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4521069A" w14:textId="2B230D80"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1F070D40" w14:textId="245F2E14"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6C9418C7" w14:textId="6DE265B0"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088783E8" w14:textId="14B37DB1"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51DC0743" w14:textId="55D972A4" w:rsidR="00994622" w:rsidRPr="00994622" w:rsidRDefault="00994622" w:rsidP="00994622">
            <w:pPr>
              <w:jc w:val="center"/>
              <w:rPr>
                <w:rFonts w:ascii="Calibri" w:hAnsi="Calibri" w:cs="Calibri"/>
                <w:sz w:val="22"/>
                <w:szCs w:val="22"/>
              </w:rPr>
            </w:pPr>
            <w:r w:rsidRPr="00994622">
              <w:rPr>
                <w:rFonts w:ascii="Calibri" w:hAnsi="Calibri" w:cs="Calibri"/>
                <w:sz w:val="22"/>
                <w:szCs w:val="22"/>
              </w:rPr>
              <w:t>17.55</w:t>
            </w:r>
          </w:p>
        </w:tc>
        <w:tc>
          <w:tcPr>
            <w:tcW w:w="905" w:type="dxa"/>
            <w:shd w:val="clear" w:color="auto" w:fill="auto"/>
            <w:noWrap/>
            <w:vAlign w:val="center"/>
            <w:hideMark/>
          </w:tcPr>
          <w:p w14:paraId="010F8716" w14:textId="04CAD56B"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4BBE0021" w14:textId="254558E5"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5317C11D" w14:textId="165C19D8"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515853A5" w14:textId="5F92DB4F"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c>
          <w:tcPr>
            <w:tcW w:w="905" w:type="dxa"/>
            <w:shd w:val="clear" w:color="auto" w:fill="auto"/>
            <w:noWrap/>
            <w:vAlign w:val="center"/>
            <w:hideMark/>
          </w:tcPr>
          <w:p w14:paraId="448DC02D" w14:textId="78DD1B4D" w:rsidR="00994622" w:rsidRPr="00994622" w:rsidRDefault="00994622" w:rsidP="00994622">
            <w:pPr>
              <w:jc w:val="center"/>
              <w:rPr>
                <w:rFonts w:ascii="Calibri" w:hAnsi="Calibri" w:cs="Calibri"/>
                <w:sz w:val="22"/>
                <w:szCs w:val="22"/>
              </w:rPr>
            </w:pPr>
            <w:r w:rsidRPr="00994622">
              <w:rPr>
                <w:rFonts w:ascii="Calibri" w:hAnsi="Calibri" w:cs="Calibri"/>
                <w:sz w:val="22"/>
                <w:szCs w:val="22"/>
              </w:rPr>
              <w:t>0.00</w:t>
            </w:r>
          </w:p>
        </w:tc>
      </w:tr>
      <w:tr w:rsidR="00994622" w:rsidRPr="00C46F25" w14:paraId="41C40282" w14:textId="77777777" w:rsidTr="000A4AA0">
        <w:trPr>
          <w:trHeight w:val="300"/>
        </w:trPr>
        <w:tc>
          <w:tcPr>
            <w:tcW w:w="1843" w:type="dxa"/>
            <w:shd w:val="clear" w:color="auto" w:fill="DBE5F1" w:themeFill="accent1" w:themeFillTint="33"/>
            <w:noWrap/>
            <w:vAlign w:val="center"/>
            <w:hideMark/>
          </w:tcPr>
          <w:p w14:paraId="1307A409" w14:textId="77777777" w:rsidR="00994622" w:rsidRPr="00C46F25" w:rsidRDefault="00994622" w:rsidP="00994622">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14:paraId="272CB01B" w14:textId="5D9E7521"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32.02</w:t>
            </w:r>
          </w:p>
        </w:tc>
        <w:tc>
          <w:tcPr>
            <w:tcW w:w="905" w:type="dxa"/>
            <w:shd w:val="clear" w:color="auto" w:fill="DBE5F1" w:themeFill="accent1" w:themeFillTint="33"/>
            <w:noWrap/>
            <w:vAlign w:val="center"/>
            <w:hideMark/>
          </w:tcPr>
          <w:p w14:paraId="786CD68B" w14:textId="6061B23A"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30.09</w:t>
            </w:r>
          </w:p>
        </w:tc>
        <w:tc>
          <w:tcPr>
            <w:tcW w:w="905" w:type="dxa"/>
            <w:shd w:val="clear" w:color="auto" w:fill="DBE5F1" w:themeFill="accent1" w:themeFillTint="33"/>
            <w:noWrap/>
            <w:vAlign w:val="center"/>
            <w:hideMark/>
          </w:tcPr>
          <w:p w14:paraId="026F916E" w14:textId="3FC2FEA3"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28.16</w:t>
            </w:r>
          </w:p>
        </w:tc>
        <w:tc>
          <w:tcPr>
            <w:tcW w:w="905" w:type="dxa"/>
            <w:shd w:val="clear" w:color="auto" w:fill="DBE5F1" w:themeFill="accent1" w:themeFillTint="33"/>
            <w:noWrap/>
            <w:vAlign w:val="center"/>
            <w:hideMark/>
          </w:tcPr>
          <w:p w14:paraId="0D2AD10D" w14:textId="056A5ECA"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26.23</w:t>
            </w:r>
          </w:p>
        </w:tc>
        <w:tc>
          <w:tcPr>
            <w:tcW w:w="905" w:type="dxa"/>
            <w:shd w:val="clear" w:color="auto" w:fill="DBE5F1" w:themeFill="accent1" w:themeFillTint="33"/>
            <w:noWrap/>
            <w:vAlign w:val="center"/>
            <w:hideMark/>
          </w:tcPr>
          <w:p w14:paraId="3EA29A05" w14:textId="470A727F"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24.30</w:t>
            </w:r>
          </w:p>
        </w:tc>
        <w:tc>
          <w:tcPr>
            <w:tcW w:w="905" w:type="dxa"/>
            <w:shd w:val="clear" w:color="auto" w:fill="DBE5F1" w:themeFill="accent1" w:themeFillTint="33"/>
            <w:noWrap/>
            <w:vAlign w:val="center"/>
            <w:hideMark/>
          </w:tcPr>
          <w:p w14:paraId="7EFB886C" w14:textId="3B7F3385"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22.37</w:t>
            </w:r>
          </w:p>
        </w:tc>
        <w:tc>
          <w:tcPr>
            <w:tcW w:w="905" w:type="dxa"/>
            <w:shd w:val="clear" w:color="auto" w:fill="DBE5F1" w:themeFill="accent1" w:themeFillTint="33"/>
            <w:noWrap/>
            <w:vAlign w:val="center"/>
            <w:hideMark/>
          </w:tcPr>
          <w:p w14:paraId="12AD8741" w14:textId="0014C480"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20.44</w:t>
            </w:r>
          </w:p>
        </w:tc>
        <w:tc>
          <w:tcPr>
            <w:tcW w:w="905" w:type="dxa"/>
            <w:shd w:val="clear" w:color="auto" w:fill="DBE5F1" w:themeFill="accent1" w:themeFillTint="33"/>
            <w:noWrap/>
            <w:vAlign w:val="center"/>
            <w:hideMark/>
          </w:tcPr>
          <w:p w14:paraId="262A915F" w14:textId="528AE55B"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18.51</w:t>
            </w:r>
          </w:p>
        </w:tc>
        <w:tc>
          <w:tcPr>
            <w:tcW w:w="905" w:type="dxa"/>
            <w:shd w:val="clear" w:color="auto" w:fill="DBE5F1" w:themeFill="accent1" w:themeFillTint="33"/>
            <w:noWrap/>
            <w:vAlign w:val="center"/>
            <w:hideMark/>
          </w:tcPr>
          <w:p w14:paraId="4A17AB4C" w14:textId="16CB2870"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0.00</w:t>
            </w:r>
          </w:p>
        </w:tc>
        <w:tc>
          <w:tcPr>
            <w:tcW w:w="905" w:type="dxa"/>
            <w:shd w:val="clear" w:color="auto" w:fill="DBE5F1" w:themeFill="accent1" w:themeFillTint="33"/>
            <w:noWrap/>
            <w:vAlign w:val="center"/>
            <w:hideMark/>
          </w:tcPr>
          <w:p w14:paraId="09136EE2" w14:textId="1010475D"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0.00</w:t>
            </w:r>
          </w:p>
        </w:tc>
        <w:tc>
          <w:tcPr>
            <w:tcW w:w="905" w:type="dxa"/>
            <w:shd w:val="clear" w:color="auto" w:fill="DBE5F1" w:themeFill="accent1" w:themeFillTint="33"/>
            <w:noWrap/>
            <w:vAlign w:val="center"/>
            <w:hideMark/>
          </w:tcPr>
          <w:p w14:paraId="499199A2" w14:textId="02624F6E"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0.00</w:t>
            </w:r>
          </w:p>
        </w:tc>
        <w:tc>
          <w:tcPr>
            <w:tcW w:w="905" w:type="dxa"/>
            <w:shd w:val="clear" w:color="auto" w:fill="DBE5F1" w:themeFill="accent1" w:themeFillTint="33"/>
            <w:noWrap/>
            <w:vAlign w:val="center"/>
            <w:hideMark/>
          </w:tcPr>
          <w:p w14:paraId="71BFCB44" w14:textId="2D48FEF8"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0.00</w:t>
            </w:r>
          </w:p>
        </w:tc>
        <w:tc>
          <w:tcPr>
            <w:tcW w:w="905" w:type="dxa"/>
            <w:shd w:val="clear" w:color="auto" w:fill="DBE5F1" w:themeFill="accent1" w:themeFillTint="33"/>
            <w:noWrap/>
            <w:vAlign w:val="center"/>
            <w:hideMark/>
          </w:tcPr>
          <w:p w14:paraId="65E5F3BA" w14:textId="592AEF75" w:rsidR="00994622" w:rsidRPr="00994622" w:rsidRDefault="00994622" w:rsidP="00994622">
            <w:pPr>
              <w:jc w:val="center"/>
              <w:rPr>
                <w:rFonts w:ascii="Calibri" w:hAnsi="Calibri" w:cs="Calibri"/>
                <w:b/>
                <w:bCs/>
                <w:sz w:val="22"/>
                <w:szCs w:val="22"/>
              </w:rPr>
            </w:pPr>
            <w:r w:rsidRPr="00994622">
              <w:rPr>
                <w:rFonts w:ascii="Calibri" w:hAnsi="Calibri" w:cs="Calibri"/>
                <w:b/>
                <w:bCs/>
                <w:sz w:val="22"/>
                <w:szCs w:val="22"/>
              </w:rPr>
              <w:t>0.00</w:t>
            </w:r>
          </w:p>
        </w:tc>
      </w:tr>
      <w:tr w:rsidR="00994622" w:rsidRPr="00C46F25" w14:paraId="690610DA" w14:textId="77777777" w:rsidTr="000A4AA0">
        <w:trPr>
          <w:trHeight w:val="300"/>
        </w:trPr>
        <w:tc>
          <w:tcPr>
            <w:tcW w:w="1843" w:type="dxa"/>
            <w:shd w:val="clear" w:color="auto" w:fill="002060"/>
            <w:noWrap/>
            <w:vAlign w:val="center"/>
            <w:hideMark/>
          </w:tcPr>
          <w:p w14:paraId="17A10A33" w14:textId="77777777" w:rsidR="00994622" w:rsidRPr="00C46F25" w:rsidRDefault="00994622" w:rsidP="00994622">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S</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C</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R</w:t>
            </w:r>
          </w:p>
        </w:tc>
        <w:tc>
          <w:tcPr>
            <w:tcW w:w="905" w:type="dxa"/>
            <w:shd w:val="clear" w:color="auto" w:fill="002060"/>
            <w:noWrap/>
            <w:vAlign w:val="center"/>
            <w:hideMark/>
          </w:tcPr>
          <w:p w14:paraId="1810F942" w14:textId="7EE3969C"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2.69</w:t>
            </w:r>
          </w:p>
        </w:tc>
        <w:tc>
          <w:tcPr>
            <w:tcW w:w="905" w:type="dxa"/>
            <w:shd w:val="clear" w:color="auto" w:fill="002060"/>
            <w:noWrap/>
            <w:vAlign w:val="center"/>
            <w:hideMark/>
          </w:tcPr>
          <w:p w14:paraId="5E370B54" w14:textId="6E112953"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2.83</w:t>
            </w:r>
          </w:p>
        </w:tc>
        <w:tc>
          <w:tcPr>
            <w:tcW w:w="905" w:type="dxa"/>
            <w:shd w:val="clear" w:color="auto" w:fill="002060"/>
            <w:noWrap/>
            <w:vAlign w:val="center"/>
            <w:hideMark/>
          </w:tcPr>
          <w:p w14:paraId="00BA71C2" w14:textId="649CF97F"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2.99</w:t>
            </w:r>
          </w:p>
        </w:tc>
        <w:tc>
          <w:tcPr>
            <w:tcW w:w="905" w:type="dxa"/>
            <w:shd w:val="clear" w:color="auto" w:fill="002060"/>
            <w:noWrap/>
            <w:vAlign w:val="center"/>
            <w:hideMark/>
          </w:tcPr>
          <w:p w14:paraId="0BAAC398" w14:textId="5FF5F04E"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3.19</w:t>
            </w:r>
          </w:p>
        </w:tc>
        <w:tc>
          <w:tcPr>
            <w:tcW w:w="905" w:type="dxa"/>
            <w:shd w:val="clear" w:color="auto" w:fill="002060"/>
            <w:noWrap/>
            <w:vAlign w:val="center"/>
            <w:hideMark/>
          </w:tcPr>
          <w:p w14:paraId="311E66D4" w14:textId="11A66351"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3.42</w:t>
            </w:r>
          </w:p>
        </w:tc>
        <w:tc>
          <w:tcPr>
            <w:tcW w:w="905" w:type="dxa"/>
            <w:shd w:val="clear" w:color="auto" w:fill="002060"/>
            <w:noWrap/>
            <w:vAlign w:val="center"/>
            <w:hideMark/>
          </w:tcPr>
          <w:p w14:paraId="765B925D" w14:textId="330FE474"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3.67</w:t>
            </w:r>
          </w:p>
        </w:tc>
        <w:tc>
          <w:tcPr>
            <w:tcW w:w="905" w:type="dxa"/>
            <w:shd w:val="clear" w:color="auto" w:fill="002060"/>
            <w:noWrap/>
            <w:vAlign w:val="center"/>
            <w:hideMark/>
          </w:tcPr>
          <w:p w14:paraId="320AFCF3" w14:textId="5E28BF99"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3.99</w:t>
            </w:r>
          </w:p>
        </w:tc>
        <w:tc>
          <w:tcPr>
            <w:tcW w:w="905" w:type="dxa"/>
            <w:shd w:val="clear" w:color="auto" w:fill="002060"/>
            <w:noWrap/>
            <w:vAlign w:val="center"/>
            <w:hideMark/>
          </w:tcPr>
          <w:p w14:paraId="6A96BB95" w14:textId="4EA694DE" w:rsidR="00994622" w:rsidRPr="00994622" w:rsidRDefault="00994622" w:rsidP="00994622">
            <w:pPr>
              <w:jc w:val="center"/>
              <w:rPr>
                <w:rFonts w:ascii="Calibri" w:hAnsi="Calibri" w:cs="Calibri"/>
                <w:b/>
                <w:sz w:val="22"/>
                <w:szCs w:val="22"/>
              </w:rPr>
            </w:pPr>
            <w:r w:rsidRPr="00994622">
              <w:rPr>
                <w:rFonts w:ascii="Calibri" w:hAnsi="Calibri" w:cs="Calibri"/>
                <w:b/>
                <w:sz w:val="22"/>
                <w:szCs w:val="22"/>
              </w:rPr>
              <w:t>4.37</w:t>
            </w:r>
          </w:p>
        </w:tc>
        <w:tc>
          <w:tcPr>
            <w:tcW w:w="905" w:type="dxa"/>
            <w:shd w:val="clear" w:color="auto" w:fill="002060"/>
            <w:noWrap/>
            <w:vAlign w:val="center"/>
            <w:hideMark/>
          </w:tcPr>
          <w:p w14:paraId="33A74402" w14:textId="77777777" w:rsidR="00994622" w:rsidRPr="00994622" w:rsidRDefault="00994622" w:rsidP="00994622">
            <w:pPr>
              <w:jc w:val="center"/>
              <w:rPr>
                <w:rFonts w:ascii="Calibri" w:hAnsi="Calibri" w:cs="Calibri"/>
                <w:b/>
                <w:sz w:val="22"/>
                <w:szCs w:val="22"/>
              </w:rPr>
            </w:pPr>
          </w:p>
        </w:tc>
        <w:tc>
          <w:tcPr>
            <w:tcW w:w="905" w:type="dxa"/>
            <w:shd w:val="clear" w:color="auto" w:fill="002060"/>
            <w:noWrap/>
            <w:vAlign w:val="center"/>
            <w:hideMark/>
          </w:tcPr>
          <w:p w14:paraId="32E8C463" w14:textId="77777777" w:rsidR="00994622" w:rsidRPr="00994622" w:rsidRDefault="00994622" w:rsidP="00994622">
            <w:pPr>
              <w:jc w:val="center"/>
              <w:rPr>
                <w:b/>
                <w:sz w:val="20"/>
                <w:szCs w:val="20"/>
              </w:rPr>
            </w:pPr>
          </w:p>
        </w:tc>
        <w:tc>
          <w:tcPr>
            <w:tcW w:w="905" w:type="dxa"/>
            <w:shd w:val="clear" w:color="auto" w:fill="002060"/>
            <w:noWrap/>
            <w:vAlign w:val="center"/>
            <w:hideMark/>
          </w:tcPr>
          <w:p w14:paraId="26C2E4A1" w14:textId="77777777" w:rsidR="00994622" w:rsidRPr="00994622" w:rsidRDefault="00994622" w:rsidP="00994622">
            <w:pPr>
              <w:jc w:val="center"/>
              <w:rPr>
                <w:b/>
                <w:sz w:val="20"/>
                <w:szCs w:val="20"/>
              </w:rPr>
            </w:pPr>
          </w:p>
        </w:tc>
        <w:tc>
          <w:tcPr>
            <w:tcW w:w="905" w:type="dxa"/>
            <w:shd w:val="clear" w:color="auto" w:fill="002060"/>
            <w:noWrap/>
            <w:vAlign w:val="center"/>
            <w:hideMark/>
          </w:tcPr>
          <w:p w14:paraId="1DC9C616" w14:textId="77777777" w:rsidR="00994622" w:rsidRPr="00994622" w:rsidRDefault="00994622" w:rsidP="00994622">
            <w:pPr>
              <w:jc w:val="center"/>
              <w:rPr>
                <w:b/>
                <w:sz w:val="20"/>
                <w:szCs w:val="20"/>
              </w:rPr>
            </w:pPr>
          </w:p>
        </w:tc>
        <w:tc>
          <w:tcPr>
            <w:tcW w:w="905" w:type="dxa"/>
            <w:shd w:val="clear" w:color="auto" w:fill="002060"/>
            <w:noWrap/>
            <w:vAlign w:val="center"/>
            <w:hideMark/>
          </w:tcPr>
          <w:p w14:paraId="60C10C69" w14:textId="77777777" w:rsidR="00994622" w:rsidRPr="00994622" w:rsidRDefault="00994622" w:rsidP="00994622">
            <w:pPr>
              <w:jc w:val="center"/>
              <w:rPr>
                <w:b/>
                <w:sz w:val="20"/>
                <w:szCs w:val="20"/>
              </w:rPr>
            </w:pPr>
          </w:p>
        </w:tc>
      </w:tr>
      <w:tr w:rsidR="00C46F25" w:rsidRPr="00C46F25" w14:paraId="19DCE910" w14:textId="77777777" w:rsidTr="009C63CE">
        <w:trPr>
          <w:trHeight w:val="300"/>
        </w:trPr>
        <w:tc>
          <w:tcPr>
            <w:tcW w:w="1843" w:type="dxa"/>
            <w:shd w:val="clear" w:color="auto" w:fill="002060"/>
            <w:noWrap/>
            <w:vAlign w:val="center"/>
          </w:tcPr>
          <w:p w14:paraId="28C16CF0" w14:textId="77777777" w:rsidR="00C46F25" w:rsidRPr="00C46F25" w:rsidRDefault="00AE258C" w:rsidP="00C46F25">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Average D.S.C.R</w:t>
            </w:r>
          </w:p>
        </w:tc>
        <w:tc>
          <w:tcPr>
            <w:tcW w:w="11765" w:type="dxa"/>
            <w:gridSpan w:val="13"/>
            <w:shd w:val="clear" w:color="auto" w:fill="002060"/>
            <w:noWrap/>
            <w:vAlign w:val="center"/>
          </w:tcPr>
          <w:p w14:paraId="1F7D02B0" w14:textId="77777777" w:rsidR="00C46F25" w:rsidRPr="00C46F25" w:rsidRDefault="00AE258C" w:rsidP="009C63CE">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2.68</w:t>
            </w:r>
          </w:p>
        </w:tc>
      </w:tr>
      <w:tr w:rsidR="00C46F25" w:rsidRPr="00C46F25" w14:paraId="5F55A97D" w14:textId="77777777" w:rsidTr="009C63CE">
        <w:trPr>
          <w:trHeight w:val="300"/>
        </w:trPr>
        <w:tc>
          <w:tcPr>
            <w:tcW w:w="1843" w:type="dxa"/>
            <w:shd w:val="clear" w:color="auto" w:fill="002060"/>
            <w:noWrap/>
            <w:vAlign w:val="center"/>
          </w:tcPr>
          <w:p w14:paraId="4AE5DD75" w14:textId="77777777" w:rsidR="00C46F25" w:rsidRPr="00C46F25" w:rsidRDefault="00AE258C" w:rsidP="00C46F25">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Max. D.S.C.R</w:t>
            </w:r>
          </w:p>
        </w:tc>
        <w:tc>
          <w:tcPr>
            <w:tcW w:w="11765" w:type="dxa"/>
            <w:gridSpan w:val="13"/>
            <w:shd w:val="clear" w:color="auto" w:fill="002060"/>
            <w:noWrap/>
            <w:vAlign w:val="center"/>
          </w:tcPr>
          <w:p w14:paraId="6F6DB8C1" w14:textId="77777777" w:rsidR="00C46F25" w:rsidRPr="00C46F25" w:rsidRDefault="000A4AA0" w:rsidP="009C63CE">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4</w:t>
            </w:r>
            <w:r w:rsidR="00AE258C">
              <w:rPr>
                <w:rFonts w:asciiTheme="minorHAnsi" w:hAnsiTheme="minorHAnsi" w:cstheme="minorHAnsi"/>
                <w:b/>
                <w:color w:val="FFFFFF" w:themeColor="background1"/>
                <w:sz w:val="22"/>
                <w:szCs w:val="22"/>
              </w:rPr>
              <w:t>.3</w:t>
            </w:r>
            <w:r w:rsidR="00770D02">
              <w:rPr>
                <w:rFonts w:asciiTheme="minorHAnsi" w:hAnsiTheme="minorHAnsi" w:cstheme="minorHAnsi"/>
                <w:b/>
                <w:color w:val="FFFFFF" w:themeColor="background1"/>
                <w:sz w:val="22"/>
                <w:szCs w:val="22"/>
              </w:rPr>
              <w:t>7</w:t>
            </w:r>
          </w:p>
        </w:tc>
      </w:tr>
    </w:tbl>
    <w:p w14:paraId="74541778" w14:textId="77777777" w:rsidR="009974EC" w:rsidRDefault="009974EC" w:rsidP="001E519E">
      <w:pPr>
        <w:pStyle w:val="ListParagraph"/>
        <w:autoSpaceDE w:val="0"/>
        <w:autoSpaceDN w:val="0"/>
        <w:adjustRightInd w:val="0"/>
        <w:spacing w:before="240" w:line="360" w:lineRule="auto"/>
        <w:ind w:left="1134" w:right="-71"/>
        <w:jc w:val="both"/>
        <w:rPr>
          <w:rFonts w:ascii="Arial" w:hAnsi="Arial" w:cs="Arial"/>
          <w:b/>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w:t>
      </w:r>
      <w:r w:rsidR="00C75D74">
        <w:rPr>
          <w:rFonts w:ascii="Arial" w:hAnsi="Arial" w:cs="Arial"/>
          <w:noProof/>
          <w:sz w:val="22"/>
          <w:szCs w:val="22"/>
          <w:lang w:eastAsia="en-IN"/>
        </w:rPr>
        <w:t>an repayment period from FY 2027 to FY 2047</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00C75D74" w:rsidRPr="00C75D74">
        <w:rPr>
          <w:rFonts w:ascii="Arial" w:hAnsi="Arial" w:cs="Arial"/>
          <w:noProof/>
          <w:sz w:val="22"/>
          <w:szCs w:val="22"/>
          <w:lang w:eastAsia="en-IN"/>
        </w:rPr>
        <w:t>The proposed hybrid wind-solar power plant is having a D.S.C.R of more than 1 during the projected loan repayment period.</w:t>
      </w:r>
    </w:p>
    <w:p w14:paraId="5915487C" w14:textId="77777777" w:rsidR="00BE3032" w:rsidRDefault="00726AFF" w:rsidP="00963941">
      <w:pPr>
        <w:pStyle w:val="ListParagraph"/>
        <w:autoSpaceDE w:val="0"/>
        <w:autoSpaceDN w:val="0"/>
        <w:adjustRightInd w:val="0"/>
        <w:spacing w:before="240" w:line="360" w:lineRule="auto"/>
        <w:ind w:left="1843" w:right="-824"/>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303A73D9" wp14:editId="4D7B0BD2">
            <wp:extent cx="7486649" cy="2914650"/>
            <wp:effectExtent l="19050" t="19050" r="19685"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410FED0.tmp"/>
                    <pic:cNvPicPr/>
                  </pic:nvPicPr>
                  <pic:blipFill>
                    <a:blip r:embed="rId79">
                      <a:extLst>
                        <a:ext uri="{28A0092B-C50C-407E-A947-70E740481C1C}">
                          <a14:useLocalDpi xmlns:a14="http://schemas.microsoft.com/office/drawing/2010/main" val="0"/>
                        </a:ext>
                      </a:extLst>
                    </a:blip>
                    <a:stretch>
                      <a:fillRect/>
                    </a:stretch>
                  </pic:blipFill>
                  <pic:spPr>
                    <a:xfrm>
                      <a:off x="0" y="0"/>
                      <a:ext cx="7494038" cy="2917526"/>
                    </a:xfrm>
                    <a:prstGeom prst="rect">
                      <a:avLst/>
                    </a:prstGeom>
                    <a:ln>
                      <a:solidFill>
                        <a:schemeClr val="tx1"/>
                      </a:solidFill>
                    </a:ln>
                  </pic:spPr>
                </pic:pic>
              </a:graphicData>
            </a:graphic>
          </wp:inline>
        </w:drawing>
      </w:r>
    </w:p>
    <w:p w14:paraId="208A9A7C" w14:textId="77777777" w:rsidR="007B25B6" w:rsidRDefault="00347C44" w:rsidP="000C5D70">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00554DEF" w14:textId="77777777" w:rsidR="000C5D70" w:rsidRPr="003C3BA3" w:rsidRDefault="000C5D70" w:rsidP="000C5D70">
      <w:pPr>
        <w:pStyle w:val="ListParagraph"/>
        <w:autoSpaceDE w:val="0"/>
        <w:autoSpaceDN w:val="0"/>
        <w:adjustRightInd w:val="0"/>
        <w:ind w:right="-824"/>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7B25B6" w:rsidRPr="007B25B6" w14:paraId="4394D806" w14:textId="77777777" w:rsidTr="000C5D70">
        <w:trPr>
          <w:trHeight w:val="300"/>
        </w:trPr>
        <w:tc>
          <w:tcPr>
            <w:tcW w:w="1843" w:type="dxa"/>
            <w:shd w:val="clear" w:color="000000" w:fill="002060"/>
            <w:noWrap/>
            <w:vAlign w:val="center"/>
            <w:hideMark/>
          </w:tcPr>
          <w:p w14:paraId="639B76DB" w14:textId="77777777" w:rsidR="007B25B6" w:rsidRPr="007B25B6" w:rsidRDefault="000C5D70" w:rsidP="007B25B6">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840" w:type="dxa"/>
            <w:shd w:val="clear" w:color="000000" w:fill="002060"/>
            <w:noWrap/>
            <w:vAlign w:val="center"/>
            <w:hideMark/>
          </w:tcPr>
          <w:p w14:paraId="5E2B8FC4"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31-Mar-25</w:t>
            </w:r>
          </w:p>
        </w:tc>
        <w:tc>
          <w:tcPr>
            <w:tcW w:w="840" w:type="dxa"/>
            <w:shd w:val="clear" w:color="000000" w:fill="002060"/>
            <w:noWrap/>
            <w:vAlign w:val="center"/>
            <w:hideMark/>
          </w:tcPr>
          <w:p w14:paraId="4837431F"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31-Mar-26</w:t>
            </w:r>
          </w:p>
        </w:tc>
        <w:tc>
          <w:tcPr>
            <w:tcW w:w="841" w:type="dxa"/>
            <w:shd w:val="clear" w:color="000000" w:fill="002060"/>
            <w:noWrap/>
            <w:vAlign w:val="center"/>
            <w:hideMark/>
          </w:tcPr>
          <w:p w14:paraId="0B16CBD7"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31-Mar-27</w:t>
            </w:r>
          </w:p>
        </w:tc>
        <w:tc>
          <w:tcPr>
            <w:tcW w:w="840" w:type="dxa"/>
            <w:shd w:val="clear" w:color="000000" w:fill="002060"/>
            <w:noWrap/>
            <w:vAlign w:val="center"/>
            <w:hideMark/>
          </w:tcPr>
          <w:p w14:paraId="0496A6D7"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31-Mar-28</w:t>
            </w:r>
          </w:p>
        </w:tc>
        <w:tc>
          <w:tcPr>
            <w:tcW w:w="840" w:type="dxa"/>
            <w:shd w:val="clear" w:color="000000" w:fill="002060"/>
            <w:noWrap/>
            <w:vAlign w:val="center"/>
            <w:hideMark/>
          </w:tcPr>
          <w:p w14:paraId="228B2E45"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31-Mar-29</w:t>
            </w:r>
          </w:p>
        </w:tc>
        <w:tc>
          <w:tcPr>
            <w:tcW w:w="841" w:type="dxa"/>
            <w:shd w:val="clear" w:color="000000" w:fill="002060"/>
            <w:noWrap/>
            <w:vAlign w:val="center"/>
            <w:hideMark/>
          </w:tcPr>
          <w:p w14:paraId="507ACE54"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31-Mar-30</w:t>
            </w:r>
          </w:p>
        </w:tc>
        <w:tc>
          <w:tcPr>
            <w:tcW w:w="840" w:type="dxa"/>
            <w:shd w:val="clear" w:color="000000" w:fill="002060"/>
            <w:noWrap/>
            <w:vAlign w:val="center"/>
            <w:hideMark/>
          </w:tcPr>
          <w:p w14:paraId="124A4E60"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31-Mar-31</w:t>
            </w:r>
          </w:p>
        </w:tc>
        <w:tc>
          <w:tcPr>
            <w:tcW w:w="840" w:type="dxa"/>
            <w:shd w:val="clear" w:color="000000" w:fill="002060"/>
            <w:noWrap/>
            <w:vAlign w:val="center"/>
            <w:hideMark/>
          </w:tcPr>
          <w:p w14:paraId="47AD74E4"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31-Mar-32</w:t>
            </w:r>
          </w:p>
        </w:tc>
        <w:tc>
          <w:tcPr>
            <w:tcW w:w="841" w:type="dxa"/>
            <w:shd w:val="clear" w:color="000000" w:fill="002060"/>
            <w:noWrap/>
            <w:vAlign w:val="center"/>
            <w:hideMark/>
          </w:tcPr>
          <w:p w14:paraId="646A3B9F"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31-Mar-33</w:t>
            </w:r>
          </w:p>
        </w:tc>
        <w:tc>
          <w:tcPr>
            <w:tcW w:w="840" w:type="dxa"/>
            <w:shd w:val="clear" w:color="000000" w:fill="002060"/>
            <w:noWrap/>
            <w:vAlign w:val="center"/>
            <w:hideMark/>
          </w:tcPr>
          <w:p w14:paraId="5A7E3912"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31-Mar-34</w:t>
            </w:r>
          </w:p>
        </w:tc>
        <w:tc>
          <w:tcPr>
            <w:tcW w:w="840" w:type="dxa"/>
            <w:shd w:val="clear" w:color="000000" w:fill="002060"/>
            <w:noWrap/>
            <w:vAlign w:val="center"/>
            <w:hideMark/>
          </w:tcPr>
          <w:p w14:paraId="37606079"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31-Mar-35</w:t>
            </w:r>
          </w:p>
        </w:tc>
        <w:tc>
          <w:tcPr>
            <w:tcW w:w="841" w:type="dxa"/>
            <w:shd w:val="clear" w:color="000000" w:fill="002060"/>
            <w:noWrap/>
            <w:vAlign w:val="center"/>
            <w:hideMark/>
          </w:tcPr>
          <w:p w14:paraId="0761E23E"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31-Mar-36</w:t>
            </w:r>
          </w:p>
        </w:tc>
        <w:tc>
          <w:tcPr>
            <w:tcW w:w="840" w:type="dxa"/>
            <w:shd w:val="clear" w:color="000000" w:fill="002060"/>
            <w:noWrap/>
            <w:vAlign w:val="center"/>
            <w:hideMark/>
          </w:tcPr>
          <w:p w14:paraId="513127A9"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31-Mar-37</w:t>
            </w:r>
          </w:p>
        </w:tc>
        <w:tc>
          <w:tcPr>
            <w:tcW w:w="841" w:type="dxa"/>
            <w:shd w:val="clear" w:color="000000" w:fill="002060"/>
            <w:noWrap/>
            <w:vAlign w:val="center"/>
            <w:hideMark/>
          </w:tcPr>
          <w:p w14:paraId="65CB4EA4"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31-Mar-38</w:t>
            </w:r>
          </w:p>
        </w:tc>
      </w:tr>
      <w:tr w:rsidR="007B25B6" w:rsidRPr="007B25B6" w14:paraId="5B93CCCE" w14:textId="77777777" w:rsidTr="000C5D70">
        <w:trPr>
          <w:trHeight w:val="255"/>
        </w:trPr>
        <w:tc>
          <w:tcPr>
            <w:tcW w:w="1843" w:type="dxa"/>
            <w:shd w:val="clear" w:color="000000" w:fill="D9E1F2"/>
            <w:noWrap/>
            <w:vAlign w:val="center"/>
            <w:hideMark/>
          </w:tcPr>
          <w:p w14:paraId="40302DFB" w14:textId="77777777"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40" w:type="dxa"/>
            <w:shd w:val="clear" w:color="auto" w:fill="DBE5F1" w:themeFill="accent1" w:themeFillTint="33"/>
            <w:noWrap/>
            <w:vAlign w:val="center"/>
            <w:hideMark/>
          </w:tcPr>
          <w:p w14:paraId="1360BAD2"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0</w:t>
            </w:r>
          </w:p>
        </w:tc>
        <w:tc>
          <w:tcPr>
            <w:tcW w:w="840" w:type="dxa"/>
            <w:shd w:val="clear" w:color="auto" w:fill="DBE5F1" w:themeFill="accent1" w:themeFillTint="33"/>
            <w:noWrap/>
            <w:vAlign w:val="center"/>
            <w:hideMark/>
          </w:tcPr>
          <w:p w14:paraId="00EBCC74"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0</w:t>
            </w:r>
          </w:p>
        </w:tc>
        <w:tc>
          <w:tcPr>
            <w:tcW w:w="841" w:type="dxa"/>
            <w:shd w:val="clear" w:color="000000" w:fill="D9E1F2"/>
            <w:noWrap/>
            <w:vAlign w:val="center"/>
            <w:hideMark/>
          </w:tcPr>
          <w:p w14:paraId="710F4086"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w:t>
            </w:r>
          </w:p>
        </w:tc>
        <w:tc>
          <w:tcPr>
            <w:tcW w:w="840" w:type="dxa"/>
            <w:shd w:val="clear" w:color="000000" w:fill="D9E1F2"/>
            <w:noWrap/>
            <w:vAlign w:val="center"/>
            <w:hideMark/>
          </w:tcPr>
          <w:p w14:paraId="712B5255"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w:t>
            </w:r>
          </w:p>
        </w:tc>
        <w:tc>
          <w:tcPr>
            <w:tcW w:w="840" w:type="dxa"/>
            <w:shd w:val="clear" w:color="000000" w:fill="D9E1F2"/>
            <w:noWrap/>
            <w:vAlign w:val="center"/>
            <w:hideMark/>
          </w:tcPr>
          <w:p w14:paraId="260283C9"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3</w:t>
            </w:r>
          </w:p>
        </w:tc>
        <w:tc>
          <w:tcPr>
            <w:tcW w:w="841" w:type="dxa"/>
            <w:shd w:val="clear" w:color="000000" w:fill="D9E1F2"/>
            <w:noWrap/>
            <w:vAlign w:val="center"/>
            <w:hideMark/>
          </w:tcPr>
          <w:p w14:paraId="49868811"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4</w:t>
            </w:r>
          </w:p>
        </w:tc>
        <w:tc>
          <w:tcPr>
            <w:tcW w:w="840" w:type="dxa"/>
            <w:shd w:val="clear" w:color="000000" w:fill="D9E1F2"/>
            <w:noWrap/>
            <w:vAlign w:val="center"/>
            <w:hideMark/>
          </w:tcPr>
          <w:p w14:paraId="491ECA0B"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5</w:t>
            </w:r>
          </w:p>
        </w:tc>
        <w:tc>
          <w:tcPr>
            <w:tcW w:w="840" w:type="dxa"/>
            <w:shd w:val="clear" w:color="000000" w:fill="D9E1F2"/>
            <w:noWrap/>
            <w:vAlign w:val="center"/>
            <w:hideMark/>
          </w:tcPr>
          <w:p w14:paraId="3D39E7FB"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6</w:t>
            </w:r>
          </w:p>
        </w:tc>
        <w:tc>
          <w:tcPr>
            <w:tcW w:w="841" w:type="dxa"/>
            <w:shd w:val="clear" w:color="000000" w:fill="D9E1F2"/>
            <w:noWrap/>
            <w:vAlign w:val="center"/>
            <w:hideMark/>
          </w:tcPr>
          <w:p w14:paraId="718555CE"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7</w:t>
            </w:r>
          </w:p>
        </w:tc>
        <w:tc>
          <w:tcPr>
            <w:tcW w:w="840" w:type="dxa"/>
            <w:shd w:val="clear" w:color="000000" w:fill="D9E1F2"/>
            <w:noWrap/>
            <w:vAlign w:val="center"/>
            <w:hideMark/>
          </w:tcPr>
          <w:p w14:paraId="2339C6EF"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8</w:t>
            </w:r>
          </w:p>
        </w:tc>
        <w:tc>
          <w:tcPr>
            <w:tcW w:w="840" w:type="dxa"/>
            <w:shd w:val="clear" w:color="000000" w:fill="D9E1F2"/>
            <w:noWrap/>
            <w:vAlign w:val="center"/>
            <w:hideMark/>
          </w:tcPr>
          <w:p w14:paraId="7A91857A"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9</w:t>
            </w:r>
          </w:p>
        </w:tc>
        <w:tc>
          <w:tcPr>
            <w:tcW w:w="841" w:type="dxa"/>
            <w:shd w:val="clear" w:color="000000" w:fill="D9E1F2"/>
            <w:noWrap/>
            <w:vAlign w:val="center"/>
            <w:hideMark/>
          </w:tcPr>
          <w:p w14:paraId="3BBAA48A"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10</w:t>
            </w:r>
          </w:p>
        </w:tc>
        <w:tc>
          <w:tcPr>
            <w:tcW w:w="840" w:type="dxa"/>
            <w:shd w:val="clear" w:color="000000" w:fill="D9E1F2"/>
            <w:noWrap/>
            <w:vAlign w:val="center"/>
            <w:hideMark/>
          </w:tcPr>
          <w:p w14:paraId="0247087F"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11</w:t>
            </w:r>
          </w:p>
        </w:tc>
        <w:tc>
          <w:tcPr>
            <w:tcW w:w="841" w:type="dxa"/>
            <w:shd w:val="clear" w:color="000000" w:fill="D9E1F2"/>
            <w:noWrap/>
            <w:vAlign w:val="center"/>
            <w:hideMark/>
          </w:tcPr>
          <w:p w14:paraId="7A1D92C0"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7B25B6" w:rsidRPr="007B25B6" w14:paraId="4BC05FC1" w14:textId="77777777" w:rsidTr="000C5D70">
        <w:trPr>
          <w:trHeight w:val="255"/>
        </w:trPr>
        <w:tc>
          <w:tcPr>
            <w:tcW w:w="1843" w:type="dxa"/>
            <w:shd w:val="clear" w:color="000000" w:fill="D9E1F2"/>
            <w:noWrap/>
            <w:vAlign w:val="center"/>
            <w:hideMark/>
          </w:tcPr>
          <w:p w14:paraId="5024F1BF" w14:textId="77777777"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vAlign w:val="center"/>
            <w:hideMark/>
          </w:tcPr>
          <w:p w14:paraId="345B1058" w14:textId="77777777" w:rsidR="007B25B6" w:rsidRPr="007B25B6" w:rsidRDefault="00923161" w:rsidP="007B25B6">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w:t>
            </w:r>
          </w:p>
        </w:tc>
        <w:tc>
          <w:tcPr>
            <w:tcW w:w="840" w:type="dxa"/>
            <w:shd w:val="clear" w:color="auto" w:fill="DBE5F1" w:themeFill="accent1" w:themeFillTint="33"/>
            <w:noWrap/>
            <w:vAlign w:val="center"/>
            <w:hideMark/>
          </w:tcPr>
          <w:p w14:paraId="248EBF49"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14:paraId="134D19A8"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14:paraId="0FDDF61C"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14:paraId="51374CDD"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14:paraId="518C9912"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14:paraId="19D918C4"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14:paraId="3897C6C9"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14:paraId="31B1CD9C"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14:paraId="0D29A32E"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14:paraId="1165D675"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14:paraId="0AE10991"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14:paraId="7638C8F4"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14:paraId="7B822B34"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F072E6" w:rsidRPr="007B25B6" w14:paraId="17DD4158" w14:textId="77777777" w:rsidTr="009C63CE">
        <w:trPr>
          <w:trHeight w:val="300"/>
        </w:trPr>
        <w:tc>
          <w:tcPr>
            <w:tcW w:w="1843" w:type="dxa"/>
            <w:shd w:val="clear" w:color="auto" w:fill="auto"/>
            <w:noWrap/>
            <w:vAlign w:val="center"/>
            <w:hideMark/>
          </w:tcPr>
          <w:p w14:paraId="2E263E50" w14:textId="77777777" w:rsidR="00F072E6" w:rsidRPr="007B25B6" w:rsidRDefault="00F072E6" w:rsidP="00F072E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40" w:type="dxa"/>
            <w:shd w:val="clear" w:color="auto" w:fill="auto"/>
            <w:noWrap/>
            <w:vAlign w:val="center"/>
            <w:hideMark/>
          </w:tcPr>
          <w:p w14:paraId="0C315CAE" w14:textId="4FEA408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14:paraId="5CBD3BFA" w14:textId="3062385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14:paraId="62B2CB92" w14:textId="7D8BB4F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94.90</w:t>
            </w:r>
          </w:p>
        </w:tc>
        <w:tc>
          <w:tcPr>
            <w:tcW w:w="840" w:type="dxa"/>
            <w:shd w:val="clear" w:color="auto" w:fill="auto"/>
            <w:noWrap/>
            <w:vAlign w:val="center"/>
            <w:hideMark/>
          </w:tcPr>
          <w:p w14:paraId="00389382" w14:textId="067FF55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94.89</w:t>
            </w:r>
          </w:p>
        </w:tc>
        <w:tc>
          <w:tcPr>
            <w:tcW w:w="840" w:type="dxa"/>
            <w:shd w:val="clear" w:color="auto" w:fill="auto"/>
            <w:noWrap/>
            <w:vAlign w:val="center"/>
            <w:hideMark/>
          </w:tcPr>
          <w:p w14:paraId="157F922F" w14:textId="1129489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90.93</w:t>
            </w:r>
          </w:p>
        </w:tc>
        <w:tc>
          <w:tcPr>
            <w:tcW w:w="841" w:type="dxa"/>
            <w:shd w:val="clear" w:color="auto" w:fill="auto"/>
            <w:noWrap/>
            <w:vAlign w:val="center"/>
            <w:hideMark/>
          </w:tcPr>
          <w:p w14:paraId="5A17D224" w14:textId="77289B0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91.23</w:t>
            </w:r>
          </w:p>
        </w:tc>
        <w:tc>
          <w:tcPr>
            <w:tcW w:w="840" w:type="dxa"/>
            <w:shd w:val="clear" w:color="auto" w:fill="auto"/>
            <w:noWrap/>
            <w:vAlign w:val="center"/>
            <w:hideMark/>
          </w:tcPr>
          <w:p w14:paraId="5EE598B5" w14:textId="098BE1B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91.58</w:t>
            </w:r>
          </w:p>
        </w:tc>
        <w:tc>
          <w:tcPr>
            <w:tcW w:w="840" w:type="dxa"/>
            <w:shd w:val="clear" w:color="auto" w:fill="auto"/>
            <w:noWrap/>
            <w:vAlign w:val="center"/>
            <w:hideMark/>
          </w:tcPr>
          <w:p w14:paraId="29203DCF" w14:textId="3F83D4F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92.13</w:t>
            </w:r>
          </w:p>
        </w:tc>
        <w:tc>
          <w:tcPr>
            <w:tcW w:w="841" w:type="dxa"/>
            <w:shd w:val="clear" w:color="auto" w:fill="auto"/>
            <w:noWrap/>
            <w:vAlign w:val="center"/>
            <w:hideMark/>
          </w:tcPr>
          <w:p w14:paraId="54EFF0CF" w14:textId="65CB08D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92.19</w:t>
            </w:r>
          </w:p>
        </w:tc>
        <w:tc>
          <w:tcPr>
            <w:tcW w:w="840" w:type="dxa"/>
            <w:shd w:val="clear" w:color="auto" w:fill="auto"/>
            <w:noWrap/>
            <w:vAlign w:val="center"/>
            <w:hideMark/>
          </w:tcPr>
          <w:p w14:paraId="13F62166" w14:textId="504B2A7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92.45</w:t>
            </w:r>
          </w:p>
        </w:tc>
        <w:tc>
          <w:tcPr>
            <w:tcW w:w="840" w:type="dxa"/>
            <w:shd w:val="clear" w:color="auto" w:fill="auto"/>
            <w:noWrap/>
            <w:vAlign w:val="center"/>
            <w:hideMark/>
          </w:tcPr>
          <w:p w14:paraId="646C049E" w14:textId="12D3A13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92.76</w:t>
            </w:r>
          </w:p>
        </w:tc>
        <w:tc>
          <w:tcPr>
            <w:tcW w:w="841" w:type="dxa"/>
            <w:shd w:val="clear" w:color="auto" w:fill="auto"/>
            <w:noWrap/>
            <w:vAlign w:val="center"/>
            <w:hideMark/>
          </w:tcPr>
          <w:p w14:paraId="1EFA14F1" w14:textId="4E6A8EE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93.26</w:t>
            </w:r>
          </w:p>
        </w:tc>
        <w:tc>
          <w:tcPr>
            <w:tcW w:w="840" w:type="dxa"/>
            <w:shd w:val="clear" w:color="auto" w:fill="auto"/>
            <w:noWrap/>
            <w:vAlign w:val="center"/>
            <w:hideMark/>
          </w:tcPr>
          <w:p w14:paraId="7B021878" w14:textId="5EB0038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93.28</w:t>
            </w:r>
          </w:p>
        </w:tc>
        <w:tc>
          <w:tcPr>
            <w:tcW w:w="841" w:type="dxa"/>
            <w:shd w:val="clear" w:color="auto" w:fill="auto"/>
            <w:noWrap/>
            <w:vAlign w:val="center"/>
            <w:hideMark/>
          </w:tcPr>
          <w:p w14:paraId="1A71B945" w14:textId="125356E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93.48</w:t>
            </w:r>
          </w:p>
        </w:tc>
      </w:tr>
      <w:tr w:rsidR="00F072E6" w:rsidRPr="007B25B6" w14:paraId="091719C3" w14:textId="77777777" w:rsidTr="009C63CE">
        <w:trPr>
          <w:trHeight w:val="300"/>
        </w:trPr>
        <w:tc>
          <w:tcPr>
            <w:tcW w:w="1843" w:type="dxa"/>
            <w:shd w:val="clear" w:color="auto" w:fill="auto"/>
            <w:noWrap/>
            <w:vAlign w:val="center"/>
            <w:hideMark/>
          </w:tcPr>
          <w:p w14:paraId="1E208611" w14:textId="77777777" w:rsidR="00F072E6" w:rsidRPr="007B25B6" w:rsidRDefault="00F072E6" w:rsidP="00F072E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40" w:type="dxa"/>
            <w:shd w:val="clear" w:color="auto" w:fill="auto"/>
            <w:noWrap/>
            <w:vAlign w:val="center"/>
            <w:hideMark/>
          </w:tcPr>
          <w:p w14:paraId="60C3FD63" w14:textId="34B53CF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14:paraId="59DC962E" w14:textId="7ED8C8B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14:paraId="7E7A4D08" w14:textId="5CE2316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27.64</w:t>
            </w:r>
          </w:p>
        </w:tc>
        <w:tc>
          <w:tcPr>
            <w:tcW w:w="840" w:type="dxa"/>
            <w:shd w:val="clear" w:color="auto" w:fill="auto"/>
            <w:noWrap/>
            <w:vAlign w:val="center"/>
            <w:hideMark/>
          </w:tcPr>
          <w:p w14:paraId="34EA2272" w14:textId="4B42381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27.63</w:t>
            </w:r>
          </w:p>
        </w:tc>
        <w:tc>
          <w:tcPr>
            <w:tcW w:w="840" w:type="dxa"/>
            <w:shd w:val="clear" w:color="auto" w:fill="auto"/>
            <w:noWrap/>
            <w:vAlign w:val="center"/>
            <w:hideMark/>
          </w:tcPr>
          <w:p w14:paraId="153830AE" w14:textId="45DC145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26.48</w:t>
            </w:r>
          </w:p>
        </w:tc>
        <w:tc>
          <w:tcPr>
            <w:tcW w:w="841" w:type="dxa"/>
            <w:shd w:val="clear" w:color="auto" w:fill="auto"/>
            <w:noWrap/>
            <w:vAlign w:val="center"/>
            <w:hideMark/>
          </w:tcPr>
          <w:p w14:paraId="27B03EB5" w14:textId="0036574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26.57</w:t>
            </w:r>
          </w:p>
        </w:tc>
        <w:tc>
          <w:tcPr>
            <w:tcW w:w="840" w:type="dxa"/>
            <w:shd w:val="clear" w:color="auto" w:fill="auto"/>
            <w:noWrap/>
            <w:vAlign w:val="center"/>
            <w:hideMark/>
          </w:tcPr>
          <w:p w14:paraId="2F6261C6" w14:textId="36035FF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26.67</w:t>
            </w:r>
          </w:p>
        </w:tc>
        <w:tc>
          <w:tcPr>
            <w:tcW w:w="840" w:type="dxa"/>
            <w:shd w:val="clear" w:color="auto" w:fill="auto"/>
            <w:noWrap/>
            <w:vAlign w:val="center"/>
            <w:hideMark/>
          </w:tcPr>
          <w:p w14:paraId="6C4DAF5C" w14:textId="3E4BE71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26.83</w:t>
            </w:r>
          </w:p>
        </w:tc>
        <w:tc>
          <w:tcPr>
            <w:tcW w:w="841" w:type="dxa"/>
            <w:shd w:val="clear" w:color="auto" w:fill="auto"/>
            <w:noWrap/>
            <w:vAlign w:val="center"/>
            <w:hideMark/>
          </w:tcPr>
          <w:p w14:paraId="7B4D52BB" w14:textId="17B2FFE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26.85</w:t>
            </w:r>
          </w:p>
        </w:tc>
        <w:tc>
          <w:tcPr>
            <w:tcW w:w="840" w:type="dxa"/>
            <w:shd w:val="clear" w:color="auto" w:fill="auto"/>
            <w:noWrap/>
            <w:vAlign w:val="center"/>
            <w:hideMark/>
          </w:tcPr>
          <w:p w14:paraId="606BC8F1" w14:textId="7ACDCF3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26.92</w:t>
            </w:r>
          </w:p>
        </w:tc>
        <w:tc>
          <w:tcPr>
            <w:tcW w:w="840" w:type="dxa"/>
            <w:shd w:val="clear" w:color="auto" w:fill="auto"/>
            <w:noWrap/>
            <w:vAlign w:val="center"/>
            <w:hideMark/>
          </w:tcPr>
          <w:p w14:paraId="2208ACE1" w14:textId="5375EFB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27.01</w:t>
            </w:r>
          </w:p>
        </w:tc>
        <w:tc>
          <w:tcPr>
            <w:tcW w:w="841" w:type="dxa"/>
            <w:shd w:val="clear" w:color="auto" w:fill="auto"/>
            <w:noWrap/>
            <w:vAlign w:val="center"/>
            <w:hideMark/>
          </w:tcPr>
          <w:p w14:paraId="41DCF9B9" w14:textId="530C44F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27.16</w:t>
            </w:r>
          </w:p>
        </w:tc>
        <w:tc>
          <w:tcPr>
            <w:tcW w:w="840" w:type="dxa"/>
            <w:shd w:val="clear" w:color="auto" w:fill="auto"/>
            <w:noWrap/>
            <w:vAlign w:val="center"/>
            <w:hideMark/>
          </w:tcPr>
          <w:p w14:paraId="5564FAB5" w14:textId="7D5A636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27.16</w:t>
            </w:r>
          </w:p>
        </w:tc>
        <w:tc>
          <w:tcPr>
            <w:tcW w:w="841" w:type="dxa"/>
            <w:shd w:val="clear" w:color="auto" w:fill="auto"/>
            <w:noWrap/>
            <w:vAlign w:val="center"/>
            <w:hideMark/>
          </w:tcPr>
          <w:p w14:paraId="1DF2DD0E" w14:textId="0A1C737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27.22</w:t>
            </w:r>
          </w:p>
        </w:tc>
      </w:tr>
      <w:tr w:rsidR="00F072E6" w:rsidRPr="007B25B6" w14:paraId="67C91051" w14:textId="77777777" w:rsidTr="009C63CE">
        <w:trPr>
          <w:trHeight w:val="300"/>
        </w:trPr>
        <w:tc>
          <w:tcPr>
            <w:tcW w:w="1843" w:type="dxa"/>
            <w:shd w:val="clear" w:color="auto" w:fill="auto"/>
            <w:noWrap/>
            <w:vAlign w:val="center"/>
            <w:hideMark/>
          </w:tcPr>
          <w:p w14:paraId="5643FFBE" w14:textId="77777777" w:rsidR="00F072E6" w:rsidRPr="007B25B6" w:rsidRDefault="00F072E6" w:rsidP="00F072E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840" w:type="dxa"/>
            <w:shd w:val="clear" w:color="auto" w:fill="auto"/>
            <w:noWrap/>
            <w:vAlign w:val="center"/>
            <w:hideMark/>
          </w:tcPr>
          <w:p w14:paraId="09B6F4D1" w14:textId="6B45A03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14:paraId="4ADAB2C4" w14:textId="11E5493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14:paraId="4308F5ED" w14:textId="49EC3F2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vAlign w:val="center"/>
            <w:hideMark/>
          </w:tcPr>
          <w:p w14:paraId="49CF4E14" w14:textId="145F7E1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vAlign w:val="center"/>
            <w:hideMark/>
          </w:tcPr>
          <w:p w14:paraId="30F32BF5" w14:textId="7F98231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vAlign w:val="center"/>
            <w:hideMark/>
          </w:tcPr>
          <w:p w14:paraId="7BEA35E9" w14:textId="1068F46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vAlign w:val="center"/>
            <w:hideMark/>
          </w:tcPr>
          <w:p w14:paraId="632318AA" w14:textId="35EF4DD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vAlign w:val="center"/>
            <w:hideMark/>
          </w:tcPr>
          <w:p w14:paraId="547616AF" w14:textId="15FD2B6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17.68</w:t>
            </w:r>
          </w:p>
        </w:tc>
        <w:tc>
          <w:tcPr>
            <w:tcW w:w="841" w:type="dxa"/>
            <w:shd w:val="clear" w:color="auto" w:fill="auto"/>
            <w:noWrap/>
            <w:vAlign w:val="center"/>
            <w:hideMark/>
          </w:tcPr>
          <w:p w14:paraId="51512B1D" w14:textId="6D286A9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vAlign w:val="center"/>
            <w:hideMark/>
          </w:tcPr>
          <w:p w14:paraId="31EFD4D2" w14:textId="371914F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40" w:type="dxa"/>
            <w:shd w:val="clear" w:color="auto" w:fill="auto"/>
            <w:noWrap/>
            <w:vAlign w:val="center"/>
            <w:hideMark/>
          </w:tcPr>
          <w:p w14:paraId="58C45B99" w14:textId="2EA6AE2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vAlign w:val="center"/>
            <w:hideMark/>
          </w:tcPr>
          <w:p w14:paraId="7FFAD837" w14:textId="358D697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17.68</w:t>
            </w:r>
          </w:p>
        </w:tc>
        <w:tc>
          <w:tcPr>
            <w:tcW w:w="840" w:type="dxa"/>
            <w:shd w:val="clear" w:color="auto" w:fill="auto"/>
            <w:noWrap/>
            <w:vAlign w:val="center"/>
            <w:hideMark/>
          </w:tcPr>
          <w:p w14:paraId="5545BBCD" w14:textId="308F6CB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41" w:type="dxa"/>
            <w:shd w:val="clear" w:color="auto" w:fill="auto"/>
            <w:noWrap/>
            <w:vAlign w:val="center"/>
            <w:hideMark/>
          </w:tcPr>
          <w:p w14:paraId="6F429132" w14:textId="6526633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r>
      <w:tr w:rsidR="00F072E6" w:rsidRPr="007B25B6" w14:paraId="16583C70" w14:textId="77777777" w:rsidTr="009C63CE">
        <w:trPr>
          <w:trHeight w:val="300"/>
        </w:trPr>
        <w:tc>
          <w:tcPr>
            <w:tcW w:w="1843" w:type="dxa"/>
            <w:shd w:val="clear" w:color="auto" w:fill="auto"/>
            <w:noWrap/>
            <w:vAlign w:val="center"/>
            <w:hideMark/>
          </w:tcPr>
          <w:p w14:paraId="2783D5A9" w14:textId="77777777" w:rsidR="00F072E6" w:rsidRPr="007B25B6" w:rsidRDefault="00F072E6" w:rsidP="00F072E6">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840" w:type="dxa"/>
            <w:shd w:val="clear" w:color="auto" w:fill="auto"/>
            <w:noWrap/>
            <w:vAlign w:val="center"/>
            <w:hideMark/>
          </w:tcPr>
          <w:p w14:paraId="07A86CE5" w14:textId="2C72C56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0" w:type="dxa"/>
            <w:shd w:val="clear" w:color="auto" w:fill="auto"/>
            <w:noWrap/>
            <w:vAlign w:val="center"/>
            <w:hideMark/>
          </w:tcPr>
          <w:p w14:paraId="63663F04" w14:textId="4D6058D1"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1" w:type="dxa"/>
            <w:shd w:val="clear" w:color="auto" w:fill="auto"/>
            <w:noWrap/>
            <w:vAlign w:val="center"/>
            <w:hideMark/>
          </w:tcPr>
          <w:p w14:paraId="648C74A3" w14:textId="11CA8CAA"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84.90</w:t>
            </w:r>
          </w:p>
        </w:tc>
        <w:tc>
          <w:tcPr>
            <w:tcW w:w="840" w:type="dxa"/>
            <w:shd w:val="clear" w:color="auto" w:fill="auto"/>
            <w:noWrap/>
            <w:vAlign w:val="center"/>
            <w:hideMark/>
          </w:tcPr>
          <w:p w14:paraId="7B63788A" w14:textId="17CF76EE"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84.94</w:t>
            </w:r>
          </w:p>
        </w:tc>
        <w:tc>
          <w:tcPr>
            <w:tcW w:w="840" w:type="dxa"/>
            <w:shd w:val="clear" w:color="auto" w:fill="auto"/>
            <w:noWrap/>
            <w:vAlign w:val="center"/>
            <w:hideMark/>
          </w:tcPr>
          <w:p w14:paraId="3214327B" w14:textId="0FBD55EC"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82.09</w:t>
            </w:r>
          </w:p>
        </w:tc>
        <w:tc>
          <w:tcPr>
            <w:tcW w:w="841" w:type="dxa"/>
            <w:shd w:val="clear" w:color="auto" w:fill="auto"/>
            <w:noWrap/>
            <w:vAlign w:val="center"/>
            <w:hideMark/>
          </w:tcPr>
          <w:p w14:paraId="4BE16556" w14:textId="2EA49A55"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82.30</w:t>
            </w:r>
          </w:p>
        </w:tc>
        <w:tc>
          <w:tcPr>
            <w:tcW w:w="840" w:type="dxa"/>
            <w:shd w:val="clear" w:color="auto" w:fill="auto"/>
            <w:noWrap/>
            <w:vAlign w:val="center"/>
            <w:hideMark/>
          </w:tcPr>
          <w:p w14:paraId="20F9671D" w14:textId="46627DA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82.55</w:t>
            </w:r>
          </w:p>
        </w:tc>
        <w:tc>
          <w:tcPr>
            <w:tcW w:w="840" w:type="dxa"/>
            <w:shd w:val="clear" w:color="auto" w:fill="auto"/>
            <w:noWrap/>
            <w:vAlign w:val="center"/>
            <w:hideMark/>
          </w:tcPr>
          <w:p w14:paraId="1AF59955" w14:textId="5E2B59E2"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82.98</w:t>
            </w:r>
          </w:p>
        </w:tc>
        <w:tc>
          <w:tcPr>
            <w:tcW w:w="841" w:type="dxa"/>
            <w:shd w:val="clear" w:color="auto" w:fill="auto"/>
            <w:noWrap/>
            <w:vAlign w:val="center"/>
            <w:hideMark/>
          </w:tcPr>
          <w:p w14:paraId="5B080487" w14:textId="43CBF74E"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82.98</w:t>
            </w:r>
          </w:p>
        </w:tc>
        <w:tc>
          <w:tcPr>
            <w:tcW w:w="840" w:type="dxa"/>
            <w:shd w:val="clear" w:color="auto" w:fill="auto"/>
            <w:noWrap/>
            <w:vAlign w:val="center"/>
            <w:hideMark/>
          </w:tcPr>
          <w:p w14:paraId="5DA2A727" w14:textId="3389038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83.16</w:t>
            </w:r>
          </w:p>
        </w:tc>
        <w:tc>
          <w:tcPr>
            <w:tcW w:w="840" w:type="dxa"/>
            <w:shd w:val="clear" w:color="auto" w:fill="auto"/>
            <w:noWrap/>
            <w:vAlign w:val="center"/>
            <w:hideMark/>
          </w:tcPr>
          <w:p w14:paraId="43F36387" w14:textId="428F42B7"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83.38</w:t>
            </w:r>
          </w:p>
        </w:tc>
        <w:tc>
          <w:tcPr>
            <w:tcW w:w="841" w:type="dxa"/>
            <w:shd w:val="clear" w:color="auto" w:fill="auto"/>
            <w:noWrap/>
            <w:vAlign w:val="center"/>
            <w:hideMark/>
          </w:tcPr>
          <w:p w14:paraId="6B3DFC25" w14:textId="34429EC5"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83.79</w:t>
            </w:r>
          </w:p>
        </w:tc>
        <w:tc>
          <w:tcPr>
            <w:tcW w:w="840" w:type="dxa"/>
            <w:shd w:val="clear" w:color="auto" w:fill="auto"/>
            <w:noWrap/>
            <w:vAlign w:val="center"/>
            <w:hideMark/>
          </w:tcPr>
          <w:p w14:paraId="43FF09EF" w14:textId="589E05D8"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83.75</w:t>
            </w:r>
          </w:p>
        </w:tc>
        <w:tc>
          <w:tcPr>
            <w:tcW w:w="841" w:type="dxa"/>
            <w:shd w:val="clear" w:color="auto" w:fill="auto"/>
            <w:noWrap/>
            <w:vAlign w:val="center"/>
            <w:hideMark/>
          </w:tcPr>
          <w:p w14:paraId="2A2CDE48" w14:textId="2D983F55"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83.89</w:t>
            </w:r>
          </w:p>
        </w:tc>
      </w:tr>
      <w:tr w:rsidR="00F072E6" w:rsidRPr="007B25B6" w14:paraId="5605E88A" w14:textId="77777777" w:rsidTr="009C63CE">
        <w:trPr>
          <w:trHeight w:val="300"/>
        </w:trPr>
        <w:tc>
          <w:tcPr>
            <w:tcW w:w="1843" w:type="dxa"/>
            <w:shd w:val="clear" w:color="auto" w:fill="auto"/>
            <w:noWrap/>
            <w:vAlign w:val="center"/>
            <w:hideMark/>
          </w:tcPr>
          <w:p w14:paraId="521344B7" w14:textId="77777777" w:rsidR="00F072E6" w:rsidRPr="007B25B6" w:rsidRDefault="00F072E6" w:rsidP="00F072E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lastRenderedPageBreak/>
              <w:t>Capex</w:t>
            </w:r>
          </w:p>
        </w:tc>
        <w:tc>
          <w:tcPr>
            <w:tcW w:w="840" w:type="dxa"/>
            <w:shd w:val="clear" w:color="auto" w:fill="auto"/>
            <w:noWrap/>
            <w:vAlign w:val="center"/>
            <w:hideMark/>
          </w:tcPr>
          <w:p w14:paraId="48400AE1" w14:textId="724EAA5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93.58</w:t>
            </w:r>
          </w:p>
        </w:tc>
        <w:tc>
          <w:tcPr>
            <w:tcW w:w="840" w:type="dxa"/>
            <w:shd w:val="clear" w:color="auto" w:fill="auto"/>
            <w:noWrap/>
            <w:vAlign w:val="center"/>
            <w:hideMark/>
          </w:tcPr>
          <w:p w14:paraId="5BEE30E1" w14:textId="62F8A1E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374.33</w:t>
            </w:r>
          </w:p>
        </w:tc>
        <w:tc>
          <w:tcPr>
            <w:tcW w:w="841" w:type="dxa"/>
            <w:shd w:val="clear" w:color="auto" w:fill="auto"/>
            <w:noWrap/>
            <w:vAlign w:val="center"/>
            <w:hideMark/>
          </w:tcPr>
          <w:p w14:paraId="5BD60B18" w14:textId="7432346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14:paraId="3D746C03" w14:textId="3E21D8D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14:paraId="36609631" w14:textId="6D4AA7F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14:paraId="326EAD3E" w14:textId="67D3C7E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14:paraId="5AF8FC63" w14:textId="7D2B25C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14:paraId="1CF74C24" w14:textId="685CE55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14:paraId="5630C350" w14:textId="443F965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14:paraId="27C1C3C8" w14:textId="2C3E23C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14:paraId="4F80A2D3" w14:textId="5BD0E65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14:paraId="14F36A52" w14:textId="22ED903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14:paraId="59429452" w14:textId="3B0E49B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14:paraId="6A40E108" w14:textId="593CE0C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r>
      <w:tr w:rsidR="00F072E6" w:rsidRPr="007B25B6" w14:paraId="03F4097E" w14:textId="77777777" w:rsidTr="009C63CE">
        <w:trPr>
          <w:trHeight w:val="300"/>
        </w:trPr>
        <w:tc>
          <w:tcPr>
            <w:tcW w:w="1843" w:type="dxa"/>
            <w:shd w:val="clear" w:color="000000" w:fill="DDEBF7"/>
            <w:noWrap/>
            <w:vAlign w:val="center"/>
            <w:hideMark/>
          </w:tcPr>
          <w:p w14:paraId="3BB6E0E8" w14:textId="77777777" w:rsidR="00F072E6" w:rsidRPr="007B25B6" w:rsidRDefault="00F072E6" w:rsidP="00F072E6">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840" w:type="dxa"/>
            <w:shd w:val="clear" w:color="000000" w:fill="DDEBF7"/>
            <w:noWrap/>
            <w:vAlign w:val="center"/>
            <w:hideMark/>
          </w:tcPr>
          <w:p w14:paraId="71DEF7E6" w14:textId="7778FEA2"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-93.58</w:t>
            </w:r>
          </w:p>
        </w:tc>
        <w:tc>
          <w:tcPr>
            <w:tcW w:w="840" w:type="dxa"/>
            <w:shd w:val="clear" w:color="000000" w:fill="DDEBF7"/>
            <w:noWrap/>
            <w:vAlign w:val="center"/>
            <w:hideMark/>
          </w:tcPr>
          <w:p w14:paraId="11D927AC" w14:textId="21E2F845" w:rsidR="00F072E6" w:rsidRDefault="00F072E6" w:rsidP="00F072E6">
            <w:pPr>
              <w:ind w:left="-101" w:right="-133"/>
              <w:jc w:val="center"/>
              <w:rPr>
                <w:rFonts w:ascii="Calibri" w:hAnsi="Calibri" w:cs="Calibri"/>
                <w:b/>
                <w:bCs/>
                <w:color w:val="000000"/>
                <w:sz w:val="22"/>
                <w:szCs w:val="22"/>
              </w:rPr>
            </w:pPr>
            <w:r>
              <w:rPr>
                <w:rFonts w:ascii="Calibri" w:hAnsi="Calibri" w:cs="Calibri"/>
                <w:b/>
                <w:bCs/>
                <w:color w:val="000000"/>
                <w:sz w:val="22"/>
                <w:szCs w:val="22"/>
              </w:rPr>
              <w:t>-374.33</w:t>
            </w:r>
          </w:p>
        </w:tc>
        <w:tc>
          <w:tcPr>
            <w:tcW w:w="841" w:type="dxa"/>
            <w:shd w:val="clear" w:color="000000" w:fill="DDEBF7"/>
            <w:noWrap/>
            <w:vAlign w:val="center"/>
            <w:hideMark/>
          </w:tcPr>
          <w:p w14:paraId="52D3A15D" w14:textId="131DB69A"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84.90</w:t>
            </w:r>
          </w:p>
        </w:tc>
        <w:tc>
          <w:tcPr>
            <w:tcW w:w="840" w:type="dxa"/>
            <w:shd w:val="clear" w:color="000000" w:fill="DDEBF7"/>
            <w:noWrap/>
            <w:vAlign w:val="center"/>
            <w:hideMark/>
          </w:tcPr>
          <w:p w14:paraId="1BE24940" w14:textId="0291AF53"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84.94</w:t>
            </w:r>
          </w:p>
        </w:tc>
        <w:tc>
          <w:tcPr>
            <w:tcW w:w="840" w:type="dxa"/>
            <w:shd w:val="clear" w:color="000000" w:fill="DDEBF7"/>
            <w:noWrap/>
            <w:vAlign w:val="center"/>
            <w:hideMark/>
          </w:tcPr>
          <w:p w14:paraId="5320D545" w14:textId="51281A82"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82.09</w:t>
            </w:r>
          </w:p>
        </w:tc>
        <w:tc>
          <w:tcPr>
            <w:tcW w:w="841" w:type="dxa"/>
            <w:shd w:val="clear" w:color="000000" w:fill="DDEBF7"/>
            <w:noWrap/>
            <w:vAlign w:val="center"/>
            <w:hideMark/>
          </w:tcPr>
          <w:p w14:paraId="2DA29AAC" w14:textId="7D25FCD1"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82.30</w:t>
            </w:r>
          </w:p>
        </w:tc>
        <w:tc>
          <w:tcPr>
            <w:tcW w:w="840" w:type="dxa"/>
            <w:shd w:val="clear" w:color="000000" w:fill="DDEBF7"/>
            <w:noWrap/>
            <w:vAlign w:val="center"/>
            <w:hideMark/>
          </w:tcPr>
          <w:p w14:paraId="521493D2" w14:textId="603389F0"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82.55</w:t>
            </w:r>
          </w:p>
        </w:tc>
        <w:tc>
          <w:tcPr>
            <w:tcW w:w="840" w:type="dxa"/>
            <w:shd w:val="clear" w:color="000000" w:fill="DDEBF7"/>
            <w:noWrap/>
            <w:vAlign w:val="center"/>
            <w:hideMark/>
          </w:tcPr>
          <w:p w14:paraId="7A77C93C" w14:textId="090EDDD4"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82.98</w:t>
            </w:r>
          </w:p>
        </w:tc>
        <w:tc>
          <w:tcPr>
            <w:tcW w:w="841" w:type="dxa"/>
            <w:shd w:val="clear" w:color="000000" w:fill="DDEBF7"/>
            <w:noWrap/>
            <w:vAlign w:val="center"/>
            <w:hideMark/>
          </w:tcPr>
          <w:p w14:paraId="606FFCDA" w14:textId="0B734164"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82.98</w:t>
            </w:r>
          </w:p>
        </w:tc>
        <w:tc>
          <w:tcPr>
            <w:tcW w:w="840" w:type="dxa"/>
            <w:shd w:val="clear" w:color="000000" w:fill="DDEBF7"/>
            <w:noWrap/>
            <w:vAlign w:val="center"/>
            <w:hideMark/>
          </w:tcPr>
          <w:p w14:paraId="4344335A" w14:textId="24086880"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83.16</w:t>
            </w:r>
          </w:p>
        </w:tc>
        <w:tc>
          <w:tcPr>
            <w:tcW w:w="840" w:type="dxa"/>
            <w:shd w:val="clear" w:color="000000" w:fill="DDEBF7"/>
            <w:noWrap/>
            <w:vAlign w:val="center"/>
            <w:hideMark/>
          </w:tcPr>
          <w:p w14:paraId="2A72DCB6" w14:textId="4C5761E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83.38</w:t>
            </w:r>
          </w:p>
        </w:tc>
        <w:tc>
          <w:tcPr>
            <w:tcW w:w="841" w:type="dxa"/>
            <w:shd w:val="clear" w:color="000000" w:fill="DDEBF7"/>
            <w:noWrap/>
            <w:vAlign w:val="center"/>
            <w:hideMark/>
          </w:tcPr>
          <w:p w14:paraId="138A03DE" w14:textId="639351AF"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83.79</w:t>
            </w:r>
          </w:p>
        </w:tc>
        <w:tc>
          <w:tcPr>
            <w:tcW w:w="840" w:type="dxa"/>
            <w:shd w:val="clear" w:color="000000" w:fill="DDEBF7"/>
            <w:noWrap/>
            <w:vAlign w:val="center"/>
            <w:hideMark/>
          </w:tcPr>
          <w:p w14:paraId="30C315A5" w14:textId="28FC4D20"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83.75</w:t>
            </w:r>
          </w:p>
        </w:tc>
        <w:tc>
          <w:tcPr>
            <w:tcW w:w="841" w:type="dxa"/>
            <w:shd w:val="clear" w:color="000000" w:fill="DDEBF7"/>
            <w:noWrap/>
            <w:vAlign w:val="center"/>
            <w:hideMark/>
          </w:tcPr>
          <w:p w14:paraId="4722250C" w14:textId="725C2AE7"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83.89</w:t>
            </w:r>
          </w:p>
        </w:tc>
      </w:tr>
    </w:tbl>
    <w:p w14:paraId="441CC8DE" w14:textId="77777777" w:rsidR="007B25B6" w:rsidRDefault="007B25B6" w:rsidP="000C5D70">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14:paraId="1F52B8EE" w14:textId="77777777" w:rsidR="000C5D70" w:rsidRDefault="002E4445" w:rsidP="000C5D70">
      <w:pPr>
        <w:ind w:right="-824"/>
        <w:jc w:val="right"/>
        <w:rPr>
          <w:rFonts w:ascii="Arial" w:hAnsi="Arial" w:cs="Arial"/>
          <w:b/>
          <w:i/>
          <w:noProof/>
          <w:sz w:val="20"/>
          <w:szCs w:val="22"/>
          <w:lang w:eastAsia="en-IN"/>
        </w:rPr>
      </w:pPr>
      <w:r>
        <w:rPr>
          <w:rFonts w:ascii="Arial" w:hAnsi="Arial" w:cs="Arial"/>
          <w:b/>
          <w:i/>
          <w:noProof/>
          <w:sz w:val="20"/>
          <w:szCs w:val="22"/>
          <w:lang w:eastAsia="en-IN"/>
        </w:rPr>
        <w:t>(Co</w:t>
      </w:r>
      <w:r w:rsidR="000C5D70"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37"/>
        <w:gridCol w:w="838"/>
        <w:gridCol w:w="838"/>
        <w:gridCol w:w="838"/>
        <w:gridCol w:w="837"/>
        <w:gridCol w:w="838"/>
        <w:gridCol w:w="838"/>
        <w:gridCol w:w="838"/>
        <w:gridCol w:w="837"/>
        <w:gridCol w:w="838"/>
        <w:gridCol w:w="838"/>
        <w:gridCol w:w="838"/>
        <w:gridCol w:w="838"/>
        <w:gridCol w:w="874"/>
      </w:tblGrid>
      <w:tr w:rsidR="007B25B6" w:rsidRPr="007B25B6" w14:paraId="1851DA89" w14:textId="77777777" w:rsidTr="000C5D70">
        <w:trPr>
          <w:trHeight w:val="300"/>
        </w:trPr>
        <w:tc>
          <w:tcPr>
            <w:tcW w:w="1843" w:type="dxa"/>
            <w:shd w:val="clear" w:color="000000" w:fill="002060"/>
            <w:noWrap/>
            <w:vAlign w:val="center"/>
            <w:hideMark/>
          </w:tcPr>
          <w:p w14:paraId="438D327D" w14:textId="77777777" w:rsidR="007B25B6" w:rsidRPr="007B25B6" w:rsidRDefault="007B25B6" w:rsidP="007B25B6">
            <w:pPr>
              <w:spacing w:line="276" w:lineRule="auto"/>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Year Ending (INR Crore)</w:t>
            </w:r>
          </w:p>
        </w:tc>
        <w:tc>
          <w:tcPr>
            <w:tcW w:w="837" w:type="dxa"/>
            <w:shd w:val="clear" w:color="000000" w:fill="002060"/>
            <w:noWrap/>
            <w:vAlign w:val="center"/>
            <w:hideMark/>
          </w:tcPr>
          <w:p w14:paraId="1AD6CFD0"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31-Mar-39</w:t>
            </w:r>
          </w:p>
        </w:tc>
        <w:tc>
          <w:tcPr>
            <w:tcW w:w="838" w:type="dxa"/>
            <w:shd w:val="clear" w:color="000000" w:fill="002060"/>
            <w:noWrap/>
            <w:vAlign w:val="center"/>
            <w:hideMark/>
          </w:tcPr>
          <w:p w14:paraId="3DEF0F57"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31-Mar-40</w:t>
            </w:r>
          </w:p>
        </w:tc>
        <w:tc>
          <w:tcPr>
            <w:tcW w:w="838" w:type="dxa"/>
            <w:shd w:val="clear" w:color="000000" w:fill="002060"/>
            <w:noWrap/>
            <w:vAlign w:val="center"/>
            <w:hideMark/>
          </w:tcPr>
          <w:p w14:paraId="172C5FF7"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31-Mar-41</w:t>
            </w:r>
          </w:p>
        </w:tc>
        <w:tc>
          <w:tcPr>
            <w:tcW w:w="838" w:type="dxa"/>
            <w:shd w:val="clear" w:color="000000" w:fill="002060"/>
            <w:noWrap/>
            <w:vAlign w:val="center"/>
            <w:hideMark/>
          </w:tcPr>
          <w:p w14:paraId="1C6A34AA"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31-Mar-42</w:t>
            </w:r>
          </w:p>
        </w:tc>
        <w:tc>
          <w:tcPr>
            <w:tcW w:w="837" w:type="dxa"/>
            <w:shd w:val="clear" w:color="000000" w:fill="002060"/>
            <w:noWrap/>
            <w:vAlign w:val="center"/>
            <w:hideMark/>
          </w:tcPr>
          <w:p w14:paraId="31731E7F"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31-Mar-43</w:t>
            </w:r>
          </w:p>
        </w:tc>
        <w:tc>
          <w:tcPr>
            <w:tcW w:w="838" w:type="dxa"/>
            <w:shd w:val="clear" w:color="000000" w:fill="002060"/>
            <w:noWrap/>
            <w:vAlign w:val="center"/>
            <w:hideMark/>
          </w:tcPr>
          <w:p w14:paraId="2865C594"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31-Mar-44</w:t>
            </w:r>
          </w:p>
        </w:tc>
        <w:tc>
          <w:tcPr>
            <w:tcW w:w="838" w:type="dxa"/>
            <w:shd w:val="clear" w:color="000000" w:fill="002060"/>
            <w:noWrap/>
            <w:vAlign w:val="center"/>
            <w:hideMark/>
          </w:tcPr>
          <w:p w14:paraId="635997A1"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31-Mar-45</w:t>
            </w:r>
          </w:p>
        </w:tc>
        <w:tc>
          <w:tcPr>
            <w:tcW w:w="838" w:type="dxa"/>
            <w:shd w:val="clear" w:color="000000" w:fill="002060"/>
            <w:noWrap/>
            <w:vAlign w:val="center"/>
            <w:hideMark/>
          </w:tcPr>
          <w:p w14:paraId="7F1AE5A8"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31-Mar-46</w:t>
            </w:r>
          </w:p>
        </w:tc>
        <w:tc>
          <w:tcPr>
            <w:tcW w:w="837" w:type="dxa"/>
            <w:shd w:val="clear" w:color="000000" w:fill="002060"/>
            <w:noWrap/>
            <w:vAlign w:val="center"/>
            <w:hideMark/>
          </w:tcPr>
          <w:p w14:paraId="45E96CFF"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31-Mar-47</w:t>
            </w:r>
          </w:p>
        </w:tc>
        <w:tc>
          <w:tcPr>
            <w:tcW w:w="838" w:type="dxa"/>
            <w:shd w:val="clear" w:color="000000" w:fill="002060"/>
            <w:noWrap/>
            <w:vAlign w:val="center"/>
            <w:hideMark/>
          </w:tcPr>
          <w:p w14:paraId="27073BFE"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31-Mar-48</w:t>
            </w:r>
          </w:p>
        </w:tc>
        <w:tc>
          <w:tcPr>
            <w:tcW w:w="838" w:type="dxa"/>
            <w:shd w:val="clear" w:color="000000" w:fill="002060"/>
            <w:noWrap/>
            <w:vAlign w:val="center"/>
            <w:hideMark/>
          </w:tcPr>
          <w:p w14:paraId="5B955271"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31-Mar-49</w:t>
            </w:r>
          </w:p>
        </w:tc>
        <w:tc>
          <w:tcPr>
            <w:tcW w:w="838" w:type="dxa"/>
            <w:shd w:val="clear" w:color="000000" w:fill="002060"/>
            <w:noWrap/>
            <w:vAlign w:val="center"/>
            <w:hideMark/>
          </w:tcPr>
          <w:p w14:paraId="0A88AAB8"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31-Mar-50</w:t>
            </w:r>
          </w:p>
        </w:tc>
        <w:tc>
          <w:tcPr>
            <w:tcW w:w="838" w:type="dxa"/>
            <w:shd w:val="clear" w:color="000000" w:fill="002060"/>
            <w:noWrap/>
            <w:vAlign w:val="center"/>
            <w:hideMark/>
          </w:tcPr>
          <w:p w14:paraId="380A1D60"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31-Mar-51</w:t>
            </w:r>
          </w:p>
        </w:tc>
        <w:tc>
          <w:tcPr>
            <w:tcW w:w="874" w:type="dxa"/>
            <w:shd w:val="clear" w:color="000000" w:fill="002060"/>
            <w:noWrap/>
            <w:vAlign w:val="center"/>
            <w:hideMark/>
          </w:tcPr>
          <w:p w14:paraId="7715BF1E" w14:textId="77777777" w:rsidR="007B25B6" w:rsidRPr="007B25B6" w:rsidRDefault="007B25B6" w:rsidP="00805203">
            <w:pPr>
              <w:spacing w:line="276" w:lineRule="auto"/>
              <w:ind w:left="-112" w:right="-123"/>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31-Mar-52</w:t>
            </w:r>
          </w:p>
        </w:tc>
      </w:tr>
      <w:tr w:rsidR="007B25B6" w:rsidRPr="007B25B6" w14:paraId="10717757" w14:textId="77777777" w:rsidTr="000C5D70">
        <w:trPr>
          <w:trHeight w:val="255"/>
        </w:trPr>
        <w:tc>
          <w:tcPr>
            <w:tcW w:w="1843" w:type="dxa"/>
            <w:shd w:val="clear" w:color="000000" w:fill="D9E1F2"/>
            <w:noWrap/>
            <w:vAlign w:val="center"/>
            <w:hideMark/>
          </w:tcPr>
          <w:p w14:paraId="17397E55" w14:textId="77777777"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37" w:type="dxa"/>
            <w:shd w:val="clear" w:color="000000" w:fill="D9E1F2"/>
            <w:noWrap/>
            <w:vAlign w:val="center"/>
            <w:hideMark/>
          </w:tcPr>
          <w:p w14:paraId="13B03E13"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13</w:t>
            </w:r>
          </w:p>
        </w:tc>
        <w:tc>
          <w:tcPr>
            <w:tcW w:w="838" w:type="dxa"/>
            <w:shd w:val="clear" w:color="000000" w:fill="D9E1F2"/>
            <w:noWrap/>
            <w:vAlign w:val="center"/>
            <w:hideMark/>
          </w:tcPr>
          <w:p w14:paraId="6B4A2568"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14</w:t>
            </w:r>
          </w:p>
        </w:tc>
        <w:tc>
          <w:tcPr>
            <w:tcW w:w="838" w:type="dxa"/>
            <w:shd w:val="clear" w:color="000000" w:fill="D9E1F2"/>
            <w:noWrap/>
            <w:vAlign w:val="center"/>
            <w:hideMark/>
          </w:tcPr>
          <w:p w14:paraId="168A0410"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15</w:t>
            </w:r>
          </w:p>
        </w:tc>
        <w:tc>
          <w:tcPr>
            <w:tcW w:w="838" w:type="dxa"/>
            <w:shd w:val="clear" w:color="000000" w:fill="D9E1F2"/>
            <w:noWrap/>
            <w:vAlign w:val="center"/>
            <w:hideMark/>
          </w:tcPr>
          <w:p w14:paraId="47CAA843"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16</w:t>
            </w:r>
          </w:p>
        </w:tc>
        <w:tc>
          <w:tcPr>
            <w:tcW w:w="837" w:type="dxa"/>
            <w:shd w:val="clear" w:color="000000" w:fill="D9E1F2"/>
            <w:noWrap/>
            <w:vAlign w:val="center"/>
            <w:hideMark/>
          </w:tcPr>
          <w:p w14:paraId="44A5F2FF"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17</w:t>
            </w:r>
          </w:p>
        </w:tc>
        <w:tc>
          <w:tcPr>
            <w:tcW w:w="838" w:type="dxa"/>
            <w:shd w:val="clear" w:color="000000" w:fill="D9E1F2"/>
            <w:noWrap/>
            <w:vAlign w:val="center"/>
            <w:hideMark/>
          </w:tcPr>
          <w:p w14:paraId="2D68069E"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18</w:t>
            </w:r>
          </w:p>
        </w:tc>
        <w:tc>
          <w:tcPr>
            <w:tcW w:w="838" w:type="dxa"/>
            <w:shd w:val="clear" w:color="000000" w:fill="D9E1F2"/>
            <w:noWrap/>
            <w:vAlign w:val="center"/>
            <w:hideMark/>
          </w:tcPr>
          <w:p w14:paraId="0AD2970C"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19</w:t>
            </w:r>
          </w:p>
        </w:tc>
        <w:tc>
          <w:tcPr>
            <w:tcW w:w="838" w:type="dxa"/>
            <w:shd w:val="clear" w:color="000000" w:fill="D9E1F2"/>
            <w:noWrap/>
            <w:vAlign w:val="center"/>
            <w:hideMark/>
          </w:tcPr>
          <w:p w14:paraId="4BF94AF3"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20</w:t>
            </w:r>
          </w:p>
        </w:tc>
        <w:tc>
          <w:tcPr>
            <w:tcW w:w="837" w:type="dxa"/>
            <w:shd w:val="clear" w:color="000000" w:fill="D9E1F2"/>
            <w:noWrap/>
            <w:vAlign w:val="center"/>
            <w:hideMark/>
          </w:tcPr>
          <w:p w14:paraId="35BD30D5"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21</w:t>
            </w:r>
          </w:p>
        </w:tc>
        <w:tc>
          <w:tcPr>
            <w:tcW w:w="838" w:type="dxa"/>
            <w:shd w:val="clear" w:color="000000" w:fill="D9E1F2"/>
            <w:noWrap/>
            <w:vAlign w:val="center"/>
            <w:hideMark/>
          </w:tcPr>
          <w:p w14:paraId="36072C14"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22</w:t>
            </w:r>
          </w:p>
        </w:tc>
        <w:tc>
          <w:tcPr>
            <w:tcW w:w="838" w:type="dxa"/>
            <w:shd w:val="clear" w:color="000000" w:fill="D9E1F2"/>
            <w:noWrap/>
            <w:vAlign w:val="center"/>
            <w:hideMark/>
          </w:tcPr>
          <w:p w14:paraId="4C32C6CB"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23</w:t>
            </w:r>
          </w:p>
        </w:tc>
        <w:tc>
          <w:tcPr>
            <w:tcW w:w="838" w:type="dxa"/>
            <w:shd w:val="clear" w:color="000000" w:fill="D9E1F2"/>
            <w:noWrap/>
            <w:vAlign w:val="center"/>
            <w:hideMark/>
          </w:tcPr>
          <w:p w14:paraId="5301372E"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24</w:t>
            </w:r>
          </w:p>
        </w:tc>
        <w:tc>
          <w:tcPr>
            <w:tcW w:w="838" w:type="dxa"/>
            <w:shd w:val="clear" w:color="000000" w:fill="D9E1F2"/>
            <w:noWrap/>
            <w:vAlign w:val="center"/>
            <w:hideMark/>
          </w:tcPr>
          <w:p w14:paraId="70AECCF4"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25</w:t>
            </w:r>
          </w:p>
        </w:tc>
        <w:tc>
          <w:tcPr>
            <w:tcW w:w="874" w:type="dxa"/>
            <w:shd w:val="clear" w:color="000000" w:fill="D9E1F2"/>
            <w:noWrap/>
            <w:vAlign w:val="center"/>
            <w:hideMark/>
          </w:tcPr>
          <w:p w14:paraId="7CF9A665"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26</w:t>
            </w:r>
          </w:p>
        </w:tc>
      </w:tr>
      <w:tr w:rsidR="007B25B6" w:rsidRPr="007B25B6" w14:paraId="1CA533D4" w14:textId="77777777" w:rsidTr="000C5D70">
        <w:trPr>
          <w:trHeight w:val="255"/>
        </w:trPr>
        <w:tc>
          <w:tcPr>
            <w:tcW w:w="1843" w:type="dxa"/>
            <w:shd w:val="clear" w:color="000000" w:fill="D9E1F2"/>
            <w:noWrap/>
            <w:vAlign w:val="center"/>
            <w:hideMark/>
          </w:tcPr>
          <w:p w14:paraId="6BFC07D0" w14:textId="77777777"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37" w:type="dxa"/>
            <w:shd w:val="clear" w:color="000000" w:fill="D9E1F2"/>
            <w:noWrap/>
            <w:vAlign w:val="center"/>
            <w:hideMark/>
          </w:tcPr>
          <w:p w14:paraId="3EC4B425"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14:paraId="1B3FB367"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14:paraId="75D24697"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14:paraId="1EEAF655"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7" w:type="dxa"/>
            <w:shd w:val="clear" w:color="000000" w:fill="D9E1F2"/>
            <w:noWrap/>
            <w:vAlign w:val="center"/>
            <w:hideMark/>
          </w:tcPr>
          <w:p w14:paraId="36F8EEE0"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14:paraId="06F0D29B"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14:paraId="5FCC45DF"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14:paraId="3AA15361"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7" w:type="dxa"/>
            <w:shd w:val="clear" w:color="000000" w:fill="D9E1F2"/>
            <w:noWrap/>
            <w:vAlign w:val="center"/>
            <w:hideMark/>
          </w:tcPr>
          <w:p w14:paraId="5A088222"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14:paraId="137540A6"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14:paraId="143DE22B"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14:paraId="251A5880"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14:paraId="7EC1E7E9"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74" w:type="dxa"/>
            <w:shd w:val="clear" w:color="000000" w:fill="D9E1F2"/>
            <w:noWrap/>
            <w:vAlign w:val="center"/>
            <w:hideMark/>
          </w:tcPr>
          <w:p w14:paraId="6FEAC56F" w14:textId="77777777"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F072E6" w:rsidRPr="007B25B6" w14:paraId="1F7648CF" w14:textId="77777777" w:rsidTr="009C63CE">
        <w:trPr>
          <w:trHeight w:val="300"/>
        </w:trPr>
        <w:tc>
          <w:tcPr>
            <w:tcW w:w="1843" w:type="dxa"/>
            <w:shd w:val="clear" w:color="auto" w:fill="auto"/>
            <w:noWrap/>
            <w:vAlign w:val="center"/>
            <w:hideMark/>
          </w:tcPr>
          <w:p w14:paraId="08C21347" w14:textId="77777777" w:rsidR="00F072E6" w:rsidRPr="007B25B6" w:rsidRDefault="00F072E6" w:rsidP="00F072E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37" w:type="dxa"/>
            <w:shd w:val="clear" w:color="auto" w:fill="auto"/>
            <w:noWrap/>
            <w:vAlign w:val="center"/>
            <w:hideMark/>
          </w:tcPr>
          <w:p w14:paraId="186A344E" w14:textId="3D89E22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93.74</w:t>
            </w:r>
          </w:p>
        </w:tc>
        <w:tc>
          <w:tcPr>
            <w:tcW w:w="838" w:type="dxa"/>
            <w:shd w:val="clear" w:color="auto" w:fill="auto"/>
            <w:noWrap/>
            <w:vAlign w:val="center"/>
            <w:hideMark/>
          </w:tcPr>
          <w:p w14:paraId="3D655FF0" w14:textId="063775E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94.18</w:t>
            </w:r>
          </w:p>
        </w:tc>
        <w:tc>
          <w:tcPr>
            <w:tcW w:w="838" w:type="dxa"/>
            <w:shd w:val="clear" w:color="auto" w:fill="auto"/>
            <w:noWrap/>
            <w:vAlign w:val="center"/>
            <w:hideMark/>
          </w:tcPr>
          <w:p w14:paraId="751E5E97" w14:textId="03823DC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94.14</w:t>
            </w:r>
          </w:p>
        </w:tc>
        <w:tc>
          <w:tcPr>
            <w:tcW w:w="838" w:type="dxa"/>
            <w:shd w:val="clear" w:color="auto" w:fill="auto"/>
            <w:noWrap/>
            <w:vAlign w:val="center"/>
            <w:hideMark/>
          </w:tcPr>
          <w:p w14:paraId="291FAFFB" w14:textId="58FB6AB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94.27</w:t>
            </w:r>
          </w:p>
        </w:tc>
        <w:tc>
          <w:tcPr>
            <w:tcW w:w="837" w:type="dxa"/>
            <w:shd w:val="clear" w:color="auto" w:fill="auto"/>
            <w:noWrap/>
            <w:vAlign w:val="center"/>
            <w:hideMark/>
          </w:tcPr>
          <w:p w14:paraId="3FAF0407" w14:textId="28675D9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94.47</w:t>
            </w:r>
          </w:p>
        </w:tc>
        <w:tc>
          <w:tcPr>
            <w:tcW w:w="838" w:type="dxa"/>
            <w:shd w:val="clear" w:color="auto" w:fill="auto"/>
            <w:noWrap/>
            <w:vAlign w:val="center"/>
            <w:hideMark/>
          </w:tcPr>
          <w:p w14:paraId="383A6433" w14:textId="35CA2AA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94.84</w:t>
            </w:r>
          </w:p>
        </w:tc>
        <w:tc>
          <w:tcPr>
            <w:tcW w:w="838" w:type="dxa"/>
            <w:shd w:val="clear" w:color="auto" w:fill="auto"/>
            <w:noWrap/>
            <w:vAlign w:val="center"/>
            <w:hideMark/>
          </w:tcPr>
          <w:p w14:paraId="3322C255" w14:textId="42BB29B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94.72</w:t>
            </w:r>
          </w:p>
        </w:tc>
        <w:tc>
          <w:tcPr>
            <w:tcW w:w="838" w:type="dxa"/>
            <w:shd w:val="clear" w:color="auto" w:fill="auto"/>
            <w:noWrap/>
            <w:vAlign w:val="center"/>
            <w:hideMark/>
          </w:tcPr>
          <w:p w14:paraId="57860D7F" w14:textId="303C554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94.77</w:t>
            </w:r>
          </w:p>
        </w:tc>
        <w:tc>
          <w:tcPr>
            <w:tcW w:w="837" w:type="dxa"/>
            <w:shd w:val="clear" w:color="auto" w:fill="auto"/>
            <w:noWrap/>
            <w:vAlign w:val="center"/>
            <w:hideMark/>
          </w:tcPr>
          <w:p w14:paraId="4CC09A13" w14:textId="5F034B8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94.89</w:t>
            </w:r>
          </w:p>
        </w:tc>
        <w:tc>
          <w:tcPr>
            <w:tcW w:w="838" w:type="dxa"/>
            <w:shd w:val="clear" w:color="auto" w:fill="auto"/>
            <w:noWrap/>
            <w:vAlign w:val="center"/>
            <w:hideMark/>
          </w:tcPr>
          <w:p w14:paraId="13E3BC0C" w14:textId="3973662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95.18</w:t>
            </w:r>
          </w:p>
        </w:tc>
        <w:tc>
          <w:tcPr>
            <w:tcW w:w="838" w:type="dxa"/>
            <w:shd w:val="clear" w:color="auto" w:fill="auto"/>
            <w:noWrap/>
            <w:vAlign w:val="center"/>
            <w:hideMark/>
          </w:tcPr>
          <w:p w14:paraId="22B1D67A" w14:textId="00BEFCE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94.97</w:t>
            </w:r>
          </w:p>
        </w:tc>
        <w:tc>
          <w:tcPr>
            <w:tcW w:w="838" w:type="dxa"/>
            <w:shd w:val="clear" w:color="auto" w:fill="auto"/>
            <w:noWrap/>
            <w:vAlign w:val="center"/>
            <w:hideMark/>
          </w:tcPr>
          <w:p w14:paraId="1B7DD00D" w14:textId="73A9862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94.91</w:t>
            </w:r>
          </w:p>
        </w:tc>
        <w:tc>
          <w:tcPr>
            <w:tcW w:w="838" w:type="dxa"/>
            <w:shd w:val="clear" w:color="auto" w:fill="auto"/>
            <w:noWrap/>
            <w:vAlign w:val="center"/>
            <w:hideMark/>
          </w:tcPr>
          <w:p w14:paraId="44A3525F" w14:textId="1C14B6C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94.93</w:t>
            </w:r>
          </w:p>
        </w:tc>
        <w:tc>
          <w:tcPr>
            <w:tcW w:w="874" w:type="dxa"/>
            <w:shd w:val="clear" w:color="auto" w:fill="auto"/>
            <w:noWrap/>
            <w:vAlign w:val="center"/>
            <w:hideMark/>
          </w:tcPr>
          <w:p w14:paraId="489BE393" w14:textId="5D42C0C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95.11</w:t>
            </w:r>
          </w:p>
        </w:tc>
      </w:tr>
      <w:tr w:rsidR="00F072E6" w:rsidRPr="007B25B6" w14:paraId="7CCAAC6A" w14:textId="77777777" w:rsidTr="009C63CE">
        <w:trPr>
          <w:trHeight w:val="300"/>
        </w:trPr>
        <w:tc>
          <w:tcPr>
            <w:tcW w:w="1843" w:type="dxa"/>
            <w:shd w:val="clear" w:color="auto" w:fill="auto"/>
            <w:noWrap/>
            <w:vAlign w:val="center"/>
            <w:hideMark/>
          </w:tcPr>
          <w:p w14:paraId="17D3EED7" w14:textId="77777777" w:rsidR="00F072E6" w:rsidRPr="007B25B6" w:rsidRDefault="00F072E6" w:rsidP="00F072E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37" w:type="dxa"/>
            <w:shd w:val="clear" w:color="auto" w:fill="auto"/>
            <w:noWrap/>
            <w:vAlign w:val="center"/>
            <w:hideMark/>
          </w:tcPr>
          <w:p w14:paraId="387E6614" w14:textId="7D4660B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27.30</w:t>
            </w:r>
          </w:p>
        </w:tc>
        <w:tc>
          <w:tcPr>
            <w:tcW w:w="838" w:type="dxa"/>
            <w:shd w:val="clear" w:color="auto" w:fill="auto"/>
            <w:noWrap/>
            <w:vAlign w:val="center"/>
            <w:hideMark/>
          </w:tcPr>
          <w:p w14:paraId="641EDB0A" w14:textId="622C218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27.43</w:t>
            </w:r>
          </w:p>
        </w:tc>
        <w:tc>
          <w:tcPr>
            <w:tcW w:w="838" w:type="dxa"/>
            <w:shd w:val="clear" w:color="auto" w:fill="auto"/>
            <w:noWrap/>
            <w:vAlign w:val="center"/>
            <w:hideMark/>
          </w:tcPr>
          <w:p w14:paraId="0EC5FD4E" w14:textId="33F7E97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27.41</w:t>
            </w:r>
          </w:p>
        </w:tc>
        <w:tc>
          <w:tcPr>
            <w:tcW w:w="838" w:type="dxa"/>
            <w:shd w:val="clear" w:color="auto" w:fill="auto"/>
            <w:noWrap/>
            <w:vAlign w:val="center"/>
            <w:hideMark/>
          </w:tcPr>
          <w:p w14:paraId="5C9357AD" w14:textId="383FFBF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27.45</w:t>
            </w:r>
          </w:p>
        </w:tc>
        <w:tc>
          <w:tcPr>
            <w:tcW w:w="837" w:type="dxa"/>
            <w:shd w:val="clear" w:color="auto" w:fill="auto"/>
            <w:noWrap/>
            <w:vAlign w:val="center"/>
            <w:hideMark/>
          </w:tcPr>
          <w:p w14:paraId="1B97667C" w14:textId="0F0929A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27.51</w:t>
            </w:r>
          </w:p>
        </w:tc>
        <w:tc>
          <w:tcPr>
            <w:tcW w:w="838" w:type="dxa"/>
            <w:shd w:val="clear" w:color="auto" w:fill="auto"/>
            <w:noWrap/>
            <w:vAlign w:val="center"/>
            <w:hideMark/>
          </w:tcPr>
          <w:p w14:paraId="1A436656" w14:textId="556FC25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27.62</w:t>
            </w:r>
          </w:p>
        </w:tc>
        <w:tc>
          <w:tcPr>
            <w:tcW w:w="838" w:type="dxa"/>
            <w:shd w:val="clear" w:color="auto" w:fill="auto"/>
            <w:noWrap/>
            <w:vAlign w:val="center"/>
            <w:hideMark/>
          </w:tcPr>
          <w:p w14:paraId="26B9A911" w14:textId="3D3FE16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27.58</w:t>
            </w:r>
          </w:p>
        </w:tc>
        <w:tc>
          <w:tcPr>
            <w:tcW w:w="838" w:type="dxa"/>
            <w:shd w:val="clear" w:color="auto" w:fill="auto"/>
            <w:noWrap/>
            <w:vAlign w:val="center"/>
            <w:hideMark/>
          </w:tcPr>
          <w:p w14:paraId="3B97B104" w14:textId="351BEB9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27.60</w:t>
            </w:r>
          </w:p>
        </w:tc>
        <w:tc>
          <w:tcPr>
            <w:tcW w:w="837" w:type="dxa"/>
            <w:shd w:val="clear" w:color="auto" w:fill="auto"/>
            <w:noWrap/>
            <w:vAlign w:val="center"/>
            <w:hideMark/>
          </w:tcPr>
          <w:p w14:paraId="456EB700" w14:textId="5A2D916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27.63</w:t>
            </w:r>
          </w:p>
        </w:tc>
        <w:tc>
          <w:tcPr>
            <w:tcW w:w="838" w:type="dxa"/>
            <w:shd w:val="clear" w:color="auto" w:fill="auto"/>
            <w:noWrap/>
            <w:vAlign w:val="center"/>
            <w:hideMark/>
          </w:tcPr>
          <w:p w14:paraId="436F5EF4" w14:textId="56B12AB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27.72</w:t>
            </w:r>
          </w:p>
        </w:tc>
        <w:tc>
          <w:tcPr>
            <w:tcW w:w="838" w:type="dxa"/>
            <w:shd w:val="clear" w:color="auto" w:fill="auto"/>
            <w:noWrap/>
            <w:vAlign w:val="center"/>
            <w:hideMark/>
          </w:tcPr>
          <w:p w14:paraId="229A9C52" w14:textId="5837C3B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27.65</w:t>
            </w:r>
          </w:p>
        </w:tc>
        <w:tc>
          <w:tcPr>
            <w:tcW w:w="838" w:type="dxa"/>
            <w:shd w:val="clear" w:color="auto" w:fill="auto"/>
            <w:noWrap/>
            <w:vAlign w:val="center"/>
            <w:hideMark/>
          </w:tcPr>
          <w:p w14:paraId="206BBBED" w14:textId="4C28BBE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27.64</w:t>
            </w:r>
          </w:p>
        </w:tc>
        <w:tc>
          <w:tcPr>
            <w:tcW w:w="838" w:type="dxa"/>
            <w:shd w:val="clear" w:color="auto" w:fill="auto"/>
            <w:noWrap/>
            <w:vAlign w:val="center"/>
            <w:hideMark/>
          </w:tcPr>
          <w:p w14:paraId="6015272C" w14:textId="00D5EC6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27.64</w:t>
            </w:r>
          </w:p>
        </w:tc>
        <w:tc>
          <w:tcPr>
            <w:tcW w:w="874" w:type="dxa"/>
            <w:shd w:val="clear" w:color="auto" w:fill="auto"/>
            <w:noWrap/>
            <w:vAlign w:val="center"/>
            <w:hideMark/>
          </w:tcPr>
          <w:p w14:paraId="268CA60B" w14:textId="4467E7C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27.70</w:t>
            </w:r>
          </w:p>
        </w:tc>
      </w:tr>
      <w:tr w:rsidR="00F072E6" w:rsidRPr="007B25B6" w14:paraId="5ABB3F81" w14:textId="77777777" w:rsidTr="009C63CE">
        <w:trPr>
          <w:trHeight w:val="300"/>
        </w:trPr>
        <w:tc>
          <w:tcPr>
            <w:tcW w:w="1843" w:type="dxa"/>
            <w:shd w:val="clear" w:color="auto" w:fill="auto"/>
            <w:noWrap/>
            <w:vAlign w:val="center"/>
            <w:hideMark/>
          </w:tcPr>
          <w:p w14:paraId="06455619" w14:textId="77777777" w:rsidR="00F072E6" w:rsidRPr="007B25B6" w:rsidRDefault="00F072E6" w:rsidP="00F072E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837" w:type="dxa"/>
            <w:shd w:val="clear" w:color="auto" w:fill="auto"/>
            <w:noWrap/>
            <w:vAlign w:val="center"/>
            <w:hideMark/>
          </w:tcPr>
          <w:p w14:paraId="2D04ACAA" w14:textId="2540C56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14:paraId="2760B659" w14:textId="5983F1C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17.68</w:t>
            </w:r>
          </w:p>
        </w:tc>
        <w:tc>
          <w:tcPr>
            <w:tcW w:w="838" w:type="dxa"/>
            <w:shd w:val="clear" w:color="auto" w:fill="auto"/>
            <w:noWrap/>
            <w:vAlign w:val="center"/>
            <w:hideMark/>
          </w:tcPr>
          <w:p w14:paraId="44403DD6" w14:textId="28DCDD7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14:paraId="6F911BD9" w14:textId="7E286D5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37" w:type="dxa"/>
            <w:shd w:val="clear" w:color="auto" w:fill="auto"/>
            <w:noWrap/>
            <w:vAlign w:val="center"/>
            <w:hideMark/>
          </w:tcPr>
          <w:p w14:paraId="2CE63D42" w14:textId="5F26A08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14:paraId="17C8D656" w14:textId="71CAE26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17.68</w:t>
            </w:r>
          </w:p>
        </w:tc>
        <w:tc>
          <w:tcPr>
            <w:tcW w:w="838" w:type="dxa"/>
            <w:shd w:val="clear" w:color="auto" w:fill="auto"/>
            <w:noWrap/>
            <w:vAlign w:val="center"/>
            <w:hideMark/>
          </w:tcPr>
          <w:p w14:paraId="0ED34E0D" w14:textId="681358C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14:paraId="5B661406" w14:textId="221B650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37" w:type="dxa"/>
            <w:shd w:val="clear" w:color="auto" w:fill="auto"/>
            <w:noWrap/>
            <w:vAlign w:val="center"/>
            <w:hideMark/>
          </w:tcPr>
          <w:p w14:paraId="761B1912" w14:textId="3BC9681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14:paraId="089DC127" w14:textId="74A8762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17.68</w:t>
            </w:r>
          </w:p>
        </w:tc>
        <w:tc>
          <w:tcPr>
            <w:tcW w:w="838" w:type="dxa"/>
            <w:shd w:val="clear" w:color="auto" w:fill="auto"/>
            <w:noWrap/>
            <w:vAlign w:val="center"/>
            <w:hideMark/>
          </w:tcPr>
          <w:p w14:paraId="2707A127" w14:textId="1B15E31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14:paraId="6ABE208B" w14:textId="7DEF696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38" w:type="dxa"/>
            <w:shd w:val="clear" w:color="auto" w:fill="auto"/>
            <w:noWrap/>
            <w:vAlign w:val="center"/>
            <w:hideMark/>
          </w:tcPr>
          <w:p w14:paraId="1AF36A5C" w14:textId="26DB993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17.63</w:t>
            </w:r>
          </w:p>
        </w:tc>
        <w:tc>
          <w:tcPr>
            <w:tcW w:w="874" w:type="dxa"/>
            <w:shd w:val="clear" w:color="auto" w:fill="auto"/>
            <w:noWrap/>
            <w:vAlign w:val="center"/>
            <w:hideMark/>
          </w:tcPr>
          <w:p w14:paraId="07441A8D" w14:textId="5A863E2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17.68</w:t>
            </w:r>
          </w:p>
        </w:tc>
      </w:tr>
      <w:tr w:rsidR="00F072E6" w:rsidRPr="007B25B6" w14:paraId="2D156160" w14:textId="77777777" w:rsidTr="009C63CE">
        <w:trPr>
          <w:trHeight w:val="300"/>
        </w:trPr>
        <w:tc>
          <w:tcPr>
            <w:tcW w:w="1843" w:type="dxa"/>
            <w:shd w:val="clear" w:color="auto" w:fill="auto"/>
            <w:noWrap/>
            <w:vAlign w:val="center"/>
            <w:hideMark/>
          </w:tcPr>
          <w:p w14:paraId="5C801F1D" w14:textId="77777777" w:rsidR="00F072E6" w:rsidRPr="007B25B6" w:rsidRDefault="00F072E6" w:rsidP="00F072E6">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837" w:type="dxa"/>
            <w:shd w:val="clear" w:color="auto" w:fill="auto"/>
            <w:noWrap/>
            <w:vAlign w:val="center"/>
            <w:hideMark/>
          </w:tcPr>
          <w:p w14:paraId="3A3680EA" w14:textId="1D6115C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84.08</w:t>
            </w:r>
          </w:p>
        </w:tc>
        <w:tc>
          <w:tcPr>
            <w:tcW w:w="838" w:type="dxa"/>
            <w:shd w:val="clear" w:color="auto" w:fill="auto"/>
            <w:noWrap/>
            <w:vAlign w:val="center"/>
            <w:hideMark/>
          </w:tcPr>
          <w:p w14:paraId="57FC61A1" w14:textId="422F2BC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84.44</w:t>
            </w:r>
          </w:p>
        </w:tc>
        <w:tc>
          <w:tcPr>
            <w:tcW w:w="838" w:type="dxa"/>
            <w:shd w:val="clear" w:color="auto" w:fill="auto"/>
            <w:noWrap/>
            <w:vAlign w:val="center"/>
            <w:hideMark/>
          </w:tcPr>
          <w:p w14:paraId="083A486A" w14:textId="39112837"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84.36</w:t>
            </w:r>
          </w:p>
        </w:tc>
        <w:tc>
          <w:tcPr>
            <w:tcW w:w="838" w:type="dxa"/>
            <w:shd w:val="clear" w:color="auto" w:fill="auto"/>
            <w:noWrap/>
            <w:vAlign w:val="center"/>
            <w:hideMark/>
          </w:tcPr>
          <w:p w14:paraId="3EF8C5B4" w14:textId="643A4D38"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84.45</w:t>
            </w:r>
          </w:p>
        </w:tc>
        <w:tc>
          <w:tcPr>
            <w:tcW w:w="837" w:type="dxa"/>
            <w:shd w:val="clear" w:color="auto" w:fill="auto"/>
            <w:noWrap/>
            <w:vAlign w:val="center"/>
            <w:hideMark/>
          </w:tcPr>
          <w:p w14:paraId="68C550E5" w14:textId="49C9CA4C"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84.59</w:t>
            </w:r>
          </w:p>
        </w:tc>
        <w:tc>
          <w:tcPr>
            <w:tcW w:w="838" w:type="dxa"/>
            <w:shd w:val="clear" w:color="auto" w:fill="auto"/>
            <w:noWrap/>
            <w:vAlign w:val="center"/>
            <w:hideMark/>
          </w:tcPr>
          <w:p w14:paraId="74BD5E78" w14:textId="2A7D9C9C"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84.91</w:t>
            </w:r>
          </w:p>
        </w:tc>
        <w:tc>
          <w:tcPr>
            <w:tcW w:w="838" w:type="dxa"/>
            <w:shd w:val="clear" w:color="auto" w:fill="auto"/>
            <w:noWrap/>
            <w:vAlign w:val="center"/>
            <w:hideMark/>
          </w:tcPr>
          <w:p w14:paraId="1FDE1669" w14:textId="4F6FBDC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84.77</w:t>
            </w:r>
          </w:p>
        </w:tc>
        <w:tc>
          <w:tcPr>
            <w:tcW w:w="838" w:type="dxa"/>
            <w:shd w:val="clear" w:color="auto" w:fill="auto"/>
            <w:noWrap/>
            <w:vAlign w:val="center"/>
            <w:hideMark/>
          </w:tcPr>
          <w:p w14:paraId="260E7484" w14:textId="3C5F7544"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84.80</w:t>
            </w:r>
          </w:p>
        </w:tc>
        <w:tc>
          <w:tcPr>
            <w:tcW w:w="837" w:type="dxa"/>
            <w:shd w:val="clear" w:color="auto" w:fill="auto"/>
            <w:noWrap/>
            <w:vAlign w:val="center"/>
            <w:hideMark/>
          </w:tcPr>
          <w:p w14:paraId="1398B28A" w14:textId="06FA4012"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84.89</w:t>
            </w:r>
          </w:p>
        </w:tc>
        <w:tc>
          <w:tcPr>
            <w:tcW w:w="838" w:type="dxa"/>
            <w:shd w:val="clear" w:color="auto" w:fill="auto"/>
            <w:noWrap/>
            <w:vAlign w:val="center"/>
            <w:hideMark/>
          </w:tcPr>
          <w:p w14:paraId="64060FA7" w14:textId="366E6324"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85.14</w:t>
            </w:r>
          </w:p>
        </w:tc>
        <w:tc>
          <w:tcPr>
            <w:tcW w:w="838" w:type="dxa"/>
            <w:shd w:val="clear" w:color="auto" w:fill="auto"/>
            <w:noWrap/>
            <w:vAlign w:val="center"/>
            <w:hideMark/>
          </w:tcPr>
          <w:p w14:paraId="57936A5C" w14:textId="3D34DC26"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84.94</w:t>
            </w:r>
          </w:p>
        </w:tc>
        <w:tc>
          <w:tcPr>
            <w:tcW w:w="838" w:type="dxa"/>
            <w:shd w:val="clear" w:color="auto" w:fill="auto"/>
            <w:noWrap/>
            <w:vAlign w:val="center"/>
            <w:hideMark/>
          </w:tcPr>
          <w:p w14:paraId="4D642C74" w14:textId="6A9904CD"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84.90</w:t>
            </w:r>
          </w:p>
        </w:tc>
        <w:tc>
          <w:tcPr>
            <w:tcW w:w="838" w:type="dxa"/>
            <w:shd w:val="clear" w:color="auto" w:fill="auto"/>
            <w:noWrap/>
            <w:vAlign w:val="center"/>
            <w:hideMark/>
          </w:tcPr>
          <w:p w14:paraId="170A4099" w14:textId="1A79DCAA"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84.92</w:t>
            </w:r>
          </w:p>
        </w:tc>
        <w:tc>
          <w:tcPr>
            <w:tcW w:w="874" w:type="dxa"/>
            <w:shd w:val="clear" w:color="auto" w:fill="auto"/>
            <w:noWrap/>
            <w:vAlign w:val="center"/>
            <w:hideMark/>
          </w:tcPr>
          <w:p w14:paraId="7F5CFAFB" w14:textId="09BB8D74"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85.09</w:t>
            </w:r>
          </w:p>
        </w:tc>
      </w:tr>
      <w:tr w:rsidR="00F072E6" w:rsidRPr="007B25B6" w14:paraId="5275EACF" w14:textId="77777777" w:rsidTr="009C63CE">
        <w:trPr>
          <w:trHeight w:val="300"/>
        </w:trPr>
        <w:tc>
          <w:tcPr>
            <w:tcW w:w="1843" w:type="dxa"/>
            <w:shd w:val="clear" w:color="auto" w:fill="auto"/>
            <w:noWrap/>
            <w:vAlign w:val="center"/>
            <w:hideMark/>
          </w:tcPr>
          <w:p w14:paraId="284572D3" w14:textId="77777777" w:rsidR="00F072E6" w:rsidRPr="007B25B6" w:rsidRDefault="00F072E6" w:rsidP="00F072E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837" w:type="dxa"/>
            <w:shd w:val="clear" w:color="auto" w:fill="auto"/>
            <w:noWrap/>
            <w:vAlign w:val="center"/>
            <w:hideMark/>
          </w:tcPr>
          <w:p w14:paraId="0B52BF0E" w14:textId="39C75DD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14:paraId="00782A9F" w14:textId="3F7AA6A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14:paraId="1D07C186" w14:textId="41C9A00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14:paraId="4D97E827" w14:textId="7CA1F96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7" w:type="dxa"/>
            <w:shd w:val="clear" w:color="auto" w:fill="auto"/>
            <w:noWrap/>
            <w:vAlign w:val="center"/>
            <w:hideMark/>
          </w:tcPr>
          <w:p w14:paraId="57B20788" w14:textId="6775512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14:paraId="63D7C904" w14:textId="07B2F3B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14:paraId="68478BC5" w14:textId="7F6A129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14:paraId="1BCA054C" w14:textId="7BC2C29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7" w:type="dxa"/>
            <w:shd w:val="clear" w:color="auto" w:fill="auto"/>
            <w:noWrap/>
            <w:vAlign w:val="center"/>
            <w:hideMark/>
          </w:tcPr>
          <w:p w14:paraId="3039EA56" w14:textId="72BA8F6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14:paraId="38DFA1C9" w14:textId="27CD86E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14:paraId="764E6CDD" w14:textId="7490BA8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14:paraId="39B35A1D" w14:textId="168EE98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14:paraId="3094DFE1" w14:textId="3F2AC4B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874" w:type="dxa"/>
            <w:shd w:val="clear" w:color="auto" w:fill="auto"/>
            <w:noWrap/>
            <w:vAlign w:val="center"/>
            <w:hideMark/>
          </w:tcPr>
          <w:p w14:paraId="5A5D904E" w14:textId="5F06B82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r>
      <w:tr w:rsidR="00F072E6" w:rsidRPr="007B25B6" w14:paraId="0949F5FE" w14:textId="77777777" w:rsidTr="009C63CE">
        <w:trPr>
          <w:trHeight w:val="300"/>
        </w:trPr>
        <w:tc>
          <w:tcPr>
            <w:tcW w:w="1843" w:type="dxa"/>
            <w:shd w:val="clear" w:color="000000" w:fill="DDEBF7"/>
            <w:noWrap/>
            <w:vAlign w:val="center"/>
            <w:hideMark/>
          </w:tcPr>
          <w:p w14:paraId="10BDE550" w14:textId="77777777" w:rsidR="00F072E6" w:rsidRPr="007B25B6" w:rsidRDefault="00F072E6" w:rsidP="00F072E6">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837" w:type="dxa"/>
            <w:shd w:val="clear" w:color="000000" w:fill="DDEBF7"/>
            <w:noWrap/>
            <w:vAlign w:val="center"/>
            <w:hideMark/>
          </w:tcPr>
          <w:p w14:paraId="6012E6EE" w14:textId="3813C2BE"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84.08</w:t>
            </w:r>
          </w:p>
        </w:tc>
        <w:tc>
          <w:tcPr>
            <w:tcW w:w="838" w:type="dxa"/>
            <w:shd w:val="clear" w:color="000000" w:fill="DDEBF7"/>
            <w:noWrap/>
            <w:vAlign w:val="center"/>
            <w:hideMark/>
          </w:tcPr>
          <w:p w14:paraId="5032337E" w14:textId="7606185F"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84.44</w:t>
            </w:r>
          </w:p>
        </w:tc>
        <w:tc>
          <w:tcPr>
            <w:tcW w:w="838" w:type="dxa"/>
            <w:shd w:val="clear" w:color="000000" w:fill="DDEBF7"/>
            <w:noWrap/>
            <w:vAlign w:val="center"/>
            <w:hideMark/>
          </w:tcPr>
          <w:p w14:paraId="30EE4C5B" w14:textId="0D70D088"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84.36</w:t>
            </w:r>
          </w:p>
        </w:tc>
        <w:tc>
          <w:tcPr>
            <w:tcW w:w="838" w:type="dxa"/>
            <w:shd w:val="clear" w:color="000000" w:fill="DDEBF7"/>
            <w:noWrap/>
            <w:vAlign w:val="center"/>
            <w:hideMark/>
          </w:tcPr>
          <w:p w14:paraId="40F401E5" w14:textId="64293C7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84.45</w:t>
            </w:r>
          </w:p>
        </w:tc>
        <w:tc>
          <w:tcPr>
            <w:tcW w:w="837" w:type="dxa"/>
            <w:shd w:val="clear" w:color="000000" w:fill="DDEBF7"/>
            <w:noWrap/>
            <w:vAlign w:val="center"/>
            <w:hideMark/>
          </w:tcPr>
          <w:p w14:paraId="6BF988ED" w14:textId="6B432D4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84.59</w:t>
            </w:r>
          </w:p>
        </w:tc>
        <w:tc>
          <w:tcPr>
            <w:tcW w:w="838" w:type="dxa"/>
            <w:shd w:val="clear" w:color="000000" w:fill="DDEBF7"/>
            <w:noWrap/>
            <w:vAlign w:val="center"/>
            <w:hideMark/>
          </w:tcPr>
          <w:p w14:paraId="5F06EB06" w14:textId="5EA6A71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84.91</w:t>
            </w:r>
          </w:p>
        </w:tc>
        <w:tc>
          <w:tcPr>
            <w:tcW w:w="838" w:type="dxa"/>
            <w:shd w:val="clear" w:color="000000" w:fill="DDEBF7"/>
            <w:noWrap/>
            <w:vAlign w:val="center"/>
            <w:hideMark/>
          </w:tcPr>
          <w:p w14:paraId="277339FF" w14:textId="5ED96DA1"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84.77</w:t>
            </w:r>
          </w:p>
        </w:tc>
        <w:tc>
          <w:tcPr>
            <w:tcW w:w="838" w:type="dxa"/>
            <w:shd w:val="clear" w:color="000000" w:fill="DDEBF7"/>
            <w:noWrap/>
            <w:vAlign w:val="center"/>
            <w:hideMark/>
          </w:tcPr>
          <w:p w14:paraId="0A84A5EF" w14:textId="4A99783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84.80</w:t>
            </w:r>
          </w:p>
        </w:tc>
        <w:tc>
          <w:tcPr>
            <w:tcW w:w="837" w:type="dxa"/>
            <w:shd w:val="clear" w:color="000000" w:fill="DDEBF7"/>
            <w:noWrap/>
            <w:vAlign w:val="center"/>
            <w:hideMark/>
          </w:tcPr>
          <w:p w14:paraId="1DDE8171" w14:textId="08C1E26C"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84.89</w:t>
            </w:r>
          </w:p>
        </w:tc>
        <w:tc>
          <w:tcPr>
            <w:tcW w:w="838" w:type="dxa"/>
            <w:shd w:val="clear" w:color="000000" w:fill="DDEBF7"/>
            <w:noWrap/>
            <w:vAlign w:val="center"/>
            <w:hideMark/>
          </w:tcPr>
          <w:p w14:paraId="7C1887B1" w14:textId="5E18FCE0"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85.14</w:t>
            </w:r>
          </w:p>
        </w:tc>
        <w:tc>
          <w:tcPr>
            <w:tcW w:w="838" w:type="dxa"/>
            <w:shd w:val="clear" w:color="000000" w:fill="DDEBF7"/>
            <w:noWrap/>
            <w:vAlign w:val="center"/>
            <w:hideMark/>
          </w:tcPr>
          <w:p w14:paraId="541A819E" w14:textId="3B4093D2"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84.94</w:t>
            </w:r>
          </w:p>
        </w:tc>
        <w:tc>
          <w:tcPr>
            <w:tcW w:w="838" w:type="dxa"/>
            <w:shd w:val="clear" w:color="000000" w:fill="DDEBF7"/>
            <w:noWrap/>
            <w:vAlign w:val="center"/>
            <w:hideMark/>
          </w:tcPr>
          <w:p w14:paraId="17EB6F08" w14:textId="6A619D63"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84.90</w:t>
            </w:r>
          </w:p>
        </w:tc>
        <w:tc>
          <w:tcPr>
            <w:tcW w:w="838" w:type="dxa"/>
            <w:shd w:val="clear" w:color="000000" w:fill="DDEBF7"/>
            <w:noWrap/>
            <w:vAlign w:val="center"/>
            <w:hideMark/>
          </w:tcPr>
          <w:p w14:paraId="3E0F3736" w14:textId="4D9BA7A9"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84.92</w:t>
            </w:r>
          </w:p>
        </w:tc>
        <w:tc>
          <w:tcPr>
            <w:tcW w:w="874" w:type="dxa"/>
            <w:shd w:val="clear" w:color="000000" w:fill="DDEBF7"/>
            <w:noWrap/>
            <w:vAlign w:val="center"/>
            <w:hideMark/>
          </w:tcPr>
          <w:p w14:paraId="68C5DA06" w14:textId="136E5B21" w:rsidR="00F072E6" w:rsidRDefault="00F072E6" w:rsidP="00F072E6">
            <w:pPr>
              <w:jc w:val="center"/>
              <w:rPr>
                <w:rFonts w:ascii="Calibri" w:hAnsi="Calibri" w:cs="Calibri"/>
                <w:b/>
                <w:bCs/>
                <w:color w:val="000000"/>
                <w:sz w:val="22"/>
                <w:szCs w:val="22"/>
              </w:rPr>
            </w:pPr>
            <w:r>
              <w:rPr>
                <w:rFonts w:ascii="Calibri" w:hAnsi="Calibri" w:cs="Calibri"/>
                <w:b/>
                <w:bCs/>
                <w:color w:val="000000"/>
                <w:sz w:val="22"/>
                <w:szCs w:val="22"/>
              </w:rPr>
              <w:t>85.09</w:t>
            </w:r>
          </w:p>
        </w:tc>
      </w:tr>
      <w:tr w:rsidR="000C5D70" w:rsidRPr="007B25B6" w14:paraId="2E9E7898" w14:textId="77777777" w:rsidTr="009375D0">
        <w:trPr>
          <w:trHeight w:val="300"/>
        </w:trPr>
        <w:tc>
          <w:tcPr>
            <w:tcW w:w="1843" w:type="dxa"/>
            <w:shd w:val="clear" w:color="auto" w:fill="002060"/>
            <w:noWrap/>
            <w:vAlign w:val="center"/>
          </w:tcPr>
          <w:p w14:paraId="756ED4A2" w14:textId="77777777" w:rsidR="000C5D70" w:rsidRPr="000C5D70" w:rsidRDefault="000C5D70" w:rsidP="007B25B6">
            <w:pPr>
              <w:spacing w:line="276" w:lineRule="auto"/>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NPV</w:t>
            </w:r>
          </w:p>
        </w:tc>
        <w:tc>
          <w:tcPr>
            <w:tcW w:w="11765" w:type="dxa"/>
            <w:gridSpan w:val="14"/>
            <w:shd w:val="clear" w:color="auto" w:fill="002060"/>
            <w:noWrap/>
            <w:vAlign w:val="center"/>
          </w:tcPr>
          <w:p w14:paraId="37E03001" w14:textId="30ABB5F4" w:rsidR="000C5D70" w:rsidRPr="000C5D70" w:rsidRDefault="000C5D70" w:rsidP="00410820">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INR </w:t>
            </w:r>
            <w:r w:rsidR="00F072E6">
              <w:rPr>
                <w:rFonts w:asciiTheme="minorHAnsi" w:hAnsiTheme="minorHAnsi" w:cstheme="minorHAnsi"/>
                <w:b/>
                <w:bCs/>
                <w:color w:val="FFFFFF" w:themeColor="background1"/>
                <w:sz w:val="22"/>
                <w:szCs w:val="22"/>
              </w:rPr>
              <w:t>243</w:t>
            </w:r>
            <w:r>
              <w:rPr>
                <w:rFonts w:asciiTheme="minorHAnsi" w:hAnsiTheme="minorHAnsi" w:cstheme="minorHAnsi"/>
                <w:b/>
                <w:bCs/>
                <w:color w:val="FFFFFF" w:themeColor="background1"/>
                <w:sz w:val="22"/>
                <w:szCs w:val="22"/>
              </w:rPr>
              <w:t xml:space="preserve"> Crore</w:t>
            </w:r>
          </w:p>
        </w:tc>
      </w:tr>
      <w:tr w:rsidR="000C5D70" w:rsidRPr="007B25B6" w14:paraId="632D2353" w14:textId="77777777" w:rsidTr="009375D0">
        <w:trPr>
          <w:trHeight w:val="300"/>
        </w:trPr>
        <w:tc>
          <w:tcPr>
            <w:tcW w:w="1843" w:type="dxa"/>
            <w:shd w:val="clear" w:color="auto" w:fill="002060"/>
            <w:noWrap/>
            <w:vAlign w:val="center"/>
          </w:tcPr>
          <w:p w14:paraId="10853E15" w14:textId="77777777" w:rsidR="000C5D70" w:rsidRPr="000C5D70" w:rsidRDefault="000C5D70" w:rsidP="007B25B6">
            <w:pPr>
              <w:spacing w:line="276" w:lineRule="auto"/>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IRR</w:t>
            </w:r>
          </w:p>
        </w:tc>
        <w:tc>
          <w:tcPr>
            <w:tcW w:w="11765" w:type="dxa"/>
            <w:gridSpan w:val="14"/>
            <w:shd w:val="clear" w:color="auto" w:fill="002060"/>
            <w:noWrap/>
            <w:vAlign w:val="center"/>
          </w:tcPr>
          <w:p w14:paraId="62AB5D74" w14:textId="55DF7AC6" w:rsidR="000C5D70" w:rsidRPr="000C5D70" w:rsidRDefault="00F072E6" w:rsidP="007B25B6">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16.98</w:t>
            </w:r>
            <w:r w:rsidR="000C5D70">
              <w:rPr>
                <w:rFonts w:asciiTheme="minorHAnsi" w:hAnsiTheme="minorHAnsi" w:cstheme="minorHAnsi"/>
                <w:b/>
                <w:bCs/>
                <w:color w:val="FFFFFF" w:themeColor="background1"/>
                <w:sz w:val="22"/>
                <w:szCs w:val="22"/>
              </w:rPr>
              <w:t>%</w:t>
            </w:r>
          </w:p>
        </w:tc>
      </w:tr>
    </w:tbl>
    <w:p w14:paraId="55B10E7A" w14:textId="77777777" w:rsidR="007B25B6" w:rsidRDefault="007B25B6" w:rsidP="00DF6E30">
      <w:pPr>
        <w:pStyle w:val="ListParagraph"/>
        <w:autoSpaceDE w:val="0"/>
        <w:autoSpaceDN w:val="0"/>
        <w:adjustRightInd w:val="0"/>
        <w:spacing w:line="360" w:lineRule="auto"/>
        <w:ind w:left="1134" w:right="-71"/>
        <w:jc w:val="both"/>
        <w:rPr>
          <w:rFonts w:ascii="Arial" w:hAnsi="Arial" w:cs="Arial"/>
          <w:b/>
          <w:noProof/>
          <w:sz w:val="22"/>
          <w:szCs w:val="22"/>
          <w:lang w:eastAsia="en-IN"/>
        </w:rPr>
      </w:pPr>
    </w:p>
    <w:tbl>
      <w:tblPr>
        <w:tblW w:w="7675" w:type="dxa"/>
        <w:tblInd w:w="3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3139"/>
      </w:tblGrid>
      <w:tr w:rsidR="00DF6E30" w:rsidRPr="00DF6E30" w14:paraId="088E4EA0" w14:textId="77777777" w:rsidTr="00DF6E30">
        <w:trPr>
          <w:trHeight w:val="300"/>
        </w:trPr>
        <w:tc>
          <w:tcPr>
            <w:tcW w:w="7675" w:type="dxa"/>
            <w:gridSpan w:val="2"/>
            <w:shd w:val="clear" w:color="000000" w:fill="002060"/>
            <w:noWrap/>
            <w:vAlign w:val="center"/>
            <w:hideMark/>
          </w:tcPr>
          <w:p w14:paraId="04854AAC" w14:textId="77777777" w:rsidR="00DF6E30" w:rsidRPr="00DF6E30" w:rsidRDefault="007B25B6"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00DF6E30" w:rsidRPr="00DF6E30">
              <w:rPr>
                <w:rFonts w:asciiTheme="minorHAnsi" w:hAnsiTheme="minorHAnsi" w:cstheme="minorHAnsi"/>
                <w:sz w:val="22"/>
                <w:szCs w:val="22"/>
              </w:rPr>
              <w:br w:type="page"/>
            </w:r>
            <w:r w:rsidR="00DF6E30" w:rsidRPr="00DF6E30">
              <w:rPr>
                <w:rFonts w:asciiTheme="minorHAnsi" w:hAnsiTheme="minorHAnsi" w:cstheme="minorHAnsi"/>
                <w:b/>
                <w:noProof/>
                <w:color w:val="FFFFFF" w:themeColor="background1"/>
                <w:sz w:val="22"/>
                <w:szCs w:val="22"/>
                <w:lang w:eastAsia="en-IN"/>
              </w:rPr>
              <w:t>Key Input for NPV &amp; IRR</w:t>
            </w:r>
          </w:p>
        </w:tc>
      </w:tr>
      <w:tr w:rsidR="00DF6E30" w:rsidRPr="00DF6E30" w14:paraId="417F7350" w14:textId="77777777" w:rsidTr="00DF6E30">
        <w:trPr>
          <w:trHeight w:val="300"/>
        </w:trPr>
        <w:tc>
          <w:tcPr>
            <w:tcW w:w="4536" w:type="dxa"/>
            <w:shd w:val="clear" w:color="auto" w:fill="auto"/>
            <w:noWrap/>
            <w:vAlign w:val="center"/>
            <w:hideMark/>
          </w:tcPr>
          <w:p w14:paraId="566B150F"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Debt Wd</w:t>
            </w:r>
          </w:p>
        </w:tc>
        <w:tc>
          <w:tcPr>
            <w:tcW w:w="3139" w:type="dxa"/>
            <w:shd w:val="clear" w:color="auto" w:fill="auto"/>
            <w:noWrap/>
            <w:vAlign w:val="center"/>
            <w:hideMark/>
          </w:tcPr>
          <w:p w14:paraId="6513BE7B"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DF6E30" w:rsidRPr="00DF6E30" w14:paraId="66D247C6" w14:textId="77777777" w:rsidTr="00DF6E30">
        <w:trPr>
          <w:trHeight w:val="300"/>
        </w:trPr>
        <w:tc>
          <w:tcPr>
            <w:tcW w:w="4536" w:type="dxa"/>
            <w:shd w:val="clear" w:color="auto" w:fill="auto"/>
            <w:noWrap/>
            <w:vAlign w:val="center"/>
            <w:hideMark/>
          </w:tcPr>
          <w:p w14:paraId="51779CDA"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Debt Kd</w:t>
            </w:r>
          </w:p>
        </w:tc>
        <w:tc>
          <w:tcPr>
            <w:tcW w:w="3139" w:type="dxa"/>
            <w:shd w:val="clear" w:color="auto" w:fill="auto"/>
            <w:noWrap/>
            <w:vAlign w:val="center"/>
            <w:hideMark/>
          </w:tcPr>
          <w:p w14:paraId="74C93A66" w14:textId="77777777" w:rsidR="00DF6E30" w:rsidRPr="00DF6E30" w:rsidRDefault="00923161"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11</w:t>
            </w:r>
            <w:r w:rsidR="00DF6E30" w:rsidRPr="00DF6E30">
              <w:rPr>
                <w:rFonts w:asciiTheme="minorHAnsi" w:hAnsiTheme="minorHAnsi" w:cstheme="minorHAnsi"/>
                <w:color w:val="000000"/>
                <w:sz w:val="22"/>
                <w:szCs w:val="22"/>
              </w:rPr>
              <w:t>%</w:t>
            </w:r>
          </w:p>
        </w:tc>
      </w:tr>
      <w:tr w:rsidR="00DF6E30" w:rsidRPr="00DF6E30" w14:paraId="13BF8910" w14:textId="77777777" w:rsidTr="00DF6E30">
        <w:trPr>
          <w:trHeight w:val="300"/>
        </w:trPr>
        <w:tc>
          <w:tcPr>
            <w:tcW w:w="4536" w:type="dxa"/>
            <w:shd w:val="clear" w:color="auto" w:fill="auto"/>
            <w:noWrap/>
            <w:vAlign w:val="center"/>
            <w:hideMark/>
          </w:tcPr>
          <w:p w14:paraId="2C186659"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3139" w:type="dxa"/>
            <w:shd w:val="clear" w:color="auto" w:fill="auto"/>
            <w:noWrap/>
            <w:vAlign w:val="center"/>
            <w:hideMark/>
          </w:tcPr>
          <w:p w14:paraId="3F1B41FE"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29.12%</w:t>
            </w:r>
          </w:p>
        </w:tc>
      </w:tr>
      <w:tr w:rsidR="00DF6E30" w:rsidRPr="00DF6E30" w14:paraId="6920AC70" w14:textId="77777777" w:rsidTr="00DF6E30">
        <w:trPr>
          <w:trHeight w:val="300"/>
        </w:trPr>
        <w:tc>
          <w:tcPr>
            <w:tcW w:w="4536" w:type="dxa"/>
            <w:shd w:val="clear" w:color="auto" w:fill="auto"/>
            <w:noWrap/>
            <w:vAlign w:val="center"/>
            <w:hideMark/>
          </w:tcPr>
          <w:p w14:paraId="35F9F1D8"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Post tax Kd</w:t>
            </w:r>
          </w:p>
        </w:tc>
        <w:tc>
          <w:tcPr>
            <w:tcW w:w="3139" w:type="dxa"/>
            <w:shd w:val="clear" w:color="auto" w:fill="auto"/>
            <w:noWrap/>
            <w:vAlign w:val="center"/>
            <w:hideMark/>
          </w:tcPr>
          <w:p w14:paraId="50BFCCCD" w14:textId="77777777" w:rsidR="00DF6E30" w:rsidRPr="00DF6E30" w:rsidRDefault="00923161"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7.80</w:t>
            </w:r>
            <w:r w:rsidR="00DF6E30" w:rsidRPr="00DF6E30">
              <w:rPr>
                <w:rFonts w:asciiTheme="minorHAnsi" w:hAnsiTheme="minorHAnsi" w:cstheme="minorHAnsi"/>
                <w:color w:val="000000"/>
                <w:sz w:val="22"/>
                <w:szCs w:val="22"/>
              </w:rPr>
              <w:t>%</w:t>
            </w:r>
          </w:p>
        </w:tc>
      </w:tr>
      <w:tr w:rsidR="00DF6E30" w:rsidRPr="00DF6E30" w14:paraId="057B4E19" w14:textId="77777777" w:rsidTr="00DF6E30">
        <w:trPr>
          <w:trHeight w:val="300"/>
        </w:trPr>
        <w:tc>
          <w:tcPr>
            <w:tcW w:w="4536" w:type="dxa"/>
            <w:shd w:val="clear" w:color="auto" w:fill="auto"/>
            <w:noWrap/>
            <w:vAlign w:val="center"/>
            <w:hideMark/>
          </w:tcPr>
          <w:p w14:paraId="258427F8"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3139" w:type="dxa"/>
            <w:shd w:val="clear" w:color="auto" w:fill="auto"/>
            <w:noWrap/>
            <w:vAlign w:val="center"/>
            <w:hideMark/>
          </w:tcPr>
          <w:p w14:paraId="59FE226B"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DF6E30" w:rsidRPr="00DF6E30" w14:paraId="482E4A32" w14:textId="77777777" w:rsidTr="00DF6E30">
        <w:trPr>
          <w:trHeight w:val="300"/>
        </w:trPr>
        <w:tc>
          <w:tcPr>
            <w:tcW w:w="4536" w:type="dxa"/>
            <w:shd w:val="clear" w:color="auto" w:fill="auto"/>
            <w:noWrap/>
            <w:vAlign w:val="center"/>
            <w:hideMark/>
          </w:tcPr>
          <w:p w14:paraId="666FC5C9"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3139" w:type="dxa"/>
            <w:shd w:val="clear" w:color="auto" w:fill="auto"/>
            <w:noWrap/>
            <w:vAlign w:val="center"/>
            <w:hideMark/>
          </w:tcPr>
          <w:p w14:paraId="69038C67"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18.00%</w:t>
            </w:r>
          </w:p>
        </w:tc>
      </w:tr>
      <w:tr w:rsidR="00DF6E30" w:rsidRPr="00DF6E30" w14:paraId="738BF9DA" w14:textId="77777777" w:rsidTr="00DF6E30">
        <w:trPr>
          <w:trHeight w:val="300"/>
        </w:trPr>
        <w:tc>
          <w:tcPr>
            <w:tcW w:w="4536" w:type="dxa"/>
            <w:shd w:val="clear" w:color="000000" w:fill="002060"/>
            <w:noWrap/>
            <w:vAlign w:val="center"/>
            <w:hideMark/>
          </w:tcPr>
          <w:p w14:paraId="32E146E4" w14:textId="77777777" w:rsidR="00DF6E30" w:rsidRPr="00DF6E30" w:rsidRDefault="00DF6E30" w:rsidP="00DF6E30">
            <w:pPr>
              <w:spacing w:line="276" w:lineRule="auto"/>
              <w:rPr>
                <w:rFonts w:asciiTheme="minorHAnsi" w:hAnsiTheme="minorHAnsi" w:cstheme="minorHAnsi"/>
                <w:b/>
                <w:bCs/>
                <w:color w:val="FFFFFF"/>
                <w:sz w:val="22"/>
                <w:szCs w:val="22"/>
              </w:rPr>
            </w:pPr>
            <w:r w:rsidRPr="00DF6E30">
              <w:rPr>
                <w:rFonts w:asciiTheme="minorHAnsi" w:hAnsiTheme="minorHAnsi" w:cstheme="minorHAnsi"/>
                <w:b/>
                <w:bCs/>
                <w:color w:val="FFFFFF"/>
                <w:sz w:val="22"/>
                <w:szCs w:val="22"/>
              </w:rPr>
              <w:lastRenderedPageBreak/>
              <w:t>WACC</w:t>
            </w:r>
          </w:p>
        </w:tc>
        <w:tc>
          <w:tcPr>
            <w:tcW w:w="3139" w:type="dxa"/>
            <w:shd w:val="clear" w:color="000000" w:fill="002060"/>
            <w:noWrap/>
            <w:vAlign w:val="center"/>
            <w:hideMark/>
          </w:tcPr>
          <w:p w14:paraId="076973CB" w14:textId="77777777" w:rsidR="00DF6E30" w:rsidRPr="00DF6E30" w:rsidRDefault="00923161" w:rsidP="00DF6E30">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10.35</w:t>
            </w:r>
            <w:r w:rsidR="00DF6E30" w:rsidRPr="00DF6E30">
              <w:rPr>
                <w:rFonts w:asciiTheme="minorHAnsi" w:hAnsiTheme="minorHAnsi" w:cstheme="minorHAnsi"/>
                <w:b/>
                <w:bCs/>
                <w:color w:val="FFFFFF"/>
                <w:sz w:val="22"/>
                <w:szCs w:val="22"/>
              </w:rPr>
              <w:t>%</w:t>
            </w:r>
          </w:p>
        </w:tc>
      </w:tr>
    </w:tbl>
    <w:p w14:paraId="5BFD087E" w14:textId="77777777" w:rsidR="00DF6E30" w:rsidRDefault="00DF6E30"/>
    <w:p w14:paraId="153BC3FC" w14:textId="77777777" w:rsidR="005725B1" w:rsidRDefault="005725B1"/>
    <w:tbl>
      <w:tblPr>
        <w:tblW w:w="3927" w:type="pct"/>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35"/>
        <w:gridCol w:w="3432"/>
        <w:gridCol w:w="3834"/>
      </w:tblGrid>
      <w:tr w:rsidR="007848BD" w:rsidRPr="007848BD" w14:paraId="43689CE9" w14:textId="77777777" w:rsidTr="0061345F">
        <w:trPr>
          <w:trHeight w:val="300"/>
        </w:trPr>
        <w:tc>
          <w:tcPr>
            <w:tcW w:w="5000" w:type="pct"/>
            <w:gridSpan w:val="3"/>
            <w:shd w:val="clear" w:color="auto" w:fill="002060"/>
            <w:noWrap/>
            <w:vAlign w:val="center"/>
          </w:tcPr>
          <w:p w14:paraId="30DA57D7" w14:textId="77777777" w:rsidR="007848BD" w:rsidRPr="007848BD" w:rsidRDefault="007848BD" w:rsidP="005725B1">
            <w:pPr>
              <w:spacing w:line="276" w:lineRule="auto"/>
              <w:ind w:left="-108" w:right="-108"/>
              <w:jc w:val="center"/>
              <w:rPr>
                <w:rFonts w:asciiTheme="minorHAnsi" w:hAnsiTheme="minorHAnsi" w:cstheme="minorHAnsi"/>
                <w:color w:val="000000"/>
                <w:sz w:val="22"/>
                <w:szCs w:val="22"/>
              </w:rPr>
            </w:pPr>
            <w:r w:rsidRPr="0027074E">
              <w:rPr>
                <w:rFonts w:asciiTheme="minorHAnsi" w:hAnsiTheme="minorHAnsi" w:cstheme="minorHAnsi"/>
                <w:b/>
                <w:bCs/>
                <w:color w:val="FFFFFF" w:themeColor="background1"/>
                <w:sz w:val="22"/>
                <w:szCs w:val="22"/>
              </w:rPr>
              <w:t>Payback Period of the Project</w:t>
            </w:r>
          </w:p>
        </w:tc>
      </w:tr>
      <w:tr w:rsidR="007848BD" w:rsidRPr="007848BD" w14:paraId="032AD54F" w14:textId="77777777" w:rsidTr="0061345F">
        <w:trPr>
          <w:trHeight w:val="300"/>
        </w:trPr>
        <w:tc>
          <w:tcPr>
            <w:tcW w:w="1727" w:type="pct"/>
            <w:shd w:val="clear" w:color="auto" w:fill="DBE5F1" w:themeFill="accent1" w:themeFillTint="33"/>
            <w:noWrap/>
            <w:vAlign w:val="center"/>
            <w:hideMark/>
          </w:tcPr>
          <w:p w14:paraId="1F586D44" w14:textId="77777777" w:rsidR="007848BD" w:rsidRPr="007848BD" w:rsidRDefault="007848BD" w:rsidP="007848BD">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Financial </w:t>
            </w:r>
            <w:r w:rsidRPr="007848BD">
              <w:rPr>
                <w:rFonts w:asciiTheme="minorHAnsi" w:hAnsiTheme="minorHAnsi" w:cstheme="minorHAnsi"/>
                <w:b/>
                <w:bCs/>
                <w:sz w:val="22"/>
                <w:szCs w:val="22"/>
              </w:rPr>
              <w:t>Year</w:t>
            </w:r>
          </w:p>
        </w:tc>
        <w:tc>
          <w:tcPr>
            <w:tcW w:w="1546" w:type="pct"/>
            <w:shd w:val="clear" w:color="auto" w:fill="DBE5F1" w:themeFill="accent1" w:themeFillTint="33"/>
            <w:noWrap/>
            <w:vAlign w:val="center"/>
            <w:hideMark/>
          </w:tcPr>
          <w:p w14:paraId="1E647C48"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Cash Accrual</w:t>
            </w:r>
          </w:p>
        </w:tc>
        <w:tc>
          <w:tcPr>
            <w:tcW w:w="1727" w:type="pct"/>
            <w:shd w:val="clear" w:color="auto" w:fill="DBE5F1" w:themeFill="accent1" w:themeFillTint="33"/>
            <w:noWrap/>
            <w:vAlign w:val="center"/>
            <w:hideMark/>
          </w:tcPr>
          <w:p w14:paraId="1000A0F0"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Accumulated Cash Accrual</w:t>
            </w:r>
          </w:p>
        </w:tc>
      </w:tr>
      <w:tr w:rsidR="00F072E6" w:rsidRPr="007848BD" w14:paraId="38B8182F" w14:textId="77777777" w:rsidTr="000A4AA0">
        <w:trPr>
          <w:trHeight w:val="300"/>
        </w:trPr>
        <w:tc>
          <w:tcPr>
            <w:tcW w:w="1727" w:type="pct"/>
            <w:shd w:val="clear" w:color="auto" w:fill="auto"/>
            <w:noWrap/>
            <w:vAlign w:val="center"/>
            <w:hideMark/>
          </w:tcPr>
          <w:p w14:paraId="1D45DB11"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31-Mar-27</w:t>
            </w:r>
          </w:p>
        </w:tc>
        <w:tc>
          <w:tcPr>
            <w:tcW w:w="1546" w:type="pct"/>
            <w:shd w:val="clear" w:color="000000" w:fill="FFFFFF"/>
            <w:noWrap/>
            <w:vAlign w:val="center"/>
            <w:hideMark/>
          </w:tcPr>
          <w:p w14:paraId="1BF1EAD4" w14:textId="522B3AD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64.10</w:t>
            </w:r>
          </w:p>
        </w:tc>
        <w:tc>
          <w:tcPr>
            <w:tcW w:w="1727" w:type="pct"/>
            <w:shd w:val="clear" w:color="000000" w:fill="FFFFFF"/>
            <w:noWrap/>
            <w:vAlign w:val="center"/>
            <w:hideMark/>
          </w:tcPr>
          <w:p w14:paraId="2ACA94B8" w14:textId="73C9BB6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64.10</w:t>
            </w:r>
          </w:p>
        </w:tc>
      </w:tr>
      <w:tr w:rsidR="00F072E6" w:rsidRPr="007848BD" w14:paraId="68375CE8" w14:textId="77777777" w:rsidTr="000A4AA0">
        <w:trPr>
          <w:trHeight w:val="300"/>
        </w:trPr>
        <w:tc>
          <w:tcPr>
            <w:tcW w:w="1727" w:type="pct"/>
            <w:shd w:val="clear" w:color="auto" w:fill="auto"/>
            <w:noWrap/>
            <w:vAlign w:val="center"/>
            <w:hideMark/>
          </w:tcPr>
          <w:p w14:paraId="0984858A"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31-Mar-28</w:t>
            </w:r>
          </w:p>
        </w:tc>
        <w:tc>
          <w:tcPr>
            <w:tcW w:w="1546" w:type="pct"/>
            <w:shd w:val="clear" w:color="000000" w:fill="FFFFFF"/>
            <w:noWrap/>
            <w:vAlign w:val="center"/>
            <w:hideMark/>
          </w:tcPr>
          <w:p w14:paraId="3C03B708" w14:textId="771E49A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64.93</w:t>
            </w:r>
          </w:p>
        </w:tc>
        <w:tc>
          <w:tcPr>
            <w:tcW w:w="1727" w:type="pct"/>
            <w:shd w:val="clear" w:color="000000" w:fill="FFFFFF"/>
            <w:noWrap/>
            <w:vAlign w:val="center"/>
            <w:hideMark/>
          </w:tcPr>
          <w:p w14:paraId="759174B6" w14:textId="58A2347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129.03</w:t>
            </w:r>
          </w:p>
        </w:tc>
      </w:tr>
      <w:tr w:rsidR="00F072E6" w:rsidRPr="007848BD" w14:paraId="02228299" w14:textId="77777777" w:rsidTr="000A4AA0">
        <w:trPr>
          <w:trHeight w:val="300"/>
        </w:trPr>
        <w:tc>
          <w:tcPr>
            <w:tcW w:w="1727" w:type="pct"/>
            <w:shd w:val="clear" w:color="auto" w:fill="auto"/>
            <w:noWrap/>
            <w:vAlign w:val="center"/>
            <w:hideMark/>
          </w:tcPr>
          <w:p w14:paraId="2EF4149D"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31-Mar-29</w:t>
            </w:r>
          </w:p>
        </w:tc>
        <w:tc>
          <w:tcPr>
            <w:tcW w:w="1546" w:type="pct"/>
            <w:shd w:val="clear" w:color="000000" w:fill="FFFFFF"/>
            <w:noWrap/>
            <w:vAlign w:val="center"/>
            <w:hideMark/>
          </w:tcPr>
          <w:p w14:paraId="64C786D3" w14:textId="474D165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63.21</w:t>
            </w:r>
          </w:p>
        </w:tc>
        <w:tc>
          <w:tcPr>
            <w:tcW w:w="1727" w:type="pct"/>
            <w:shd w:val="clear" w:color="000000" w:fill="FFFFFF"/>
            <w:noWrap/>
            <w:vAlign w:val="center"/>
            <w:hideMark/>
          </w:tcPr>
          <w:p w14:paraId="558C4AE8" w14:textId="3E26638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192.23</w:t>
            </w:r>
          </w:p>
        </w:tc>
      </w:tr>
      <w:tr w:rsidR="00F072E6" w:rsidRPr="007848BD" w14:paraId="19996303" w14:textId="77777777" w:rsidTr="000A4AA0">
        <w:trPr>
          <w:trHeight w:val="300"/>
        </w:trPr>
        <w:tc>
          <w:tcPr>
            <w:tcW w:w="1727" w:type="pct"/>
            <w:shd w:val="clear" w:color="auto" w:fill="auto"/>
            <w:noWrap/>
            <w:vAlign w:val="center"/>
            <w:hideMark/>
          </w:tcPr>
          <w:p w14:paraId="00F8D2AC"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31-Mar-30</w:t>
            </w:r>
          </w:p>
        </w:tc>
        <w:tc>
          <w:tcPr>
            <w:tcW w:w="1546" w:type="pct"/>
            <w:shd w:val="clear" w:color="000000" w:fill="FFFFFF"/>
            <w:noWrap/>
            <w:vAlign w:val="center"/>
            <w:hideMark/>
          </w:tcPr>
          <w:p w14:paraId="64B6AE9B" w14:textId="5F4EAFC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65.05</w:t>
            </w:r>
          </w:p>
        </w:tc>
        <w:tc>
          <w:tcPr>
            <w:tcW w:w="1727" w:type="pct"/>
            <w:shd w:val="clear" w:color="000000" w:fill="FFFFFF"/>
            <w:noWrap/>
            <w:vAlign w:val="center"/>
            <w:hideMark/>
          </w:tcPr>
          <w:p w14:paraId="4F5561E5" w14:textId="7932856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257.28</w:t>
            </w:r>
          </w:p>
        </w:tc>
      </w:tr>
      <w:tr w:rsidR="00F072E6" w:rsidRPr="007848BD" w14:paraId="48551782" w14:textId="77777777" w:rsidTr="000A4AA0">
        <w:trPr>
          <w:trHeight w:val="300"/>
        </w:trPr>
        <w:tc>
          <w:tcPr>
            <w:tcW w:w="1727" w:type="pct"/>
            <w:shd w:val="clear" w:color="auto" w:fill="auto"/>
            <w:noWrap/>
            <w:vAlign w:val="center"/>
            <w:hideMark/>
          </w:tcPr>
          <w:p w14:paraId="2C78353F"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31-Mar-31</w:t>
            </w:r>
          </w:p>
        </w:tc>
        <w:tc>
          <w:tcPr>
            <w:tcW w:w="1546" w:type="pct"/>
            <w:shd w:val="clear" w:color="000000" w:fill="FFFFFF"/>
            <w:noWrap/>
            <w:vAlign w:val="center"/>
            <w:hideMark/>
          </w:tcPr>
          <w:p w14:paraId="1A9F6C7C" w14:textId="47EBD60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66.93</w:t>
            </w:r>
          </w:p>
        </w:tc>
        <w:tc>
          <w:tcPr>
            <w:tcW w:w="1727" w:type="pct"/>
            <w:shd w:val="clear" w:color="000000" w:fill="FFFFFF"/>
            <w:noWrap/>
            <w:vAlign w:val="center"/>
            <w:hideMark/>
          </w:tcPr>
          <w:p w14:paraId="7111862B" w14:textId="668DE77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324.21</w:t>
            </w:r>
          </w:p>
        </w:tc>
      </w:tr>
      <w:tr w:rsidR="00F072E6" w:rsidRPr="007848BD" w14:paraId="39C3CD00" w14:textId="77777777" w:rsidTr="000A4AA0">
        <w:trPr>
          <w:trHeight w:val="300"/>
        </w:trPr>
        <w:tc>
          <w:tcPr>
            <w:tcW w:w="1727" w:type="pct"/>
            <w:shd w:val="clear" w:color="auto" w:fill="auto"/>
            <w:noWrap/>
            <w:vAlign w:val="center"/>
            <w:hideMark/>
          </w:tcPr>
          <w:p w14:paraId="0373A1AF"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31-Mar-32</w:t>
            </w:r>
          </w:p>
        </w:tc>
        <w:tc>
          <w:tcPr>
            <w:tcW w:w="1546" w:type="pct"/>
            <w:shd w:val="clear" w:color="000000" w:fill="FFFFFF"/>
            <w:noWrap/>
            <w:vAlign w:val="center"/>
            <w:hideMark/>
          </w:tcPr>
          <w:p w14:paraId="060E66AF" w14:textId="105BC59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69.02</w:t>
            </w:r>
          </w:p>
        </w:tc>
        <w:tc>
          <w:tcPr>
            <w:tcW w:w="1727" w:type="pct"/>
            <w:shd w:val="clear" w:color="000000" w:fill="FFFFFF"/>
            <w:noWrap/>
            <w:vAlign w:val="center"/>
            <w:hideMark/>
          </w:tcPr>
          <w:p w14:paraId="7185EC36" w14:textId="5368468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393.24</w:t>
            </w:r>
          </w:p>
        </w:tc>
      </w:tr>
      <w:tr w:rsidR="00F072E6" w:rsidRPr="007848BD" w14:paraId="4B812C90" w14:textId="77777777" w:rsidTr="000A4AA0">
        <w:trPr>
          <w:trHeight w:val="300"/>
        </w:trPr>
        <w:tc>
          <w:tcPr>
            <w:tcW w:w="1727" w:type="pct"/>
            <w:shd w:val="clear" w:color="auto" w:fill="auto"/>
            <w:noWrap/>
            <w:vAlign w:val="center"/>
            <w:hideMark/>
          </w:tcPr>
          <w:p w14:paraId="279C5CBB"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31-Mar-33</w:t>
            </w:r>
          </w:p>
        </w:tc>
        <w:tc>
          <w:tcPr>
            <w:tcW w:w="1546" w:type="pct"/>
            <w:shd w:val="clear" w:color="000000" w:fill="FFFFFF"/>
            <w:noWrap/>
            <w:vAlign w:val="center"/>
            <w:hideMark/>
          </w:tcPr>
          <w:p w14:paraId="349E42B5" w14:textId="6C035C0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70.62</w:t>
            </w:r>
          </w:p>
        </w:tc>
        <w:tc>
          <w:tcPr>
            <w:tcW w:w="1727" w:type="pct"/>
            <w:shd w:val="clear" w:color="000000" w:fill="FFFFFF"/>
            <w:noWrap/>
            <w:vAlign w:val="center"/>
            <w:hideMark/>
          </w:tcPr>
          <w:p w14:paraId="3671EC40" w14:textId="0DB0513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463.86</w:t>
            </w:r>
          </w:p>
        </w:tc>
      </w:tr>
      <w:tr w:rsidR="00F072E6" w:rsidRPr="007848BD" w14:paraId="65E87BE4" w14:textId="77777777" w:rsidTr="000A4AA0">
        <w:trPr>
          <w:trHeight w:val="300"/>
        </w:trPr>
        <w:tc>
          <w:tcPr>
            <w:tcW w:w="1727" w:type="pct"/>
            <w:shd w:val="clear" w:color="auto" w:fill="auto"/>
            <w:noWrap/>
            <w:vAlign w:val="center"/>
            <w:hideMark/>
          </w:tcPr>
          <w:p w14:paraId="35977DEF"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31-Mar-34</w:t>
            </w:r>
          </w:p>
        </w:tc>
        <w:tc>
          <w:tcPr>
            <w:tcW w:w="1546" w:type="pct"/>
            <w:shd w:val="clear" w:color="000000" w:fill="FFFFFF"/>
            <w:noWrap/>
            <w:vAlign w:val="center"/>
            <w:hideMark/>
          </w:tcPr>
          <w:p w14:paraId="0FC709B3" w14:textId="56E1E24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72.43</w:t>
            </w:r>
          </w:p>
        </w:tc>
        <w:tc>
          <w:tcPr>
            <w:tcW w:w="1727" w:type="pct"/>
            <w:shd w:val="clear" w:color="000000" w:fill="FFFFFF"/>
            <w:noWrap/>
            <w:vAlign w:val="center"/>
            <w:hideMark/>
          </w:tcPr>
          <w:p w14:paraId="61CBE3A1" w14:textId="20BF3B8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536.28</w:t>
            </w:r>
          </w:p>
        </w:tc>
      </w:tr>
      <w:tr w:rsidR="00F072E6" w:rsidRPr="007848BD" w14:paraId="33C83F4E" w14:textId="77777777" w:rsidTr="000A4AA0">
        <w:trPr>
          <w:trHeight w:val="300"/>
        </w:trPr>
        <w:tc>
          <w:tcPr>
            <w:tcW w:w="1727" w:type="pct"/>
            <w:shd w:val="clear" w:color="auto" w:fill="auto"/>
            <w:noWrap/>
            <w:vAlign w:val="center"/>
            <w:hideMark/>
          </w:tcPr>
          <w:p w14:paraId="22E5C2F4"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31-Mar-35</w:t>
            </w:r>
          </w:p>
        </w:tc>
        <w:tc>
          <w:tcPr>
            <w:tcW w:w="1546" w:type="pct"/>
            <w:shd w:val="clear" w:color="000000" w:fill="FFFFFF"/>
            <w:noWrap/>
            <w:vAlign w:val="center"/>
            <w:hideMark/>
          </w:tcPr>
          <w:p w14:paraId="6374DE69" w14:textId="510908C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74.28</w:t>
            </w:r>
          </w:p>
        </w:tc>
        <w:tc>
          <w:tcPr>
            <w:tcW w:w="1727" w:type="pct"/>
            <w:shd w:val="clear" w:color="000000" w:fill="FFFFFF"/>
            <w:noWrap/>
            <w:vAlign w:val="center"/>
            <w:hideMark/>
          </w:tcPr>
          <w:p w14:paraId="15853ED5" w14:textId="6EFD226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610.56</w:t>
            </w:r>
          </w:p>
        </w:tc>
      </w:tr>
      <w:tr w:rsidR="00F072E6" w:rsidRPr="007848BD" w14:paraId="22377BC0" w14:textId="77777777" w:rsidTr="000A4AA0">
        <w:trPr>
          <w:trHeight w:val="300"/>
        </w:trPr>
        <w:tc>
          <w:tcPr>
            <w:tcW w:w="1727" w:type="pct"/>
            <w:shd w:val="clear" w:color="auto" w:fill="auto"/>
            <w:noWrap/>
            <w:vAlign w:val="center"/>
            <w:hideMark/>
          </w:tcPr>
          <w:p w14:paraId="24316995"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31-Mar-36</w:t>
            </w:r>
          </w:p>
        </w:tc>
        <w:tc>
          <w:tcPr>
            <w:tcW w:w="1546" w:type="pct"/>
            <w:shd w:val="clear" w:color="000000" w:fill="FFFFFF"/>
            <w:noWrap/>
            <w:vAlign w:val="center"/>
            <w:hideMark/>
          </w:tcPr>
          <w:p w14:paraId="16AC2F3B" w14:textId="2DF3065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76.33</w:t>
            </w:r>
          </w:p>
        </w:tc>
        <w:tc>
          <w:tcPr>
            <w:tcW w:w="1727" w:type="pct"/>
            <w:shd w:val="clear" w:color="000000" w:fill="FFFFFF"/>
            <w:noWrap/>
            <w:vAlign w:val="center"/>
            <w:hideMark/>
          </w:tcPr>
          <w:p w14:paraId="669CA374" w14:textId="6735B23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686.89</w:t>
            </w:r>
          </w:p>
        </w:tc>
      </w:tr>
      <w:tr w:rsidR="00F072E6" w:rsidRPr="007848BD" w14:paraId="4B3E98CA" w14:textId="77777777" w:rsidTr="000A4AA0">
        <w:trPr>
          <w:trHeight w:val="300"/>
        </w:trPr>
        <w:tc>
          <w:tcPr>
            <w:tcW w:w="1727" w:type="pct"/>
            <w:shd w:val="clear" w:color="auto" w:fill="auto"/>
            <w:noWrap/>
            <w:vAlign w:val="center"/>
          </w:tcPr>
          <w:p w14:paraId="459329B9"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31-Mar-37</w:t>
            </w:r>
          </w:p>
        </w:tc>
        <w:tc>
          <w:tcPr>
            <w:tcW w:w="1546" w:type="pct"/>
            <w:shd w:val="clear" w:color="000000" w:fill="FFFFFF"/>
            <w:noWrap/>
            <w:vAlign w:val="center"/>
          </w:tcPr>
          <w:p w14:paraId="39B48828" w14:textId="0594B16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75.49</w:t>
            </w:r>
          </w:p>
        </w:tc>
        <w:tc>
          <w:tcPr>
            <w:tcW w:w="1727" w:type="pct"/>
            <w:shd w:val="clear" w:color="000000" w:fill="FFFFFF"/>
            <w:noWrap/>
            <w:vAlign w:val="center"/>
          </w:tcPr>
          <w:p w14:paraId="5DD83A3A" w14:textId="55673DD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762.38</w:t>
            </w:r>
          </w:p>
        </w:tc>
      </w:tr>
      <w:tr w:rsidR="00F072E6" w:rsidRPr="007848BD" w14:paraId="3CA5E2A0" w14:textId="77777777" w:rsidTr="000A4AA0">
        <w:trPr>
          <w:trHeight w:val="300"/>
        </w:trPr>
        <w:tc>
          <w:tcPr>
            <w:tcW w:w="1727" w:type="pct"/>
            <w:shd w:val="clear" w:color="auto" w:fill="auto"/>
            <w:noWrap/>
            <w:vAlign w:val="center"/>
          </w:tcPr>
          <w:p w14:paraId="3B784F6E"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31-Mar-38</w:t>
            </w:r>
          </w:p>
        </w:tc>
        <w:tc>
          <w:tcPr>
            <w:tcW w:w="1546" w:type="pct"/>
            <w:shd w:val="clear" w:color="000000" w:fill="FFFFFF"/>
            <w:noWrap/>
            <w:vAlign w:val="center"/>
          </w:tcPr>
          <w:p w14:paraId="118C04D5" w14:textId="5E3A846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69.22</w:t>
            </w:r>
          </w:p>
        </w:tc>
        <w:tc>
          <w:tcPr>
            <w:tcW w:w="1727" w:type="pct"/>
            <w:shd w:val="clear" w:color="000000" w:fill="FFFFFF"/>
            <w:noWrap/>
            <w:vAlign w:val="center"/>
          </w:tcPr>
          <w:p w14:paraId="43A21900" w14:textId="6997D5C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831.60</w:t>
            </w:r>
          </w:p>
        </w:tc>
      </w:tr>
      <w:tr w:rsidR="00F072E6" w:rsidRPr="007848BD" w14:paraId="1CDBAC15" w14:textId="77777777" w:rsidTr="000A4AA0">
        <w:trPr>
          <w:trHeight w:val="300"/>
        </w:trPr>
        <w:tc>
          <w:tcPr>
            <w:tcW w:w="1727" w:type="pct"/>
            <w:shd w:val="clear" w:color="auto" w:fill="auto"/>
            <w:noWrap/>
            <w:vAlign w:val="center"/>
          </w:tcPr>
          <w:p w14:paraId="42F3F4DC"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31-Mar-39</w:t>
            </w:r>
          </w:p>
        </w:tc>
        <w:tc>
          <w:tcPr>
            <w:tcW w:w="1546" w:type="pct"/>
            <w:shd w:val="clear" w:color="000000" w:fill="FFFFFF"/>
            <w:noWrap/>
            <w:vAlign w:val="center"/>
          </w:tcPr>
          <w:p w14:paraId="24056282" w14:textId="4BBF9D2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70.26</w:t>
            </w:r>
          </w:p>
        </w:tc>
        <w:tc>
          <w:tcPr>
            <w:tcW w:w="1727" w:type="pct"/>
            <w:shd w:val="clear" w:color="000000" w:fill="FFFFFF"/>
            <w:noWrap/>
            <w:vAlign w:val="center"/>
          </w:tcPr>
          <w:p w14:paraId="7DA0CCBF" w14:textId="4E426EF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901.86</w:t>
            </w:r>
          </w:p>
        </w:tc>
      </w:tr>
      <w:tr w:rsidR="00F072E6" w:rsidRPr="007848BD" w14:paraId="228410AC" w14:textId="77777777" w:rsidTr="000A4AA0">
        <w:trPr>
          <w:trHeight w:val="300"/>
        </w:trPr>
        <w:tc>
          <w:tcPr>
            <w:tcW w:w="1727" w:type="pct"/>
            <w:shd w:val="clear" w:color="auto" w:fill="auto"/>
            <w:noWrap/>
            <w:vAlign w:val="center"/>
          </w:tcPr>
          <w:p w14:paraId="32655C4D"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31-Mar-40</w:t>
            </w:r>
          </w:p>
        </w:tc>
        <w:tc>
          <w:tcPr>
            <w:tcW w:w="1546" w:type="pct"/>
            <w:shd w:val="clear" w:color="000000" w:fill="FFFFFF"/>
            <w:noWrap/>
            <w:vAlign w:val="center"/>
          </w:tcPr>
          <w:p w14:paraId="7592B210" w14:textId="6C873D9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71.55</w:t>
            </w:r>
          </w:p>
        </w:tc>
        <w:tc>
          <w:tcPr>
            <w:tcW w:w="1727" w:type="pct"/>
            <w:shd w:val="clear" w:color="000000" w:fill="FFFFFF"/>
            <w:noWrap/>
            <w:vAlign w:val="center"/>
          </w:tcPr>
          <w:p w14:paraId="17C60394" w14:textId="6593F2F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973.41</w:t>
            </w:r>
          </w:p>
        </w:tc>
      </w:tr>
      <w:tr w:rsidR="00F072E6" w:rsidRPr="007848BD" w14:paraId="4E852D9B" w14:textId="77777777" w:rsidTr="000A4AA0">
        <w:trPr>
          <w:trHeight w:val="300"/>
        </w:trPr>
        <w:tc>
          <w:tcPr>
            <w:tcW w:w="1727" w:type="pct"/>
            <w:shd w:val="clear" w:color="auto" w:fill="auto"/>
            <w:noWrap/>
            <w:vAlign w:val="center"/>
          </w:tcPr>
          <w:p w14:paraId="3F804A09"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31-Mar-41</w:t>
            </w:r>
          </w:p>
        </w:tc>
        <w:tc>
          <w:tcPr>
            <w:tcW w:w="1546" w:type="pct"/>
            <w:shd w:val="clear" w:color="000000" w:fill="FFFFFF"/>
            <w:noWrap/>
            <w:vAlign w:val="center"/>
          </w:tcPr>
          <w:p w14:paraId="37A513E9" w14:textId="1E9ED54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72.48</w:t>
            </w:r>
          </w:p>
        </w:tc>
        <w:tc>
          <w:tcPr>
            <w:tcW w:w="1727" w:type="pct"/>
            <w:shd w:val="clear" w:color="000000" w:fill="FFFFFF"/>
            <w:noWrap/>
            <w:vAlign w:val="center"/>
          </w:tcPr>
          <w:p w14:paraId="52F9A6E9" w14:textId="36DBD5A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1045.89</w:t>
            </w:r>
          </w:p>
        </w:tc>
      </w:tr>
      <w:tr w:rsidR="00F072E6" w:rsidRPr="007848BD" w14:paraId="5258D582" w14:textId="77777777" w:rsidTr="000A4AA0">
        <w:trPr>
          <w:trHeight w:val="300"/>
        </w:trPr>
        <w:tc>
          <w:tcPr>
            <w:tcW w:w="1727" w:type="pct"/>
            <w:shd w:val="clear" w:color="auto" w:fill="auto"/>
            <w:noWrap/>
            <w:vAlign w:val="center"/>
          </w:tcPr>
          <w:p w14:paraId="663381E7"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31-Mar-42</w:t>
            </w:r>
          </w:p>
        </w:tc>
        <w:tc>
          <w:tcPr>
            <w:tcW w:w="1546" w:type="pct"/>
            <w:shd w:val="clear" w:color="000000" w:fill="FFFFFF"/>
            <w:noWrap/>
            <w:vAlign w:val="center"/>
          </w:tcPr>
          <w:p w14:paraId="610B58A7" w14:textId="36FF4D9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73.62</w:t>
            </w:r>
          </w:p>
        </w:tc>
        <w:tc>
          <w:tcPr>
            <w:tcW w:w="1727" w:type="pct"/>
            <w:shd w:val="clear" w:color="000000" w:fill="FFFFFF"/>
            <w:noWrap/>
            <w:vAlign w:val="center"/>
          </w:tcPr>
          <w:p w14:paraId="0B54E16D" w14:textId="45BE5CC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1119.52</w:t>
            </w:r>
          </w:p>
        </w:tc>
      </w:tr>
      <w:tr w:rsidR="00F072E6" w:rsidRPr="007848BD" w14:paraId="7BCCF75F" w14:textId="77777777" w:rsidTr="000A4AA0">
        <w:trPr>
          <w:trHeight w:val="300"/>
        </w:trPr>
        <w:tc>
          <w:tcPr>
            <w:tcW w:w="1727" w:type="pct"/>
            <w:shd w:val="clear" w:color="auto" w:fill="auto"/>
            <w:noWrap/>
            <w:vAlign w:val="center"/>
          </w:tcPr>
          <w:p w14:paraId="3503BDEF"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31-Mar-43</w:t>
            </w:r>
          </w:p>
        </w:tc>
        <w:tc>
          <w:tcPr>
            <w:tcW w:w="1546" w:type="pct"/>
            <w:shd w:val="clear" w:color="000000" w:fill="FFFFFF"/>
            <w:noWrap/>
            <w:vAlign w:val="center"/>
          </w:tcPr>
          <w:p w14:paraId="6B9A4E44" w14:textId="56369C4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74.87</w:t>
            </w:r>
          </w:p>
        </w:tc>
        <w:tc>
          <w:tcPr>
            <w:tcW w:w="1727" w:type="pct"/>
            <w:shd w:val="clear" w:color="000000" w:fill="FFFFFF"/>
            <w:noWrap/>
            <w:vAlign w:val="center"/>
          </w:tcPr>
          <w:p w14:paraId="19B97BBE" w14:textId="474A5EA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1194.38</w:t>
            </w:r>
          </w:p>
        </w:tc>
      </w:tr>
      <w:tr w:rsidR="00F072E6" w:rsidRPr="007848BD" w14:paraId="4D29D6B6" w14:textId="77777777" w:rsidTr="000A4AA0">
        <w:trPr>
          <w:trHeight w:val="300"/>
        </w:trPr>
        <w:tc>
          <w:tcPr>
            <w:tcW w:w="1727" w:type="pct"/>
            <w:shd w:val="clear" w:color="auto" w:fill="auto"/>
            <w:noWrap/>
            <w:vAlign w:val="center"/>
          </w:tcPr>
          <w:p w14:paraId="013ADF11"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31-Mar-44</w:t>
            </w:r>
          </w:p>
        </w:tc>
        <w:tc>
          <w:tcPr>
            <w:tcW w:w="1546" w:type="pct"/>
            <w:shd w:val="clear" w:color="000000" w:fill="FFFFFF"/>
            <w:noWrap/>
            <w:vAlign w:val="center"/>
          </w:tcPr>
          <w:p w14:paraId="4A8C43DA" w14:textId="2A3A3F1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76.31</w:t>
            </w:r>
          </w:p>
        </w:tc>
        <w:tc>
          <w:tcPr>
            <w:tcW w:w="1727" w:type="pct"/>
            <w:shd w:val="clear" w:color="000000" w:fill="FFFFFF"/>
            <w:noWrap/>
            <w:vAlign w:val="center"/>
          </w:tcPr>
          <w:p w14:paraId="0213D047" w14:textId="2CD5D28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1270.69</w:t>
            </w:r>
          </w:p>
        </w:tc>
      </w:tr>
      <w:tr w:rsidR="00F072E6" w:rsidRPr="007848BD" w14:paraId="044DF0EB" w14:textId="77777777" w:rsidTr="000A4AA0">
        <w:trPr>
          <w:trHeight w:val="300"/>
        </w:trPr>
        <w:tc>
          <w:tcPr>
            <w:tcW w:w="1727" w:type="pct"/>
            <w:shd w:val="clear" w:color="auto" w:fill="auto"/>
            <w:noWrap/>
            <w:vAlign w:val="center"/>
          </w:tcPr>
          <w:p w14:paraId="591ED052"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31-Mar-45</w:t>
            </w:r>
          </w:p>
        </w:tc>
        <w:tc>
          <w:tcPr>
            <w:tcW w:w="1546" w:type="pct"/>
            <w:shd w:val="clear" w:color="000000" w:fill="FFFFFF"/>
            <w:noWrap/>
            <w:vAlign w:val="center"/>
          </w:tcPr>
          <w:p w14:paraId="0E2AC038" w14:textId="474EEF8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77.36</w:t>
            </w:r>
          </w:p>
        </w:tc>
        <w:tc>
          <w:tcPr>
            <w:tcW w:w="1727" w:type="pct"/>
            <w:shd w:val="clear" w:color="000000" w:fill="FFFFFF"/>
            <w:noWrap/>
            <w:vAlign w:val="center"/>
          </w:tcPr>
          <w:p w14:paraId="191CE370" w14:textId="5751A06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1348.05</w:t>
            </w:r>
          </w:p>
        </w:tc>
      </w:tr>
      <w:tr w:rsidR="00F072E6" w:rsidRPr="007848BD" w14:paraId="24347CEB" w14:textId="77777777" w:rsidTr="000A4AA0">
        <w:trPr>
          <w:trHeight w:val="300"/>
        </w:trPr>
        <w:tc>
          <w:tcPr>
            <w:tcW w:w="1727" w:type="pct"/>
            <w:shd w:val="clear" w:color="auto" w:fill="auto"/>
            <w:noWrap/>
            <w:vAlign w:val="center"/>
          </w:tcPr>
          <w:p w14:paraId="3D2027CF"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31-Mar-46</w:t>
            </w:r>
          </w:p>
        </w:tc>
        <w:tc>
          <w:tcPr>
            <w:tcW w:w="1546" w:type="pct"/>
            <w:shd w:val="clear" w:color="000000" w:fill="FFFFFF"/>
            <w:noWrap/>
            <w:vAlign w:val="center"/>
          </w:tcPr>
          <w:p w14:paraId="15A41222" w14:textId="6D66747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78.59</w:t>
            </w:r>
          </w:p>
        </w:tc>
        <w:tc>
          <w:tcPr>
            <w:tcW w:w="1727" w:type="pct"/>
            <w:shd w:val="clear" w:color="000000" w:fill="FFFFFF"/>
            <w:noWrap/>
            <w:vAlign w:val="center"/>
          </w:tcPr>
          <w:p w14:paraId="52586556" w14:textId="000342A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1426.65</w:t>
            </w:r>
          </w:p>
        </w:tc>
      </w:tr>
      <w:tr w:rsidR="00F072E6" w:rsidRPr="007848BD" w14:paraId="2CF333E8" w14:textId="77777777" w:rsidTr="000A4AA0">
        <w:trPr>
          <w:trHeight w:val="300"/>
        </w:trPr>
        <w:tc>
          <w:tcPr>
            <w:tcW w:w="1727" w:type="pct"/>
            <w:shd w:val="clear" w:color="auto" w:fill="auto"/>
            <w:noWrap/>
            <w:vAlign w:val="center"/>
          </w:tcPr>
          <w:p w14:paraId="0CA913B3"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31-Mar-47</w:t>
            </w:r>
          </w:p>
        </w:tc>
        <w:tc>
          <w:tcPr>
            <w:tcW w:w="1546" w:type="pct"/>
            <w:shd w:val="clear" w:color="000000" w:fill="FFFFFF"/>
            <w:noWrap/>
            <w:vAlign w:val="center"/>
          </w:tcPr>
          <w:p w14:paraId="4D6562B7" w14:textId="1E151ED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79.91</w:t>
            </w:r>
          </w:p>
        </w:tc>
        <w:tc>
          <w:tcPr>
            <w:tcW w:w="1727" w:type="pct"/>
            <w:shd w:val="clear" w:color="000000" w:fill="FFFFFF"/>
            <w:noWrap/>
            <w:vAlign w:val="center"/>
          </w:tcPr>
          <w:p w14:paraId="4588D228" w14:textId="6CB13E4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1506.55</w:t>
            </w:r>
          </w:p>
        </w:tc>
      </w:tr>
      <w:tr w:rsidR="00F072E6" w:rsidRPr="007848BD" w14:paraId="180C73C1" w14:textId="77777777" w:rsidTr="000A4AA0">
        <w:trPr>
          <w:trHeight w:val="300"/>
        </w:trPr>
        <w:tc>
          <w:tcPr>
            <w:tcW w:w="1727" w:type="pct"/>
            <w:shd w:val="clear" w:color="auto" w:fill="auto"/>
            <w:noWrap/>
            <w:vAlign w:val="center"/>
          </w:tcPr>
          <w:p w14:paraId="091B09ED"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31-Mar-48</w:t>
            </w:r>
          </w:p>
        </w:tc>
        <w:tc>
          <w:tcPr>
            <w:tcW w:w="1546" w:type="pct"/>
            <w:shd w:val="clear" w:color="000000" w:fill="FFFFFF"/>
            <w:noWrap/>
            <w:vAlign w:val="center"/>
          </w:tcPr>
          <w:p w14:paraId="6D5876E0" w14:textId="511B8FA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80.71</w:t>
            </w:r>
          </w:p>
        </w:tc>
        <w:tc>
          <w:tcPr>
            <w:tcW w:w="1727" w:type="pct"/>
            <w:shd w:val="clear" w:color="000000" w:fill="FFFFFF"/>
            <w:noWrap/>
            <w:vAlign w:val="center"/>
          </w:tcPr>
          <w:p w14:paraId="75D56EE6" w14:textId="55608E7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1587.26</w:t>
            </w:r>
          </w:p>
        </w:tc>
      </w:tr>
      <w:tr w:rsidR="00F072E6" w:rsidRPr="007848BD" w14:paraId="217295CE" w14:textId="77777777" w:rsidTr="000A4AA0">
        <w:trPr>
          <w:trHeight w:val="300"/>
        </w:trPr>
        <w:tc>
          <w:tcPr>
            <w:tcW w:w="1727" w:type="pct"/>
            <w:shd w:val="clear" w:color="auto" w:fill="auto"/>
            <w:noWrap/>
            <w:vAlign w:val="center"/>
          </w:tcPr>
          <w:p w14:paraId="30C172E1"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31-Mar-49</w:t>
            </w:r>
          </w:p>
        </w:tc>
        <w:tc>
          <w:tcPr>
            <w:tcW w:w="1546" w:type="pct"/>
            <w:shd w:val="clear" w:color="000000" w:fill="FFFFFF"/>
            <w:noWrap/>
            <w:vAlign w:val="center"/>
          </w:tcPr>
          <w:p w14:paraId="0860EB52" w14:textId="31932A0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80.42</w:t>
            </w:r>
          </w:p>
        </w:tc>
        <w:tc>
          <w:tcPr>
            <w:tcW w:w="1727" w:type="pct"/>
            <w:shd w:val="clear" w:color="000000" w:fill="FFFFFF"/>
            <w:noWrap/>
            <w:vAlign w:val="center"/>
          </w:tcPr>
          <w:p w14:paraId="09306A81" w14:textId="640E74F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1667.68</w:t>
            </w:r>
          </w:p>
        </w:tc>
      </w:tr>
      <w:tr w:rsidR="00F072E6" w:rsidRPr="007848BD" w14:paraId="1900F842" w14:textId="77777777" w:rsidTr="000A4AA0">
        <w:trPr>
          <w:trHeight w:val="300"/>
        </w:trPr>
        <w:tc>
          <w:tcPr>
            <w:tcW w:w="1727" w:type="pct"/>
            <w:shd w:val="clear" w:color="auto" w:fill="auto"/>
            <w:noWrap/>
            <w:vAlign w:val="center"/>
          </w:tcPr>
          <w:p w14:paraId="43E9C97E" w14:textId="77777777" w:rsidR="00F072E6" w:rsidRDefault="00F072E6" w:rsidP="00F072E6">
            <w:pPr>
              <w:jc w:val="center"/>
              <w:rPr>
                <w:rFonts w:ascii="Calibri" w:hAnsi="Calibri" w:cs="Calibri"/>
                <w:b/>
                <w:bCs/>
                <w:sz w:val="22"/>
                <w:szCs w:val="22"/>
              </w:rPr>
            </w:pPr>
            <w:r>
              <w:rPr>
                <w:rFonts w:ascii="Calibri" w:hAnsi="Calibri" w:cs="Calibri"/>
                <w:b/>
                <w:bCs/>
                <w:sz w:val="22"/>
                <w:szCs w:val="22"/>
              </w:rPr>
              <w:lastRenderedPageBreak/>
              <w:t>31-Mar-50</w:t>
            </w:r>
          </w:p>
        </w:tc>
        <w:tc>
          <w:tcPr>
            <w:tcW w:w="1546" w:type="pct"/>
            <w:shd w:val="clear" w:color="000000" w:fill="FFFFFF"/>
            <w:noWrap/>
            <w:vAlign w:val="center"/>
          </w:tcPr>
          <w:p w14:paraId="7AE3AF73" w14:textId="487EB0F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80.29</w:t>
            </w:r>
          </w:p>
        </w:tc>
        <w:tc>
          <w:tcPr>
            <w:tcW w:w="1727" w:type="pct"/>
            <w:shd w:val="clear" w:color="000000" w:fill="FFFFFF"/>
            <w:noWrap/>
            <w:vAlign w:val="center"/>
          </w:tcPr>
          <w:p w14:paraId="0BCED653" w14:textId="3B80F95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1747.97</w:t>
            </w:r>
          </w:p>
        </w:tc>
      </w:tr>
      <w:tr w:rsidR="00F072E6" w:rsidRPr="007848BD" w14:paraId="53325B93" w14:textId="77777777" w:rsidTr="000A4AA0">
        <w:trPr>
          <w:trHeight w:val="300"/>
        </w:trPr>
        <w:tc>
          <w:tcPr>
            <w:tcW w:w="1727" w:type="pct"/>
            <w:shd w:val="clear" w:color="auto" w:fill="auto"/>
            <w:noWrap/>
            <w:vAlign w:val="center"/>
          </w:tcPr>
          <w:p w14:paraId="5540C81A"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31-Mar-51</w:t>
            </w:r>
          </w:p>
        </w:tc>
        <w:tc>
          <w:tcPr>
            <w:tcW w:w="1546" w:type="pct"/>
            <w:shd w:val="clear" w:color="000000" w:fill="FFFFFF"/>
            <w:noWrap/>
            <w:vAlign w:val="center"/>
          </w:tcPr>
          <w:p w14:paraId="31497C44" w14:textId="17776B7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80.23</w:t>
            </w:r>
          </w:p>
        </w:tc>
        <w:tc>
          <w:tcPr>
            <w:tcW w:w="1727" w:type="pct"/>
            <w:shd w:val="clear" w:color="000000" w:fill="FFFFFF"/>
            <w:noWrap/>
            <w:vAlign w:val="center"/>
          </w:tcPr>
          <w:p w14:paraId="6B3108FA" w14:textId="446E43D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1828.20</w:t>
            </w:r>
          </w:p>
        </w:tc>
      </w:tr>
      <w:tr w:rsidR="00F072E6" w:rsidRPr="007848BD" w14:paraId="16D4E9D4" w14:textId="77777777" w:rsidTr="000A4AA0">
        <w:trPr>
          <w:trHeight w:val="300"/>
        </w:trPr>
        <w:tc>
          <w:tcPr>
            <w:tcW w:w="1727" w:type="pct"/>
            <w:shd w:val="clear" w:color="auto" w:fill="auto"/>
            <w:noWrap/>
            <w:vAlign w:val="center"/>
          </w:tcPr>
          <w:p w14:paraId="4DF000E0" w14:textId="77777777" w:rsidR="00F072E6" w:rsidRDefault="00F072E6" w:rsidP="00F072E6">
            <w:pPr>
              <w:jc w:val="center"/>
              <w:rPr>
                <w:rFonts w:ascii="Calibri" w:hAnsi="Calibri" w:cs="Calibri"/>
                <w:b/>
                <w:bCs/>
                <w:sz w:val="22"/>
                <w:szCs w:val="22"/>
              </w:rPr>
            </w:pPr>
            <w:r>
              <w:rPr>
                <w:rFonts w:ascii="Calibri" w:hAnsi="Calibri" w:cs="Calibri"/>
                <w:b/>
                <w:bCs/>
                <w:sz w:val="22"/>
                <w:szCs w:val="22"/>
              </w:rPr>
              <w:t>31-Mar-52</w:t>
            </w:r>
          </w:p>
        </w:tc>
        <w:tc>
          <w:tcPr>
            <w:tcW w:w="1546" w:type="pct"/>
            <w:shd w:val="clear" w:color="000000" w:fill="FFFFFF"/>
            <w:noWrap/>
            <w:vAlign w:val="center"/>
          </w:tcPr>
          <w:p w14:paraId="0B5E6F7D" w14:textId="4853F24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80.33</w:t>
            </w:r>
          </w:p>
        </w:tc>
        <w:tc>
          <w:tcPr>
            <w:tcW w:w="1727" w:type="pct"/>
            <w:shd w:val="clear" w:color="000000" w:fill="FFFFFF"/>
            <w:noWrap/>
            <w:vAlign w:val="center"/>
          </w:tcPr>
          <w:p w14:paraId="40E7C748" w14:textId="41D137E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1908.53</w:t>
            </w:r>
          </w:p>
        </w:tc>
      </w:tr>
      <w:tr w:rsidR="00FA3B41" w:rsidRPr="007848BD" w14:paraId="6E5A04EB" w14:textId="77777777" w:rsidTr="0061345F">
        <w:trPr>
          <w:trHeight w:val="300"/>
        </w:trPr>
        <w:tc>
          <w:tcPr>
            <w:tcW w:w="1727" w:type="pct"/>
            <w:shd w:val="clear" w:color="auto" w:fill="DBE5F1" w:themeFill="accent1" w:themeFillTint="33"/>
            <w:noWrap/>
            <w:vAlign w:val="center"/>
            <w:hideMark/>
          </w:tcPr>
          <w:p w14:paraId="011B273C" w14:textId="77777777" w:rsidR="00FA3B41" w:rsidRPr="007848BD" w:rsidRDefault="00FA3B41" w:rsidP="00FA3B41">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Total</w:t>
            </w:r>
          </w:p>
        </w:tc>
        <w:tc>
          <w:tcPr>
            <w:tcW w:w="1546" w:type="pct"/>
            <w:shd w:val="clear" w:color="auto" w:fill="DBE5F1" w:themeFill="accent1" w:themeFillTint="33"/>
            <w:noWrap/>
            <w:vAlign w:val="center"/>
            <w:hideMark/>
          </w:tcPr>
          <w:p w14:paraId="09BCEBA3" w14:textId="5348CF2A" w:rsidR="00FA3B41" w:rsidRPr="00FA3B41" w:rsidRDefault="00F072E6" w:rsidP="00FA3B41">
            <w:pPr>
              <w:jc w:val="center"/>
              <w:rPr>
                <w:rFonts w:ascii="Calibri" w:hAnsi="Calibri" w:cs="Calibri"/>
                <w:b/>
                <w:color w:val="000000"/>
                <w:sz w:val="22"/>
                <w:szCs w:val="22"/>
              </w:rPr>
            </w:pPr>
            <w:r>
              <w:rPr>
                <w:rFonts w:ascii="Calibri" w:hAnsi="Calibri" w:cs="Calibri"/>
                <w:b/>
                <w:color w:val="000000"/>
                <w:sz w:val="22"/>
                <w:szCs w:val="22"/>
              </w:rPr>
              <w:t>1908.53</w:t>
            </w:r>
          </w:p>
        </w:tc>
        <w:tc>
          <w:tcPr>
            <w:tcW w:w="1727" w:type="pct"/>
            <w:shd w:val="clear" w:color="auto" w:fill="DBE5F1" w:themeFill="accent1" w:themeFillTint="33"/>
            <w:noWrap/>
            <w:vAlign w:val="center"/>
            <w:hideMark/>
          </w:tcPr>
          <w:p w14:paraId="2FA88098" w14:textId="77777777" w:rsidR="00FA3B41" w:rsidRPr="007848BD" w:rsidRDefault="00FA3B41" w:rsidP="00FA3B41">
            <w:pPr>
              <w:spacing w:line="276" w:lineRule="auto"/>
              <w:jc w:val="center"/>
              <w:rPr>
                <w:rFonts w:asciiTheme="minorHAnsi" w:hAnsiTheme="minorHAnsi" w:cstheme="minorHAnsi"/>
                <w:b/>
                <w:color w:val="000000"/>
                <w:sz w:val="22"/>
                <w:szCs w:val="22"/>
              </w:rPr>
            </w:pPr>
          </w:p>
        </w:tc>
      </w:tr>
      <w:tr w:rsidR="007848BD" w:rsidRPr="007848BD" w14:paraId="44B5448F" w14:textId="77777777" w:rsidTr="0061345F">
        <w:trPr>
          <w:trHeight w:val="300"/>
        </w:trPr>
        <w:tc>
          <w:tcPr>
            <w:tcW w:w="1727" w:type="pct"/>
            <w:shd w:val="clear" w:color="auto" w:fill="DBE5F1" w:themeFill="accent1" w:themeFillTint="33"/>
            <w:noWrap/>
            <w:vAlign w:val="center"/>
            <w:hideMark/>
          </w:tcPr>
          <w:p w14:paraId="0E7BAEB0"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w:t>
            </w:r>
            <w:r w:rsidR="00C27739">
              <w:rPr>
                <w:rFonts w:asciiTheme="minorHAnsi" w:hAnsiTheme="minorHAnsi" w:cstheme="minorHAnsi"/>
                <w:b/>
                <w:color w:val="000000"/>
                <w:sz w:val="22"/>
                <w:szCs w:val="22"/>
              </w:rPr>
              <w:t xml:space="preserve">otal </w:t>
            </w:r>
            <w:r w:rsidRPr="007848BD">
              <w:rPr>
                <w:rFonts w:asciiTheme="minorHAnsi" w:hAnsiTheme="minorHAnsi" w:cstheme="minorHAnsi"/>
                <w:b/>
                <w:color w:val="000000"/>
                <w:sz w:val="22"/>
                <w:szCs w:val="22"/>
              </w:rPr>
              <w:t>P</w:t>
            </w:r>
            <w:r w:rsidR="00C27739">
              <w:rPr>
                <w:rFonts w:asciiTheme="minorHAnsi" w:hAnsiTheme="minorHAnsi" w:cstheme="minorHAnsi"/>
                <w:b/>
                <w:color w:val="000000"/>
                <w:sz w:val="22"/>
                <w:szCs w:val="22"/>
              </w:rPr>
              <w:t xml:space="preserve">roject </w:t>
            </w:r>
            <w:r w:rsidRPr="007848BD">
              <w:rPr>
                <w:rFonts w:asciiTheme="minorHAnsi" w:hAnsiTheme="minorHAnsi" w:cstheme="minorHAnsi"/>
                <w:b/>
                <w:color w:val="000000"/>
                <w:sz w:val="22"/>
                <w:szCs w:val="22"/>
              </w:rPr>
              <w:t>C</w:t>
            </w:r>
            <w:r w:rsidR="00C27739">
              <w:rPr>
                <w:rFonts w:asciiTheme="minorHAnsi" w:hAnsiTheme="minorHAnsi" w:cstheme="minorHAnsi"/>
                <w:b/>
                <w:color w:val="000000"/>
                <w:sz w:val="22"/>
                <w:szCs w:val="22"/>
              </w:rPr>
              <w:t>ost</w:t>
            </w:r>
          </w:p>
        </w:tc>
        <w:tc>
          <w:tcPr>
            <w:tcW w:w="3273" w:type="pct"/>
            <w:gridSpan w:val="2"/>
            <w:shd w:val="clear" w:color="auto" w:fill="DBE5F1" w:themeFill="accent1" w:themeFillTint="33"/>
            <w:noWrap/>
            <w:vAlign w:val="center"/>
            <w:hideMark/>
          </w:tcPr>
          <w:p w14:paraId="39E942D2" w14:textId="77777777" w:rsidR="007848BD" w:rsidRPr="007848BD" w:rsidRDefault="007848BD" w:rsidP="00DF6E30">
            <w:pPr>
              <w:spacing w:line="276"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INR </w:t>
            </w:r>
            <w:r w:rsidR="00923161">
              <w:rPr>
                <w:rFonts w:asciiTheme="minorHAnsi" w:hAnsiTheme="minorHAnsi" w:cstheme="minorHAnsi"/>
                <w:b/>
                <w:color w:val="000000"/>
                <w:sz w:val="22"/>
                <w:szCs w:val="22"/>
              </w:rPr>
              <w:t>467.91</w:t>
            </w:r>
            <w:r w:rsidR="00C27739">
              <w:rPr>
                <w:rFonts w:asciiTheme="minorHAnsi" w:hAnsiTheme="minorHAnsi" w:cstheme="minorHAnsi"/>
                <w:b/>
                <w:color w:val="000000"/>
                <w:sz w:val="22"/>
                <w:szCs w:val="22"/>
              </w:rPr>
              <w:t xml:space="preserve"> Crore</w:t>
            </w:r>
          </w:p>
        </w:tc>
      </w:tr>
      <w:tr w:rsidR="007848BD" w:rsidRPr="007848BD" w14:paraId="4F48DBC4" w14:textId="77777777" w:rsidTr="0061345F">
        <w:trPr>
          <w:trHeight w:val="300"/>
        </w:trPr>
        <w:tc>
          <w:tcPr>
            <w:tcW w:w="1727" w:type="pct"/>
            <w:shd w:val="clear" w:color="auto" w:fill="002060"/>
            <w:noWrap/>
            <w:vAlign w:val="center"/>
            <w:hideMark/>
          </w:tcPr>
          <w:p w14:paraId="79140CB8" w14:textId="77777777" w:rsidR="007848BD" w:rsidRPr="007848BD" w:rsidRDefault="007848BD" w:rsidP="00C27739">
            <w:pPr>
              <w:spacing w:line="276" w:lineRule="auto"/>
              <w:jc w:val="center"/>
              <w:rPr>
                <w:rFonts w:asciiTheme="minorHAnsi" w:hAnsiTheme="minorHAnsi" w:cstheme="minorHAnsi"/>
                <w:b/>
                <w:bCs/>
                <w:color w:val="FFFFFF" w:themeColor="background1"/>
                <w:sz w:val="22"/>
                <w:szCs w:val="22"/>
              </w:rPr>
            </w:pPr>
            <w:r w:rsidRPr="007848BD">
              <w:rPr>
                <w:rFonts w:asciiTheme="minorHAnsi" w:hAnsiTheme="minorHAnsi" w:cstheme="minorHAnsi"/>
                <w:b/>
                <w:bCs/>
                <w:color w:val="FFFFFF" w:themeColor="background1"/>
                <w:sz w:val="22"/>
                <w:szCs w:val="22"/>
              </w:rPr>
              <w:t>Payback Period</w:t>
            </w:r>
          </w:p>
        </w:tc>
        <w:tc>
          <w:tcPr>
            <w:tcW w:w="3273" w:type="pct"/>
            <w:gridSpan w:val="2"/>
            <w:shd w:val="clear" w:color="auto" w:fill="002060"/>
            <w:noWrap/>
            <w:vAlign w:val="center"/>
            <w:hideMark/>
          </w:tcPr>
          <w:p w14:paraId="1138E8D5" w14:textId="603854F7" w:rsidR="007848BD" w:rsidRPr="007848BD" w:rsidRDefault="00F072E6" w:rsidP="00DF6E30">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7.06</w:t>
            </w:r>
            <w:r w:rsidR="00DF6E30">
              <w:rPr>
                <w:rFonts w:asciiTheme="minorHAnsi" w:hAnsiTheme="minorHAnsi" w:cstheme="minorHAnsi"/>
                <w:b/>
                <w:bCs/>
                <w:color w:val="FFFFFF" w:themeColor="background1"/>
                <w:sz w:val="22"/>
                <w:szCs w:val="22"/>
              </w:rPr>
              <w:t xml:space="preserve"> </w:t>
            </w:r>
            <w:r w:rsidR="007848BD">
              <w:rPr>
                <w:rFonts w:asciiTheme="minorHAnsi" w:hAnsiTheme="minorHAnsi" w:cstheme="minorHAnsi"/>
                <w:b/>
                <w:bCs/>
                <w:color w:val="FFFFFF" w:themeColor="background1"/>
                <w:sz w:val="22"/>
                <w:szCs w:val="22"/>
              </w:rPr>
              <w:t>Years</w:t>
            </w:r>
          </w:p>
        </w:tc>
      </w:tr>
    </w:tbl>
    <w:p w14:paraId="3923C45F" w14:textId="2E91C7E5" w:rsidR="00B73EE0" w:rsidRDefault="00B73EE0" w:rsidP="002D5ACF">
      <w:pPr>
        <w:pStyle w:val="ListParagraph"/>
        <w:autoSpaceDE w:val="0"/>
        <w:autoSpaceDN w:val="0"/>
        <w:adjustRightInd w:val="0"/>
        <w:spacing w:before="240" w:line="360" w:lineRule="auto"/>
        <w:ind w:left="1134" w:right="-824"/>
        <w:jc w:val="both"/>
        <w:rPr>
          <w:rFonts w:ascii="Arial" w:hAnsi="Arial" w:cs="Arial"/>
          <w:sz w:val="22"/>
          <w:szCs w:val="22"/>
        </w:rPr>
      </w:pPr>
      <w:r w:rsidRPr="0027074E">
        <w:rPr>
          <w:rFonts w:ascii="Arial" w:hAnsi="Arial" w:cs="Arial"/>
          <w:sz w:val="22"/>
          <w:szCs w:val="22"/>
        </w:rPr>
        <w:t xml:space="preserve">Thus, the project will be having a payback period of </w:t>
      </w:r>
      <w:r w:rsidR="00F072E6">
        <w:rPr>
          <w:rFonts w:ascii="Arial" w:hAnsi="Arial" w:cs="Arial"/>
          <w:b/>
          <w:sz w:val="22"/>
          <w:szCs w:val="22"/>
        </w:rPr>
        <w:t>7.06</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F072E6">
        <w:rPr>
          <w:rFonts w:ascii="Arial" w:hAnsi="Arial" w:cs="Arial"/>
          <w:b/>
          <w:sz w:val="22"/>
          <w:szCs w:val="22"/>
        </w:rPr>
        <w:t>243</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F072E6">
        <w:rPr>
          <w:rFonts w:ascii="Arial" w:hAnsi="Arial" w:cs="Arial"/>
          <w:b/>
          <w:sz w:val="22"/>
          <w:szCs w:val="22"/>
        </w:rPr>
        <w:t>16.98</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2C314602" w14:textId="77777777"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795777DD" w14:textId="77777777" w:rsidR="001E519E" w:rsidRPr="00C27739" w:rsidRDefault="001E519E" w:rsidP="002D5ACF">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sidR="008417AE">
        <w:rPr>
          <w:rFonts w:ascii="Arial" w:hAnsi="Arial" w:cs="Arial"/>
          <w:sz w:val="22"/>
          <w:szCs w:val="22"/>
        </w:rPr>
        <w:t xml:space="preserve">5% &amp; </w:t>
      </w:r>
      <w:r w:rsidRPr="001F7470">
        <w:rPr>
          <w:rFonts w:ascii="Arial" w:hAnsi="Arial" w:cs="Arial"/>
          <w:sz w:val="22"/>
          <w:szCs w:val="22"/>
        </w:rPr>
        <w:t xml:space="preserve">10% decrease in the revenue, </w:t>
      </w:r>
      <w:r w:rsidR="008417AE">
        <w:rPr>
          <w:rFonts w:ascii="Arial" w:hAnsi="Arial" w:cs="Arial"/>
          <w:sz w:val="22"/>
          <w:szCs w:val="22"/>
        </w:rPr>
        <w:t xml:space="preserve">5% &amp; </w:t>
      </w:r>
      <w:r w:rsidRPr="001F7470">
        <w:rPr>
          <w:rFonts w:ascii="Arial" w:hAnsi="Arial" w:cs="Arial"/>
          <w:sz w:val="22"/>
          <w:szCs w:val="22"/>
        </w:rPr>
        <w:t>10% increase i</w:t>
      </w:r>
      <w:r w:rsidR="00410820">
        <w:rPr>
          <w:rFonts w:ascii="Arial" w:hAnsi="Arial" w:cs="Arial"/>
          <w:sz w:val="22"/>
          <w:szCs w:val="22"/>
        </w:rPr>
        <w:t>n the operating cost and 2</w:t>
      </w:r>
      <w:r w:rsidRPr="001F7470">
        <w:rPr>
          <w:rFonts w:ascii="Arial" w:hAnsi="Arial" w:cs="Arial"/>
          <w:sz w:val="22"/>
          <w:szCs w:val="22"/>
        </w:rPr>
        <w:t>% increment in the proposed interest rate has been shown in the below table:</w:t>
      </w:r>
    </w:p>
    <w:p w14:paraId="2B9E61E2" w14:textId="77777777"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4328" w:type="pct"/>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4886"/>
        <w:gridCol w:w="2126"/>
        <w:gridCol w:w="2006"/>
        <w:gridCol w:w="2004"/>
      </w:tblGrid>
      <w:tr w:rsidR="001E519E" w:rsidRPr="00F92F82" w14:paraId="714E4CA4" w14:textId="77777777" w:rsidTr="008417AE">
        <w:trPr>
          <w:trHeight w:val="356"/>
        </w:trPr>
        <w:tc>
          <w:tcPr>
            <w:tcW w:w="5000" w:type="pct"/>
            <w:gridSpan w:val="5"/>
            <w:shd w:val="clear" w:color="000000" w:fill="002060"/>
          </w:tcPr>
          <w:p w14:paraId="761DD3AB" w14:textId="77777777" w:rsidR="001E519E" w:rsidRPr="00F92F82" w:rsidRDefault="001E519E" w:rsidP="00C27739">
            <w:pPr>
              <w:spacing w:line="276" w:lineRule="auto"/>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t>Sensitivity Analysis of D.S.CR</w:t>
            </w:r>
            <w:r>
              <w:rPr>
                <w:rFonts w:asciiTheme="minorHAnsi" w:hAnsiTheme="minorHAnsi" w:cstheme="minorHAnsi"/>
                <w:b/>
                <w:bCs/>
                <w:color w:val="FFFFFF"/>
                <w:sz w:val="22"/>
                <w:szCs w:val="22"/>
              </w:rPr>
              <w:t>, NPV &amp; IRR</w:t>
            </w:r>
          </w:p>
        </w:tc>
      </w:tr>
      <w:tr w:rsidR="001E519E" w:rsidRPr="00F92F82" w14:paraId="462B8FCC" w14:textId="77777777" w:rsidTr="008417AE">
        <w:trPr>
          <w:trHeight w:val="305"/>
        </w:trPr>
        <w:tc>
          <w:tcPr>
            <w:tcW w:w="495" w:type="pct"/>
            <w:shd w:val="clear" w:color="auto" w:fill="DBE5F1" w:themeFill="accent1" w:themeFillTint="33"/>
            <w:vAlign w:val="center"/>
          </w:tcPr>
          <w:p w14:paraId="63DF23CA" w14:textId="77777777" w:rsidR="001E519E" w:rsidRPr="00F92F82" w:rsidRDefault="001E519E" w:rsidP="00C27739">
            <w:pPr>
              <w:spacing w:line="276" w:lineRule="auto"/>
              <w:ind w:right="-108"/>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1997" w:type="pct"/>
            <w:shd w:val="clear" w:color="auto" w:fill="DBE5F1" w:themeFill="accent1" w:themeFillTint="33"/>
            <w:noWrap/>
            <w:vAlign w:val="center"/>
            <w:hideMark/>
          </w:tcPr>
          <w:p w14:paraId="026CF219" w14:textId="77777777" w:rsidR="001E519E" w:rsidRPr="00F92F82" w:rsidRDefault="001E519E" w:rsidP="00C27739">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869" w:type="pct"/>
            <w:shd w:val="clear" w:color="auto" w:fill="DBE5F1" w:themeFill="accent1" w:themeFillTint="33"/>
            <w:noWrap/>
            <w:vAlign w:val="center"/>
          </w:tcPr>
          <w:p w14:paraId="28906A45" w14:textId="77777777" w:rsidR="001E519E" w:rsidRPr="00F92F82"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
        </w:tc>
        <w:tc>
          <w:tcPr>
            <w:tcW w:w="820" w:type="pct"/>
            <w:shd w:val="clear" w:color="auto" w:fill="DBE5F1" w:themeFill="accent1" w:themeFillTint="33"/>
            <w:vAlign w:val="center"/>
          </w:tcPr>
          <w:p w14:paraId="4749B3F5" w14:textId="77777777"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NPV</w:t>
            </w:r>
          </w:p>
        </w:tc>
        <w:tc>
          <w:tcPr>
            <w:tcW w:w="819" w:type="pct"/>
            <w:shd w:val="clear" w:color="auto" w:fill="DBE5F1" w:themeFill="accent1" w:themeFillTint="33"/>
          </w:tcPr>
          <w:p w14:paraId="71899525" w14:textId="77777777"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IRR</w:t>
            </w:r>
          </w:p>
        </w:tc>
      </w:tr>
      <w:tr w:rsidR="001E519E" w:rsidRPr="00F92F82" w14:paraId="26AD7EB5" w14:textId="77777777" w:rsidTr="008417AE">
        <w:trPr>
          <w:trHeight w:val="420"/>
        </w:trPr>
        <w:tc>
          <w:tcPr>
            <w:tcW w:w="495" w:type="pct"/>
            <w:shd w:val="clear" w:color="auto" w:fill="DBE5F1" w:themeFill="accent1" w:themeFillTint="33"/>
            <w:vAlign w:val="center"/>
          </w:tcPr>
          <w:p w14:paraId="1038598F" w14:textId="77777777"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14:paraId="5CD06B42" w14:textId="77777777"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As a base case </w:t>
            </w:r>
          </w:p>
        </w:tc>
        <w:tc>
          <w:tcPr>
            <w:tcW w:w="869" w:type="pct"/>
            <w:shd w:val="clear" w:color="auto" w:fill="auto"/>
            <w:noWrap/>
            <w:vAlign w:val="center"/>
          </w:tcPr>
          <w:p w14:paraId="42AFB88A" w14:textId="77777777" w:rsidR="001E519E" w:rsidRPr="00987DEC" w:rsidRDefault="00923161"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2.68</w:t>
            </w:r>
          </w:p>
        </w:tc>
        <w:tc>
          <w:tcPr>
            <w:tcW w:w="820" w:type="pct"/>
            <w:vAlign w:val="center"/>
          </w:tcPr>
          <w:p w14:paraId="6A475FBF" w14:textId="246EA887" w:rsidR="001E519E" w:rsidRPr="00987DEC" w:rsidRDefault="001727C8"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F072E6">
              <w:rPr>
                <w:rFonts w:asciiTheme="minorHAnsi" w:hAnsiTheme="minorHAnsi" w:cstheme="minorHAnsi"/>
                <w:i/>
                <w:color w:val="000000"/>
                <w:sz w:val="22"/>
                <w:szCs w:val="22"/>
              </w:rPr>
              <w:t>243</w:t>
            </w:r>
            <w:r w:rsidR="001E519E" w:rsidRPr="00987DEC">
              <w:rPr>
                <w:rFonts w:asciiTheme="minorHAnsi" w:hAnsiTheme="minorHAnsi" w:cstheme="minorHAnsi"/>
                <w:i/>
                <w:color w:val="000000"/>
                <w:sz w:val="22"/>
                <w:szCs w:val="22"/>
              </w:rPr>
              <w:t xml:space="preserve"> Cr.</w:t>
            </w:r>
          </w:p>
        </w:tc>
        <w:tc>
          <w:tcPr>
            <w:tcW w:w="819" w:type="pct"/>
            <w:vAlign w:val="center"/>
          </w:tcPr>
          <w:p w14:paraId="4F310584" w14:textId="03AD606F" w:rsidR="001E519E" w:rsidRPr="00987DEC" w:rsidRDefault="00F072E6"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16.98</w:t>
            </w:r>
            <w:r w:rsidR="001E519E" w:rsidRPr="00987DEC">
              <w:rPr>
                <w:rFonts w:asciiTheme="minorHAnsi" w:hAnsiTheme="minorHAnsi" w:cstheme="minorHAnsi"/>
                <w:i/>
                <w:color w:val="000000"/>
                <w:sz w:val="22"/>
                <w:szCs w:val="22"/>
              </w:rPr>
              <w:t>%</w:t>
            </w:r>
          </w:p>
        </w:tc>
      </w:tr>
      <w:tr w:rsidR="002D5ACF" w:rsidRPr="00F92F82" w14:paraId="396286A1" w14:textId="77777777" w:rsidTr="008417AE">
        <w:trPr>
          <w:trHeight w:val="420"/>
        </w:trPr>
        <w:tc>
          <w:tcPr>
            <w:tcW w:w="495" w:type="pct"/>
            <w:shd w:val="clear" w:color="auto" w:fill="DBE5F1" w:themeFill="accent1" w:themeFillTint="33"/>
            <w:vAlign w:val="center"/>
          </w:tcPr>
          <w:p w14:paraId="68E2B2DA" w14:textId="77777777" w:rsidR="002D5ACF" w:rsidRPr="00F92F82" w:rsidRDefault="002D5ACF"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14:paraId="5BF451E0" w14:textId="77777777" w:rsidR="002D5ACF" w:rsidRPr="00987DEC" w:rsidRDefault="002D5ACF"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w:t>
            </w:r>
            <w:r>
              <w:rPr>
                <w:rFonts w:asciiTheme="minorHAnsi" w:hAnsiTheme="minorHAnsi" w:cstheme="minorHAnsi"/>
                <w:b/>
                <w:color w:val="000000"/>
                <w:sz w:val="22"/>
                <w:szCs w:val="22"/>
              </w:rPr>
              <w:t>rojected revenue decreased by 5</w:t>
            </w:r>
            <w:r w:rsidRPr="00987DEC">
              <w:rPr>
                <w:rFonts w:asciiTheme="minorHAnsi" w:hAnsiTheme="minorHAnsi" w:cstheme="minorHAnsi"/>
                <w:b/>
                <w:color w:val="000000"/>
                <w:sz w:val="22"/>
                <w:szCs w:val="22"/>
              </w:rPr>
              <w:t>%</w:t>
            </w:r>
          </w:p>
        </w:tc>
        <w:tc>
          <w:tcPr>
            <w:tcW w:w="869" w:type="pct"/>
            <w:shd w:val="clear" w:color="auto" w:fill="auto"/>
            <w:noWrap/>
            <w:vAlign w:val="center"/>
          </w:tcPr>
          <w:p w14:paraId="46F5E1CE" w14:textId="77777777" w:rsidR="002D5ACF" w:rsidRDefault="00923161"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2.54</w:t>
            </w:r>
          </w:p>
        </w:tc>
        <w:tc>
          <w:tcPr>
            <w:tcW w:w="820" w:type="pct"/>
            <w:vAlign w:val="center"/>
          </w:tcPr>
          <w:p w14:paraId="61E47719" w14:textId="77777777" w:rsidR="002D5ACF" w:rsidRDefault="001721F5" w:rsidP="000A245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208 Cr.</w:t>
            </w:r>
          </w:p>
        </w:tc>
        <w:tc>
          <w:tcPr>
            <w:tcW w:w="819" w:type="pct"/>
            <w:vAlign w:val="center"/>
          </w:tcPr>
          <w:p w14:paraId="14B9DD11" w14:textId="77777777" w:rsidR="002D5ACF" w:rsidRDefault="001721F5"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16.06%</w:t>
            </w:r>
          </w:p>
        </w:tc>
      </w:tr>
      <w:tr w:rsidR="001721F5" w:rsidRPr="00F92F82" w14:paraId="6D0CCC75" w14:textId="77777777" w:rsidTr="008417AE">
        <w:trPr>
          <w:trHeight w:val="420"/>
        </w:trPr>
        <w:tc>
          <w:tcPr>
            <w:tcW w:w="495" w:type="pct"/>
            <w:shd w:val="clear" w:color="auto" w:fill="DBE5F1" w:themeFill="accent1" w:themeFillTint="33"/>
            <w:vAlign w:val="center"/>
          </w:tcPr>
          <w:p w14:paraId="13D3A3D6" w14:textId="77777777" w:rsidR="001721F5" w:rsidRPr="00F92F82" w:rsidRDefault="001721F5" w:rsidP="001721F5">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14:paraId="3940F7F3" w14:textId="77777777" w:rsidR="001721F5" w:rsidRPr="00987DEC" w:rsidRDefault="001721F5" w:rsidP="001721F5">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projected revenue decreased by 10%</w:t>
            </w:r>
          </w:p>
        </w:tc>
        <w:tc>
          <w:tcPr>
            <w:tcW w:w="869" w:type="pct"/>
            <w:shd w:val="clear" w:color="auto" w:fill="auto"/>
            <w:noWrap/>
            <w:vAlign w:val="center"/>
          </w:tcPr>
          <w:p w14:paraId="0C74E964" w14:textId="77777777" w:rsidR="001721F5" w:rsidRPr="00987DEC"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2.40</w:t>
            </w:r>
          </w:p>
        </w:tc>
        <w:tc>
          <w:tcPr>
            <w:tcW w:w="820" w:type="pct"/>
            <w:shd w:val="clear" w:color="auto" w:fill="auto"/>
            <w:vAlign w:val="center"/>
          </w:tcPr>
          <w:p w14:paraId="7C2A5912" w14:textId="77777777"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172 Cr.</w:t>
            </w:r>
          </w:p>
        </w:tc>
        <w:tc>
          <w:tcPr>
            <w:tcW w:w="819" w:type="pct"/>
            <w:shd w:val="clear" w:color="auto" w:fill="auto"/>
            <w:vAlign w:val="center"/>
          </w:tcPr>
          <w:p w14:paraId="7FA80D22" w14:textId="519D14B7" w:rsidR="001721F5" w:rsidRDefault="001721F5" w:rsidP="00F072E6">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15.1</w:t>
            </w:r>
            <w:r w:rsidR="00F072E6">
              <w:rPr>
                <w:rFonts w:asciiTheme="minorHAnsi" w:hAnsiTheme="minorHAnsi" w:cstheme="minorHAnsi"/>
                <w:i/>
                <w:color w:val="000000"/>
                <w:sz w:val="22"/>
                <w:szCs w:val="22"/>
              </w:rPr>
              <w:t>2</w:t>
            </w:r>
            <w:r>
              <w:rPr>
                <w:rFonts w:asciiTheme="minorHAnsi" w:hAnsiTheme="minorHAnsi" w:cstheme="minorHAnsi"/>
                <w:i/>
                <w:color w:val="000000"/>
                <w:sz w:val="22"/>
                <w:szCs w:val="22"/>
              </w:rPr>
              <w:t>%</w:t>
            </w:r>
          </w:p>
        </w:tc>
      </w:tr>
      <w:tr w:rsidR="001721F5" w:rsidRPr="00F92F82" w14:paraId="60A0EEE2" w14:textId="77777777" w:rsidTr="008417AE">
        <w:trPr>
          <w:trHeight w:val="420"/>
        </w:trPr>
        <w:tc>
          <w:tcPr>
            <w:tcW w:w="495" w:type="pct"/>
            <w:shd w:val="clear" w:color="auto" w:fill="DBE5F1" w:themeFill="accent1" w:themeFillTint="33"/>
            <w:vAlign w:val="center"/>
          </w:tcPr>
          <w:p w14:paraId="1F0C8F21" w14:textId="77777777" w:rsidR="001721F5" w:rsidRPr="00F92F82" w:rsidRDefault="001721F5" w:rsidP="001721F5">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14:paraId="3FDBAABF" w14:textId="77777777" w:rsidR="001721F5" w:rsidRPr="00987DEC" w:rsidRDefault="001721F5" w:rsidP="001721F5">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w:t>
            </w:r>
            <w:r>
              <w:rPr>
                <w:rFonts w:asciiTheme="minorHAnsi" w:hAnsiTheme="minorHAnsi" w:cstheme="minorHAnsi"/>
                <w:b/>
                <w:color w:val="000000"/>
                <w:sz w:val="22"/>
                <w:szCs w:val="22"/>
              </w:rPr>
              <w:t>ed by 5</w:t>
            </w:r>
            <w:r w:rsidRPr="00987DEC">
              <w:rPr>
                <w:rFonts w:asciiTheme="minorHAnsi" w:hAnsiTheme="minorHAnsi" w:cstheme="minorHAnsi"/>
                <w:b/>
                <w:color w:val="000000"/>
                <w:sz w:val="22"/>
                <w:szCs w:val="22"/>
              </w:rPr>
              <w:t>%</w:t>
            </w:r>
          </w:p>
        </w:tc>
        <w:tc>
          <w:tcPr>
            <w:tcW w:w="869" w:type="pct"/>
            <w:shd w:val="clear" w:color="auto" w:fill="auto"/>
            <w:noWrap/>
            <w:vAlign w:val="center"/>
          </w:tcPr>
          <w:p w14:paraId="69323F58" w14:textId="6ADB4199" w:rsidR="001721F5" w:rsidRPr="00987DEC"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2.6</w:t>
            </w:r>
            <w:r w:rsidR="00F072E6">
              <w:rPr>
                <w:rFonts w:asciiTheme="minorHAnsi" w:hAnsiTheme="minorHAnsi" w:cstheme="minorHAnsi"/>
                <w:i/>
                <w:color w:val="000000"/>
                <w:sz w:val="22"/>
                <w:szCs w:val="22"/>
              </w:rPr>
              <w:t>4</w:t>
            </w:r>
          </w:p>
        </w:tc>
        <w:tc>
          <w:tcPr>
            <w:tcW w:w="820" w:type="pct"/>
            <w:vAlign w:val="center"/>
          </w:tcPr>
          <w:p w14:paraId="47B50AA1" w14:textId="0D3BF8CB" w:rsidR="001721F5" w:rsidRDefault="00F072E6"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234</w:t>
            </w:r>
            <w:r w:rsidR="001721F5">
              <w:rPr>
                <w:rFonts w:asciiTheme="minorHAnsi" w:hAnsiTheme="minorHAnsi" w:cstheme="minorHAnsi"/>
                <w:i/>
                <w:color w:val="000000"/>
                <w:sz w:val="22"/>
                <w:szCs w:val="22"/>
              </w:rPr>
              <w:t xml:space="preserve"> Cr.</w:t>
            </w:r>
          </w:p>
        </w:tc>
        <w:tc>
          <w:tcPr>
            <w:tcW w:w="819" w:type="pct"/>
            <w:vAlign w:val="center"/>
          </w:tcPr>
          <w:p w14:paraId="07659F67" w14:textId="77777777"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16.76%</w:t>
            </w:r>
          </w:p>
        </w:tc>
      </w:tr>
      <w:tr w:rsidR="001721F5" w:rsidRPr="00F92F82" w14:paraId="74069E25" w14:textId="77777777" w:rsidTr="008417AE">
        <w:trPr>
          <w:trHeight w:val="420"/>
        </w:trPr>
        <w:tc>
          <w:tcPr>
            <w:tcW w:w="495" w:type="pct"/>
            <w:shd w:val="clear" w:color="auto" w:fill="DBE5F1" w:themeFill="accent1" w:themeFillTint="33"/>
            <w:vAlign w:val="center"/>
          </w:tcPr>
          <w:p w14:paraId="18F94459" w14:textId="77777777" w:rsidR="001721F5" w:rsidRPr="00F92F82" w:rsidRDefault="001721F5" w:rsidP="001721F5">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14:paraId="2DBFC18E" w14:textId="77777777" w:rsidR="001721F5" w:rsidRPr="00987DEC" w:rsidRDefault="001721F5" w:rsidP="001721F5">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increased by 10%</w:t>
            </w:r>
          </w:p>
        </w:tc>
        <w:tc>
          <w:tcPr>
            <w:tcW w:w="869" w:type="pct"/>
            <w:shd w:val="clear" w:color="auto" w:fill="auto"/>
            <w:noWrap/>
            <w:vAlign w:val="center"/>
          </w:tcPr>
          <w:p w14:paraId="30713968" w14:textId="77777777" w:rsidR="001721F5" w:rsidRPr="00987DEC"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2.61</w:t>
            </w:r>
          </w:p>
        </w:tc>
        <w:tc>
          <w:tcPr>
            <w:tcW w:w="820" w:type="pct"/>
            <w:vAlign w:val="center"/>
          </w:tcPr>
          <w:p w14:paraId="02B415F0" w14:textId="111D27AD" w:rsidR="001721F5" w:rsidRDefault="001721F5" w:rsidP="00F072E6">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22</w:t>
            </w:r>
            <w:r w:rsidR="00F072E6">
              <w:rPr>
                <w:rFonts w:asciiTheme="minorHAnsi" w:hAnsiTheme="minorHAnsi" w:cstheme="minorHAnsi"/>
                <w:i/>
                <w:color w:val="000000"/>
                <w:sz w:val="22"/>
                <w:szCs w:val="22"/>
              </w:rPr>
              <w:t>5</w:t>
            </w:r>
            <w:r>
              <w:rPr>
                <w:rFonts w:asciiTheme="minorHAnsi" w:hAnsiTheme="minorHAnsi" w:cstheme="minorHAnsi"/>
                <w:i/>
                <w:color w:val="000000"/>
                <w:sz w:val="22"/>
                <w:szCs w:val="22"/>
              </w:rPr>
              <w:t xml:space="preserve"> Cr.</w:t>
            </w:r>
          </w:p>
        </w:tc>
        <w:tc>
          <w:tcPr>
            <w:tcW w:w="819" w:type="pct"/>
            <w:vAlign w:val="center"/>
          </w:tcPr>
          <w:p w14:paraId="51BA52C8" w14:textId="77777777"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16.53%</w:t>
            </w:r>
          </w:p>
        </w:tc>
      </w:tr>
      <w:tr w:rsidR="001721F5" w:rsidRPr="00F92F82" w14:paraId="4EA617B1" w14:textId="77777777" w:rsidTr="008417AE">
        <w:trPr>
          <w:trHeight w:val="420"/>
        </w:trPr>
        <w:tc>
          <w:tcPr>
            <w:tcW w:w="495" w:type="pct"/>
            <w:shd w:val="clear" w:color="auto" w:fill="DBE5F1" w:themeFill="accent1" w:themeFillTint="33"/>
            <w:vAlign w:val="center"/>
          </w:tcPr>
          <w:p w14:paraId="3CEDD9F8" w14:textId="77777777" w:rsidR="001721F5" w:rsidRPr="00F92F82" w:rsidRDefault="001721F5" w:rsidP="001721F5">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14:paraId="0BCFC18F" w14:textId="77777777" w:rsidR="001721F5" w:rsidRPr="00987DEC" w:rsidRDefault="001721F5" w:rsidP="001721F5">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interest rate is increased by </w:t>
            </w:r>
            <w:r>
              <w:rPr>
                <w:rFonts w:asciiTheme="minorHAnsi" w:hAnsiTheme="minorHAnsi" w:cstheme="minorHAnsi"/>
                <w:b/>
                <w:color w:val="000000"/>
                <w:sz w:val="22"/>
                <w:szCs w:val="22"/>
              </w:rPr>
              <w:t>2</w:t>
            </w:r>
            <w:r w:rsidRPr="00987DEC">
              <w:rPr>
                <w:rFonts w:asciiTheme="minorHAnsi" w:hAnsiTheme="minorHAnsi" w:cstheme="minorHAnsi"/>
                <w:b/>
                <w:color w:val="000000"/>
                <w:sz w:val="22"/>
                <w:szCs w:val="22"/>
              </w:rPr>
              <w:t>%</w:t>
            </w:r>
          </w:p>
        </w:tc>
        <w:tc>
          <w:tcPr>
            <w:tcW w:w="869" w:type="pct"/>
            <w:shd w:val="clear" w:color="auto" w:fill="auto"/>
            <w:noWrap/>
            <w:vAlign w:val="center"/>
          </w:tcPr>
          <w:p w14:paraId="3C4142D9" w14:textId="77777777" w:rsidR="001721F5" w:rsidRPr="00987DEC"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2.48</w:t>
            </w:r>
          </w:p>
        </w:tc>
        <w:tc>
          <w:tcPr>
            <w:tcW w:w="820" w:type="pct"/>
            <w:vAlign w:val="center"/>
          </w:tcPr>
          <w:p w14:paraId="2EAE45A4" w14:textId="77777777"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185 Cr.</w:t>
            </w:r>
          </w:p>
        </w:tc>
        <w:tc>
          <w:tcPr>
            <w:tcW w:w="819" w:type="pct"/>
            <w:vAlign w:val="center"/>
          </w:tcPr>
          <w:p w14:paraId="6EB27101" w14:textId="77777777" w:rsidR="001721F5" w:rsidRDefault="001721F5" w:rsidP="001721F5">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16.83%</w:t>
            </w:r>
          </w:p>
        </w:tc>
      </w:tr>
    </w:tbl>
    <w:p w14:paraId="54E7C388" w14:textId="77777777"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lastRenderedPageBreak/>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008417AE">
        <w:rPr>
          <w:rFonts w:ascii="Arial" w:hAnsi="Arial" w:cs="Arial"/>
          <w:sz w:val="22"/>
          <w:szCs w:val="22"/>
        </w:rPr>
        <w:t>operational</w:t>
      </w:r>
      <w:r w:rsidRPr="00C27739">
        <w:rPr>
          <w:rFonts w:ascii="Arial" w:hAnsi="Arial" w:cs="Arial"/>
          <w:sz w:val="22"/>
          <w:szCs w:val="22"/>
        </w:rPr>
        <w:t xml:space="preserve"> </w:t>
      </w:r>
      <w:r w:rsidR="002E4445">
        <w:rPr>
          <w:rFonts w:ascii="Arial" w:hAnsi="Arial" w:cs="Arial"/>
          <w:sz w:val="22"/>
          <w:szCs w:val="22"/>
        </w:rPr>
        <w:t xml:space="preserve">expenses </w:t>
      </w:r>
      <w:r w:rsidRPr="00C27739">
        <w:rPr>
          <w:rFonts w:ascii="Arial" w:hAnsi="Arial" w:cs="Arial"/>
          <w:sz w:val="22"/>
          <w:szCs w:val="22"/>
        </w:rPr>
        <w:t>and any surge in the interest rate.</w:t>
      </w:r>
    </w:p>
    <w:p w14:paraId="5A451744" w14:textId="77777777"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6"/>
        <w:gridCol w:w="906"/>
        <w:gridCol w:w="906"/>
        <w:gridCol w:w="904"/>
        <w:gridCol w:w="906"/>
        <w:gridCol w:w="906"/>
        <w:gridCol w:w="906"/>
        <w:gridCol w:w="904"/>
        <w:gridCol w:w="906"/>
        <w:gridCol w:w="906"/>
        <w:gridCol w:w="906"/>
        <w:gridCol w:w="893"/>
      </w:tblGrid>
      <w:tr w:rsidR="00164D62" w:rsidRPr="00164D62" w14:paraId="50F23917" w14:textId="77777777" w:rsidTr="00F10BF8">
        <w:trPr>
          <w:trHeight w:val="300"/>
        </w:trPr>
        <w:tc>
          <w:tcPr>
            <w:tcW w:w="678" w:type="pct"/>
            <w:shd w:val="clear" w:color="000000" w:fill="002060"/>
            <w:noWrap/>
            <w:vAlign w:val="center"/>
            <w:hideMark/>
          </w:tcPr>
          <w:p w14:paraId="279A63E5" w14:textId="77777777" w:rsidR="00164D62" w:rsidRPr="00164D62" w:rsidRDefault="00164D62" w:rsidP="00164D62">
            <w:pPr>
              <w:spacing w:line="276" w:lineRule="auto"/>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Year Ending</w:t>
            </w:r>
          </w:p>
        </w:tc>
        <w:tc>
          <w:tcPr>
            <w:tcW w:w="333" w:type="pct"/>
            <w:shd w:val="clear" w:color="000000" w:fill="002060"/>
            <w:noWrap/>
            <w:vAlign w:val="center"/>
            <w:hideMark/>
          </w:tcPr>
          <w:p w14:paraId="68F71A03"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31-Mar-27</w:t>
            </w:r>
          </w:p>
        </w:tc>
        <w:tc>
          <w:tcPr>
            <w:tcW w:w="333" w:type="pct"/>
            <w:shd w:val="clear" w:color="000000" w:fill="002060"/>
            <w:noWrap/>
            <w:vAlign w:val="center"/>
            <w:hideMark/>
          </w:tcPr>
          <w:p w14:paraId="6AADCC6A"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31-Mar-28</w:t>
            </w:r>
          </w:p>
        </w:tc>
        <w:tc>
          <w:tcPr>
            <w:tcW w:w="333" w:type="pct"/>
            <w:shd w:val="clear" w:color="000000" w:fill="002060"/>
            <w:noWrap/>
            <w:vAlign w:val="center"/>
            <w:hideMark/>
          </w:tcPr>
          <w:p w14:paraId="2887EADB"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31-Mar-29</w:t>
            </w:r>
          </w:p>
        </w:tc>
        <w:tc>
          <w:tcPr>
            <w:tcW w:w="333" w:type="pct"/>
            <w:shd w:val="clear" w:color="000000" w:fill="002060"/>
            <w:noWrap/>
            <w:vAlign w:val="center"/>
            <w:hideMark/>
          </w:tcPr>
          <w:p w14:paraId="0149A011"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31-Mar-30</w:t>
            </w:r>
          </w:p>
        </w:tc>
        <w:tc>
          <w:tcPr>
            <w:tcW w:w="332" w:type="pct"/>
            <w:shd w:val="clear" w:color="000000" w:fill="002060"/>
            <w:noWrap/>
            <w:vAlign w:val="center"/>
            <w:hideMark/>
          </w:tcPr>
          <w:p w14:paraId="008E4AC0"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31-Mar-31</w:t>
            </w:r>
          </w:p>
        </w:tc>
        <w:tc>
          <w:tcPr>
            <w:tcW w:w="333" w:type="pct"/>
            <w:shd w:val="clear" w:color="000000" w:fill="002060"/>
            <w:noWrap/>
            <w:vAlign w:val="center"/>
            <w:hideMark/>
          </w:tcPr>
          <w:p w14:paraId="6DD65F6C"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31-Mar-32</w:t>
            </w:r>
          </w:p>
        </w:tc>
        <w:tc>
          <w:tcPr>
            <w:tcW w:w="333" w:type="pct"/>
            <w:shd w:val="clear" w:color="000000" w:fill="002060"/>
            <w:noWrap/>
            <w:vAlign w:val="center"/>
            <w:hideMark/>
          </w:tcPr>
          <w:p w14:paraId="54179600"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31-Mar-33</w:t>
            </w:r>
          </w:p>
        </w:tc>
        <w:tc>
          <w:tcPr>
            <w:tcW w:w="333" w:type="pct"/>
            <w:shd w:val="clear" w:color="000000" w:fill="002060"/>
            <w:noWrap/>
            <w:vAlign w:val="center"/>
            <w:hideMark/>
          </w:tcPr>
          <w:p w14:paraId="27E24E8D"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31-Mar-34</w:t>
            </w:r>
          </w:p>
        </w:tc>
        <w:tc>
          <w:tcPr>
            <w:tcW w:w="332" w:type="pct"/>
            <w:shd w:val="clear" w:color="000000" w:fill="002060"/>
            <w:noWrap/>
            <w:vAlign w:val="center"/>
            <w:hideMark/>
          </w:tcPr>
          <w:p w14:paraId="2FEC34D1"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31-Mar-35</w:t>
            </w:r>
          </w:p>
        </w:tc>
        <w:tc>
          <w:tcPr>
            <w:tcW w:w="333" w:type="pct"/>
            <w:shd w:val="clear" w:color="000000" w:fill="002060"/>
            <w:noWrap/>
            <w:vAlign w:val="center"/>
            <w:hideMark/>
          </w:tcPr>
          <w:p w14:paraId="13B2F53E"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31-Mar-36</w:t>
            </w:r>
          </w:p>
        </w:tc>
        <w:tc>
          <w:tcPr>
            <w:tcW w:w="333" w:type="pct"/>
            <w:shd w:val="clear" w:color="000000" w:fill="002060"/>
            <w:noWrap/>
            <w:vAlign w:val="center"/>
            <w:hideMark/>
          </w:tcPr>
          <w:p w14:paraId="537711A8"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31-Mar-37</w:t>
            </w:r>
          </w:p>
        </w:tc>
        <w:tc>
          <w:tcPr>
            <w:tcW w:w="333" w:type="pct"/>
            <w:shd w:val="clear" w:color="000000" w:fill="002060"/>
            <w:noWrap/>
            <w:vAlign w:val="center"/>
            <w:hideMark/>
          </w:tcPr>
          <w:p w14:paraId="19ED3479"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31-Mar-38</w:t>
            </w:r>
          </w:p>
        </w:tc>
        <w:tc>
          <w:tcPr>
            <w:tcW w:w="328" w:type="pct"/>
            <w:shd w:val="clear" w:color="000000" w:fill="002060"/>
            <w:noWrap/>
            <w:vAlign w:val="center"/>
            <w:hideMark/>
          </w:tcPr>
          <w:p w14:paraId="3C02C2A6" w14:textId="77777777"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31-Mar-39</w:t>
            </w:r>
          </w:p>
        </w:tc>
      </w:tr>
      <w:tr w:rsidR="00164D62" w:rsidRPr="00164D62" w14:paraId="7F1A5943" w14:textId="77777777" w:rsidTr="00F10BF8">
        <w:trPr>
          <w:trHeight w:val="255"/>
        </w:trPr>
        <w:tc>
          <w:tcPr>
            <w:tcW w:w="678" w:type="pct"/>
            <w:shd w:val="clear" w:color="000000" w:fill="D9E1F2"/>
            <w:noWrap/>
            <w:vAlign w:val="center"/>
            <w:hideMark/>
          </w:tcPr>
          <w:p w14:paraId="7784F893" w14:textId="77777777"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14:paraId="43411BB5"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w:t>
            </w:r>
          </w:p>
        </w:tc>
        <w:tc>
          <w:tcPr>
            <w:tcW w:w="333" w:type="pct"/>
            <w:shd w:val="clear" w:color="000000" w:fill="D9E1F2"/>
            <w:noWrap/>
            <w:vAlign w:val="center"/>
            <w:hideMark/>
          </w:tcPr>
          <w:p w14:paraId="33D0D5C8"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w:t>
            </w:r>
          </w:p>
        </w:tc>
        <w:tc>
          <w:tcPr>
            <w:tcW w:w="333" w:type="pct"/>
            <w:shd w:val="clear" w:color="000000" w:fill="D9E1F2"/>
            <w:noWrap/>
            <w:vAlign w:val="center"/>
            <w:hideMark/>
          </w:tcPr>
          <w:p w14:paraId="6DA62A20"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3</w:t>
            </w:r>
          </w:p>
        </w:tc>
        <w:tc>
          <w:tcPr>
            <w:tcW w:w="333" w:type="pct"/>
            <w:shd w:val="clear" w:color="000000" w:fill="D9E1F2"/>
            <w:noWrap/>
            <w:vAlign w:val="center"/>
            <w:hideMark/>
          </w:tcPr>
          <w:p w14:paraId="1AAB10FA"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4</w:t>
            </w:r>
          </w:p>
        </w:tc>
        <w:tc>
          <w:tcPr>
            <w:tcW w:w="332" w:type="pct"/>
            <w:shd w:val="clear" w:color="000000" w:fill="D9E1F2"/>
            <w:noWrap/>
            <w:vAlign w:val="center"/>
            <w:hideMark/>
          </w:tcPr>
          <w:p w14:paraId="2FB70A55"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5</w:t>
            </w:r>
          </w:p>
        </w:tc>
        <w:tc>
          <w:tcPr>
            <w:tcW w:w="333" w:type="pct"/>
            <w:shd w:val="clear" w:color="000000" w:fill="D9E1F2"/>
            <w:noWrap/>
            <w:vAlign w:val="center"/>
            <w:hideMark/>
          </w:tcPr>
          <w:p w14:paraId="1C142B9C"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6</w:t>
            </w:r>
          </w:p>
        </w:tc>
        <w:tc>
          <w:tcPr>
            <w:tcW w:w="333" w:type="pct"/>
            <w:shd w:val="clear" w:color="000000" w:fill="D9E1F2"/>
            <w:noWrap/>
            <w:vAlign w:val="center"/>
            <w:hideMark/>
          </w:tcPr>
          <w:p w14:paraId="4CD9B326"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7</w:t>
            </w:r>
          </w:p>
        </w:tc>
        <w:tc>
          <w:tcPr>
            <w:tcW w:w="333" w:type="pct"/>
            <w:shd w:val="clear" w:color="000000" w:fill="D9E1F2"/>
            <w:noWrap/>
            <w:vAlign w:val="center"/>
            <w:hideMark/>
          </w:tcPr>
          <w:p w14:paraId="56BA8A7A"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8</w:t>
            </w:r>
          </w:p>
        </w:tc>
        <w:tc>
          <w:tcPr>
            <w:tcW w:w="332" w:type="pct"/>
            <w:shd w:val="clear" w:color="000000" w:fill="D9E1F2"/>
            <w:noWrap/>
            <w:vAlign w:val="center"/>
            <w:hideMark/>
          </w:tcPr>
          <w:p w14:paraId="4D5F43B6"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9</w:t>
            </w:r>
          </w:p>
        </w:tc>
        <w:tc>
          <w:tcPr>
            <w:tcW w:w="333" w:type="pct"/>
            <w:shd w:val="clear" w:color="000000" w:fill="D9E1F2"/>
            <w:noWrap/>
            <w:vAlign w:val="center"/>
            <w:hideMark/>
          </w:tcPr>
          <w:p w14:paraId="5AB56B57"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10</w:t>
            </w:r>
          </w:p>
        </w:tc>
        <w:tc>
          <w:tcPr>
            <w:tcW w:w="333" w:type="pct"/>
            <w:shd w:val="clear" w:color="000000" w:fill="D9E1F2"/>
            <w:noWrap/>
            <w:vAlign w:val="center"/>
            <w:hideMark/>
          </w:tcPr>
          <w:p w14:paraId="7CE3DAB8"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11</w:t>
            </w:r>
          </w:p>
        </w:tc>
        <w:tc>
          <w:tcPr>
            <w:tcW w:w="333" w:type="pct"/>
            <w:shd w:val="clear" w:color="000000" w:fill="D9E1F2"/>
            <w:noWrap/>
            <w:vAlign w:val="center"/>
            <w:hideMark/>
          </w:tcPr>
          <w:p w14:paraId="4C4AB72F"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28" w:type="pct"/>
            <w:shd w:val="clear" w:color="000000" w:fill="D9E1F2"/>
            <w:noWrap/>
            <w:vAlign w:val="center"/>
            <w:hideMark/>
          </w:tcPr>
          <w:p w14:paraId="6962671B"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13</w:t>
            </w:r>
          </w:p>
        </w:tc>
      </w:tr>
      <w:tr w:rsidR="00164D62" w:rsidRPr="00164D62" w14:paraId="0B5F026F" w14:textId="77777777" w:rsidTr="00F10BF8">
        <w:trPr>
          <w:trHeight w:val="255"/>
        </w:trPr>
        <w:tc>
          <w:tcPr>
            <w:tcW w:w="678" w:type="pct"/>
            <w:shd w:val="clear" w:color="000000" w:fill="D9E1F2"/>
            <w:noWrap/>
            <w:vAlign w:val="center"/>
            <w:hideMark/>
          </w:tcPr>
          <w:p w14:paraId="30DF531B" w14:textId="77777777"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14:paraId="0283FEB7"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1CCF6609"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5B8A198C"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5C02FC21"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2" w:type="pct"/>
            <w:shd w:val="clear" w:color="000000" w:fill="D9E1F2"/>
            <w:noWrap/>
            <w:vAlign w:val="center"/>
            <w:hideMark/>
          </w:tcPr>
          <w:p w14:paraId="798F69E2"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0DDDF286"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16ADB60E"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212DF37B"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2" w:type="pct"/>
            <w:shd w:val="clear" w:color="000000" w:fill="D9E1F2"/>
            <w:noWrap/>
            <w:vAlign w:val="center"/>
            <w:hideMark/>
          </w:tcPr>
          <w:p w14:paraId="7AE27897"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5D3940EC"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787C988A"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14:paraId="5EF4DB2B"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28" w:type="pct"/>
            <w:shd w:val="clear" w:color="000000" w:fill="D9E1F2"/>
            <w:noWrap/>
            <w:vAlign w:val="center"/>
            <w:hideMark/>
          </w:tcPr>
          <w:p w14:paraId="7288F655" w14:textId="77777777"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r>
      <w:tr w:rsidR="00F072E6" w:rsidRPr="00164D62" w14:paraId="093F6048" w14:textId="77777777" w:rsidTr="00D3350B">
        <w:trPr>
          <w:trHeight w:val="300"/>
        </w:trPr>
        <w:tc>
          <w:tcPr>
            <w:tcW w:w="678" w:type="pct"/>
            <w:shd w:val="clear" w:color="auto" w:fill="auto"/>
            <w:noWrap/>
            <w:vAlign w:val="center"/>
            <w:hideMark/>
          </w:tcPr>
          <w:p w14:paraId="56ED10FF"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333" w:type="pct"/>
            <w:shd w:val="clear" w:color="auto" w:fill="auto"/>
            <w:noWrap/>
            <w:vAlign w:val="center"/>
            <w:hideMark/>
          </w:tcPr>
          <w:p w14:paraId="5FB1FB13" w14:textId="1D39E4A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19.10%</w:t>
            </w:r>
          </w:p>
        </w:tc>
        <w:tc>
          <w:tcPr>
            <w:tcW w:w="333" w:type="pct"/>
            <w:shd w:val="clear" w:color="auto" w:fill="auto"/>
            <w:noWrap/>
            <w:vAlign w:val="center"/>
            <w:hideMark/>
          </w:tcPr>
          <w:p w14:paraId="49F9EC15" w14:textId="5C16FF8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18.02%</w:t>
            </w:r>
          </w:p>
        </w:tc>
        <w:tc>
          <w:tcPr>
            <w:tcW w:w="333" w:type="pct"/>
            <w:shd w:val="clear" w:color="auto" w:fill="auto"/>
            <w:noWrap/>
            <w:vAlign w:val="center"/>
            <w:hideMark/>
          </w:tcPr>
          <w:p w14:paraId="13E2B5DA" w14:textId="6A36D6D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16.40%</w:t>
            </w:r>
          </w:p>
        </w:tc>
        <w:tc>
          <w:tcPr>
            <w:tcW w:w="333" w:type="pct"/>
            <w:shd w:val="clear" w:color="auto" w:fill="auto"/>
            <w:noWrap/>
            <w:vAlign w:val="center"/>
            <w:hideMark/>
          </w:tcPr>
          <w:p w14:paraId="7B6725F6" w14:textId="4FB0A23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15.61%</w:t>
            </w:r>
          </w:p>
        </w:tc>
        <w:tc>
          <w:tcPr>
            <w:tcW w:w="332" w:type="pct"/>
            <w:shd w:val="clear" w:color="auto" w:fill="auto"/>
            <w:noWrap/>
            <w:vAlign w:val="center"/>
            <w:hideMark/>
          </w:tcPr>
          <w:p w14:paraId="3F28504B" w14:textId="0FE168D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14.86%</w:t>
            </w:r>
          </w:p>
        </w:tc>
        <w:tc>
          <w:tcPr>
            <w:tcW w:w="333" w:type="pct"/>
            <w:shd w:val="clear" w:color="auto" w:fill="auto"/>
            <w:noWrap/>
            <w:vAlign w:val="center"/>
            <w:hideMark/>
          </w:tcPr>
          <w:p w14:paraId="089D25E4" w14:textId="0C25071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14.17%</w:t>
            </w:r>
          </w:p>
        </w:tc>
        <w:tc>
          <w:tcPr>
            <w:tcW w:w="333" w:type="pct"/>
            <w:shd w:val="clear" w:color="auto" w:fill="auto"/>
            <w:noWrap/>
            <w:vAlign w:val="center"/>
            <w:hideMark/>
          </w:tcPr>
          <w:p w14:paraId="0FC34ABD" w14:textId="06964F3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13.45%</w:t>
            </w:r>
          </w:p>
        </w:tc>
        <w:tc>
          <w:tcPr>
            <w:tcW w:w="333" w:type="pct"/>
            <w:shd w:val="clear" w:color="auto" w:fill="auto"/>
            <w:noWrap/>
            <w:vAlign w:val="center"/>
            <w:hideMark/>
          </w:tcPr>
          <w:p w14:paraId="5216DCE5" w14:textId="4E7377E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12.79%</w:t>
            </w:r>
          </w:p>
        </w:tc>
        <w:tc>
          <w:tcPr>
            <w:tcW w:w="332" w:type="pct"/>
            <w:shd w:val="clear" w:color="auto" w:fill="auto"/>
            <w:noWrap/>
            <w:vAlign w:val="center"/>
            <w:hideMark/>
          </w:tcPr>
          <w:p w14:paraId="52252BC9" w14:textId="7DF8AD6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12.18%</w:t>
            </w:r>
          </w:p>
        </w:tc>
        <w:tc>
          <w:tcPr>
            <w:tcW w:w="333" w:type="pct"/>
            <w:shd w:val="clear" w:color="auto" w:fill="auto"/>
            <w:noWrap/>
            <w:vAlign w:val="center"/>
            <w:hideMark/>
          </w:tcPr>
          <w:p w14:paraId="770D9BC0" w14:textId="62F43A0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11.62%</w:t>
            </w:r>
          </w:p>
        </w:tc>
        <w:tc>
          <w:tcPr>
            <w:tcW w:w="333" w:type="pct"/>
            <w:shd w:val="clear" w:color="auto" w:fill="auto"/>
            <w:noWrap/>
            <w:vAlign w:val="center"/>
            <w:hideMark/>
          </w:tcPr>
          <w:p w14:paraId="601D1DDE" w14:textId="2EF4C13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11.06%</w:t>
            </w:r>
          </w:p>
        </w:tc>
        <w:tc>
          <w:tcPr>
            <w:tcW w:w="333" w:type="pct"/>
            <w:shd w:val="clear" w:color="auto" w:fill="auto"/>
            <w:noWrap/>
            <w:vAlign w:val="center"/>
            <w:hideMark/>
          </w:tcPr>
          <w:p w14:paraId="580FB712" w14:textId="358337A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10.66%</w:t>
            </w:r>
          </w:p>
        </w:tc>
        <w:tc>
          <w:tcPr>
            <w:tcW w:w="328" w:type="pct"/>
            <w:shd w:val="clear" w:color="auto" w:fill="auto"/>
            <w:noWrap/>
            <w:vAlign w:val="center"/>
            <w:hideMark/>
          </w:tcPr>
          <w:p w14:paraId="6DEF1D2E" w14:textId="1AB7538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10.28%</w:t>
            </w:r>
          </w:p>
        </w:tc>
      </w:tr>
      <w:tr w:rsidR="00F072E6" w:rsidRPr="00164D62" w14:paraId="1667748A" w14:textId="77777777" w:rsidTr="00D3350B">
        <w:trPr>
          <w:trHeight w:val="300"/>
        </w:trPr>
        <w:tc>
          <w:tcPr>
            <w:tcW w:w="678" w:type="pct"/>
            <w:shd w:val="clear" w:color="auto" w:fill="auto"/>
            <w:noWrap/>
            <w:vAlign w:val="center"/>
          </w:tcPr>
          <w:p w14:paraId="5F5D534A"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333" w:type="pct"/>
            <w:shd w:val="clear" w:color="auto" w:fill="auto"/>
            <w:noWrap/>
            <w:vAlign w:val="center"/>
          </w:tcPr>
          <w:p w14:paraId="1A51335F" w14:textId="3FE79E1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39.72%</w:t>
            </w:r>
          </w:p>
        </w:tc>
        <w:tc>
          <w:tcPr>
            <w:tcW w:w="333" w:type="pct"/>
            <w:shd w:val="clear" w:color="auto" w:fill="auto"/>
            <w:noWrap/>
            <w:vAlign w:val="center"/>
          </w:tcPr>
          <w:p w14:paraId="382C9629" w14:textId="562E32A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40.39%</w:t>
            </w:r>
          </w:p>
        </w:tc>
        <w:tc>
          <w:tcPr>
            <w:tcW w:w="333" w:type="pct"/>
            <w:shd w:val="clear" w:color="auto" w:fill="auto"/>
            <w:noWrap/>
            <w:vAlign w:val="center"/>
          </w:tcPr>
          <w:p w14:paraId="218963C9" w14:textId="1ADBC0F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38.96%</w:t>
            </w:r>
          </w:p>
        </w:tc>
        <w:tc>
          <w:tcPr>
            <w:tcW w:w="333" w:type="pct"/>
            <w:shd w:val="clear" w:color="auto" w:fill="auto"/>
            <w:noWrap/>
            <w:vAlign w:val="center"/>
          </w:tcPr>
          <w:p w14:paraId="2EC5D509" w14:textId="0CCF98E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40.53%</w:t>
            </w:r>
          </w:p>
        </w:tc>
        <w:tc>
          <w:tcPr>
            <w:tcW w:w="332" w:type="pct"/>
            <w:shd w:val="clear" w:color="auto" w:fill="auto"/>
            <w:noWrap/>
            <w:vAlign w:val="center"/>
          </w:tcPr>
          <w:p w14:paraId="768A8AE4" w14:textId="69C0250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42.14%</w:t>
            </w:r>
          </w:p>
        </w:tc>
        <w:tc>
          <w:tcPr>
            <w:tcW w:w="333" w:type="pct"/>
            <w:shd w:val="clear" w:color="auto" w:fill="auto"/>
            <w:noWrap/>
            <w:vAlign w:val="center"/>
          </w:tcPr>
          <w:p w14:paraId="3BFF37C0" w14:textId="2A8C552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43.89%</w:t>
            </w:r>
          </w:p>
        </w:tc>
        <w:tc>
          <w:tcPr>
            <w:tcW w:w="333" w:type="pct"/>
            <w:shd w:val="clear" w:color="auto" w:fill="auto"/>
            <w:noWrap/>
            <w:vAlign w:val="center"/>
          </w:tcPr>
          <w:p w14:paraId="490AA262" w14:textId="2F880E6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45.30%</w:t>
            </w:r>
          </w:p>
        </w:tc>
        <w:tc>
          <w:tcPr>
            <w:tcW w:w="333" w:type="pct"/>
            <w:shd w:val="clear" w:color="auto" w:fill="auto"/>
            <w:noWrap/>
            <w:vAlign w:val="center"/>
          </w:tcPr>
          <w:p w14:paraId="38045714" w14:textId="7546E52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46.84%</w:t>
            </w:r>
          </w:p>
        </w:tc>
        <w:tc>
          <w:tcPr>
            <w:tcW w:w="332" w:type="pct"/>
            <w:shd w:val="clear" w:color="auto" w:fill="auto"/>
            <w:noWrap/>
            <w:vAlign w:val="center"/>
          </w:tcPr>
          <w:p w14:paraId="198D6D10" w14:textId="2D04F7D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48.42%</w:t>
            </w:r>
          </w:p>
        </w:tc>
        <w:tc>
          <w:tcPr>
            <w:tcW w:w="333" w:type="pct"/>
            <w:shd w:val="clear" w:color="auto" w:fill="auto"/>
            <w:noWrap/>
            <w:vAlign w:val="center"/>
          </w:tcPr>
          <w:p w14:paraId="619DCDA3" w14:textId="0FFCB5B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50.14%</w:t>
            </w:r>
          </w:p>
        </w:tc>
        <w:tc>
          <w:tcPr>
            <w:tcW w:w="333" w:type="pct"/>
            <w:shd w:val="clear" w:color="auto" w:fill="auto"/>
            <w:noWrap/>
            <w:vAlign w:val="center"/>
          </w:tcPr>
          <w:p w14:paraId="7DE6C359" w14:textId="1E4BF96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49.46%</w:t>
            </w:r>
          </w:p>
        </w:tc>
        <w:tc>
          <w:tcPr>
            <w:tcW w:w="333" w:type="pct"/>
            <w:shd w:val="clear" w:color="auto" w:fill="auto"/>
            <w:noWrap/>
            <w:vAlign w:val="center"/>
          </w:tcPr>
          <w:p w14:paraId="18E12512" w14:textId="49BDF48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44.10%</w:t>
            </w:r>
          </w:p>
        </w:tc>
        <w:tc>
          <w:tcPr>
            <w:tcW w:w="328" w:type="pct"/>
            <w:shd w:val="clear" w:color="auto" w:fill="auto"/>
            <w:noWrap/>
            <w:vAlign w:val="center"/>
          </w:tcPr>
          <w:p w14:paraId="1057E135" w14:textId="3267A9A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44.99%</w:t>
            </w:r>
          </w:p>
        </w:tc>
      </w:tr>
      <w:tr w:rsidR="00F072E6" w:rsidRPr="00164D62" w14:paraId="78F06240" w14:textId="77777777" w:rsidTr="00D3350B">
        <w:trPr>
          <w:trHeight w:val="300"/>
        </w:trPr>
        <w:tc>
          <w:tcPr>
            <w:tcW w:w="678" w:type="pct"/>
            <w:shd w:val="clear" w:color="auto" w:fill="auto"/>
            <w:noWrap/>
            <w:vAlign w:val="center"/>
            <w:hideMark/>
          </w:tcPr>
          <w:p w14:paraId="19EE9426"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333" w:type="pct"/>
            <w:shd w:val="clear" w:color="auto" w:fill="auto"/>
            <w:noWrap/>
            <w:vAlign w:val="center"/>
            <w:hideMark/>
          </w:tcPr>
          <w:p w14:paraId="70B62A40" w14:textId="0DE78D7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28.43%</w:t>
            </w:r>
          </w:p>
        </w:tc>
        <w:tc>
          <w:tcPr>
            <w:tcW w:w="333" w:type="pct"/>
            <w:shd w:val="clear" w:color="auto" w:fill="auto"/>
            <w:noWrap/>
            <w:vAlign w:val="center"/>
            <w:hideMark/>
          </w:tcPr>
          <w:p w14:paraId="177FDF26" w14:textId="22F0C11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22.43%</w:t>
            </w:r>
          </w:p>
        </w:tc>
        <w:tc>
          <w:tcPr>
            <w:tcW w:w="333" w:type="pct"/>
            <w:shd w:val="clear" w:color="auto" w:fill="auto"/>
            <w:noWrap/>
            <w:vAlign w:val="center"/>
            <w:hideMark/>
          </w:tcPr>
          <w:p w14:paraId="1FA07F10" w14:textId="298A503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17.78%</w:t>
            </w:r>
          </w:p>
        </w:tc>
        <w:tc>
          <w:tcPr>
            <w:tcW w:w="333" w:type="pct"/>
            <w:shd w:val="clear" w:color="auto" w:fill="auto"/>
            <w:noWrap/>
            <w:vAlign w:val="center"/>
            <w:hideMark/>
          </w:tcPr>
          <w:p w14:paraId="6B373C83" w14:textId="7939CAE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15.61%</w:t>
            </w:r>
          </w:p>
        </w:tc>
        <w:tc>
          <w:tcPr>
            <w:tcW w:w="332" w:type="pct"/>
            <w:shd w:val="clear" w:color="auto" w:fill="auto"/>
            <w:noWrap/>
            <w:vAlign w:val="center"/>
            <w:hideMark/>
          </w:tcPr>
          <w:p w14:paraId="4119542B" w14:textId="03156E2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13.97%</w:t>
            </w:r>
          </w:p>
        </w:tc>
        <w:tc>
          <w:tcPr>
            <w:tcW w:w="333" w:type="pct"/>
            <w:shd w:val="clear" w:color="auto" w:fill="auto"/>
            <w:noWrap/>
            <w:vAlign w:val="center"/>
            <w:hideMark/>
          </w:tcPr>
          <w:p w14:paraId="03BEC2BA" w14:textId="010C0E7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12.70%</w:t>
            </w:r>
          </w:p>
        </w:tc>
        <w:tc>
          <w:tcPr>
            <w:tcW w:w="333" w:type="pct"/>
            <w:shd w:val="clear" w:color="auto" w:fill="auto"/>
            <w:noWrap/>
            <w:vAlign w:val="center"/>
            <w:hideMark/>
          </w:tcPr>
          <w:p w14:paraId="48410986" w14:textId="026B0B0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11.59%</w:t>
            </w:r>
          </w:p>
        </w:tc>
        <w:tc>
          <w:tcPr>
            <w:tcW w:w="333" w:type="pct"/>
            <w:shd w:val="clear" w:color="auto" w:fill="auto"/>
            <w:noWrap/>
            <w:vAlign w:val="center"/>
            <w:hideMark/>
          </w:tcPr>
          <w:p w14:paraId="02173D1D" w14:textId="73F45E6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10.70%</w:t>
            </w:r>
          </w:p>
        </w:tc>
        <w:tc>
          <w:tcPr>
            <w:tcW w:w="332" w:type="pct"/>
            <w:shd w:val="clear" w:color="auto" w:fill="auto"/>
            <w:noWrap/>
            <w:vAlign w:val="center"/>
            <w:hideMark/>
          </w:tcPr>
          <w:p w14:paraId="5090366F" w14:textId="6B46F91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9.96%</w:t>
            </w:r>
          </w:p>
        </w:tc>
        <w:tc>
          <w:tcPr>
            <w:tcW w:w="333" w:type="pct"/>
            <w:shd w:val="clear" w:color="auto" w:fill="auto"/>
            <w:noWrap/>
            <w:vAlign w:val="center"/>
            <w:hideMark/>
          </w:tcPr>
          <w:p w14:paraId="4785234F" w14:textId="2B33A89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9.35%</w:t>
            </w:r>
          </w:p>
        </w:tc>
        <w:tc>
          <w:tcPr>
            <w:tcW w:w="333" w:type="pct"/>
            <w:shd w:val="clear" w:color="auto" w:fill="auto"/>
            <w:noWrap/>
            <w:vAlign w:val="center"/>
            <w:hideMark/>
          </w:tcPr>
          <w:p w14:paraId="59A85627" w14:textId="393849E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8.44%</w:t>
            </w:r>
          </w:p>
        </w:tc>
        <w:tc>
          <w:tcPr>
            <w:tcW w:w="333" w:type="pct"/>
            <w:shd w:val="clear" w:color="auto" w:fill="auto"/>
            <w:noWrap/>
            <w:vAlign w:val="center"/>
            <w:hideMark/>
          </w:tcPr>
          <w:p w14:paraId="29FE08CF" w14:textId="0C89D0E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7.00%</w:t>
            </w:r>
          </w:p>
        </w:tc>
        <w:tc>
          <w:tcPr>
            <w:tcW w:w="328" w:type="pct"/>
            <w:shd w:val="clear" w:color="auto" w:fill="auto"/>
            <w:noWrap/>
            <w:vAlign w:val="center"/>
            <w:hideMark/>
          </w:tcPr>
          <w:p w14:paraId="11A4C398" w14:textId="7967795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6.67%</w:t>
            </w:r>
          </w:p>
        </w:tc>
      </w:tr>
      <w:tr w:rsidR="00F072E6" w:rsidRPr="00164D62" w14:paraId="2FD3543F" w14:textId="77777777" w:rsidTr="00D3350B">
        <w:trPr>
          <w:trHeight w:val="300"/>
        </w:trPr>
        <w:tc>
          <w:tcPr>
            <w:tcW w:w="678" w:type="pct"/>
            <w:shd w:val="clear" w:color="auto" w:fill="auto"/>
            <w:noWrap/>
            <w:vAlign w:val="center"/>
            <w:hideMark/>
          </w:tcPr>
          <w:p w14:paraId="38F62EC1"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333" w:type="pct"/>
            <w:shd w:val="clear" w:color="auto" w:fill="auto"/>
            <w:noWrap/>
            <w:vAlign w:val="center"/>
            <w:hideMark/>
          </w:tcPr>
          <w:p w14:paraId="576C858B" w14:textId="35704E7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2.66</w:t>
            </w:r>
          </w:p>
        </w:tc>
        <w:tc>
          <w:tcPr>
            <w:tcW w:w="333" w:type="pct"/>
            <w:shd w:val="clear" w:color="auto" w:fill="auto"/>
            <w:noWrap/>
            <w:vAlign w:val="center"/>
            <w:hideMark/>
          </w:tcPr>
          <w:p w14:paraId="794C00C1" w14:textId="4046D6A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1.86</w:t>
            </w:r>
          </w:p>
        </w:tc>
        <w:tc>
          <w:tcPr>
            <w:tcW w:w="333" w:type="pct"/>
            <w:shd w:val="clear" w:color="auto" w:fill="auto"/>
            <w:noWrap/>
            <w:vAlign w:val="center"/>
            <w:hideMark/>
          </w:tcPr>
          <w:p w14:paraId="73C5F574" w14:textId="6759457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1.86</w:t>
            </w:r>
          </w:p>
        </w:tc>
        <w:tc>
          <w:tcPr>
            <w:tcW w:w="333" w:type="pct"/>
            <w:shd w:val="clear" w:color="auto" w:fill="auto"/>
            <w:noWrap/>
            <w:vAlign w:val="center"/>
            <w:hideMark/>
          </w:tcPr>
          <w:p w14:paraId="0C666166" w14:textId="17F8B14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1.93</w:t>
            </w:r>
          </w:p>
        </w:tc>
        <w:tc>
          <w:tcPr>
            <w:tcW w:w="332" w:type="pct"/>
            <w:shd w:val="clear" w:color="auto" w:fill="auto"/>
            <w:noWrap/>
            <w:vAlign w:val="center"/>
            <w:hideMark/>
          </w:tcPr>
          <w:p w14:paraId="4EB33C14" w14:textId="07AAF24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2.00</w:t>
            </w:r>
          </w:p>
        </w:tc>
        <w:tc>
          <w:tcPr>
            <w:tcW w:w="333" w:type="pct"/>
            <w:shd w:val="clear" w:color="auto" w:fill="auto"/>
            <w:noWrap/>
            <w:vAlign w:val="center"/>
            <w:hideMark/>
          </w:tcPr>
          <w:p w14:paraId="4D14A3AE" w14:textId="5021E36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2.08</w:t>
            </w:r>
          </w:p>
        </w:tc>
        <w:tc>
          <w:tcPr>
            <w:tcW w:w="333" w:type="pct"/>
            <w:shd w:val="clear" w:color="auto" w:fill="auto"/>
            <w:noWrap/>
            <w:vAlign w:val="center"/>
            <w:hideMark/>
          </w:tcPr>
          <w:p w14:paraId="2BD830F0" w14:textId="5A66D58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2.17</w:t>
            </w:r>
          </w:p>
        </w:tc>
        <w:tc>
          <w:tcPr>
            <w:tcW w:w="333" w:type="pct"/>
            <w:shd w:val="clear" w:color="auto" w:fill="auto"/>
            <w:noWrap/>
            <w:vAlign w:val="center"/>
            <w:hideMark/>
          </w:tcPr>
          <w:p w14:paraId="1FDA4227" w14:textId="30CA298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2.26</w:t>
            </w:r>
          </w:p>
        </w:tc>
        <w:tc>
          <w:tcPr>
            <w:tcW w:w="332" w:type="pct"/>
            <w:shd w:val="clear" w:color="auto" w:fill="auto"/>
            <w:noWrap/>
            <w:vAlign w:val="center"/>
            <w:hideMark/>
          </w:tcPr>
          <w:p w14:paraId="13289947" w14:textId="0AC1A45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2.36</w:t>
            </w:r>
          </w:p>
        </w:tc>
        <w:tc>
          <w:tcPr>
            <w:tcW w:w="333" w:type="pct"/>
            <w:shd w:val="clear" w:color="auto" w:fill="auto"/>
            <w:noWrap/>
            <w:vAlign w:val="center"/>
            <w:hideMark/>
          </w:tcPr>
          <w:p w14:paraId="178CFABC" w14:textId="3A67B1F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2.48</w:t>
            </w:r>
          </w:p>
        </w:tc>
        <w:tc>
          <w:tcPr>
            <w:tcW w:w="333" w:type="pct"/>
            <w:shd w:val="clear" w:color="auto" w:fill="auto"/>
            <w:noWrap/>
            <w:vAlign w:val="center"/>
            <w:hideMark/>
          </w:tcPr>
          <w:p w14:paraId="167BABC8" w14:textId="02EA6AA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2.53</w:t>
            </w:r>
          </w:p>
        </w:tc>
        <w:tc>
          <w:tcPr>
            <w:tcW w:w="333" w:type="pct"/>
            <w:shd w:val="clear" w:color="auto" w:fill="auto"/>
            <w:noWrap/>
            <w:vAlign w:val="center"/>
            <w:hideMark/>
          </w:tcPr>
          <w:p w14:paraId="2179D4F3" w14:textId="7352CEA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2.44</w:t>
            </w:r>
          </w:p>
        </w:tc>
        <w:tc>
          <w:tcPr>
            <w:tcW w:w="328" w:type="pct"/>
            <w:shd w:val="clear" w:color="auto" w:fill="auto"/>
            <w:noWrap/>
            <w:vAlign w:val="center"/>
            <w:hideMark/>
          </w:tcPr>
          <w:p w14:paraId="59EB3815" w14:textId="77C0A50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2.55</w:t>
            </w:r>
          </w:p>
        </w:tc>
      </w:tr>
      <w:tr w:rsidR="00F072E6" w:rsidRPr="00164D62" w14:paraId="210D7411" w14:textId="77777777" w:rsidTr="00D3350B">
        <w:trPr>
          <w:trHeight w:val="300"/>
        </w:trPr>
        <w:tc>
          <w:tcPr>
            <w:tcW w:w="678" w:type="pct"/>
            <w:shd w:val="clear" w:color="auto" w:fill="auto"/>
            <w:noWrap/>
            <w:vAlign w:val="center"/>
            <w:hideMark/>
          </w:tcPr>
          <w:p w14:paraId="5953CDD3"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333" w:type="pct"/>
            <w:shd w:val="clear" w:color="auto" w:fill="auto"/>
            <w:noWrap/>
            <w:vAlign w:val="center"/>
            <w:hideMark/>
          </w:tcPr>
          <w:p w14:paraId="7F0C08CA" w14:textId="6040888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2.92</w:t>
            </w:r>
          </w:p>
        </w:tc>
        <w:tc>
          <w:tcPr>
            <w:tcW w:w="333" w:type="pct"/>
            <w:shd w:val="clear" w:color="auto" w:fill="auto"/>
            <w:noWrap/>
            <w:vAlign w:val="center"/>
            <w:hideMark/>
          </w:tcPr>
          <w:p w14:paraId="0BBA383A" w14:textId="65C60DD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2.99</w:t>
            </w:r>
          </w:p>
        </w:tc>
        <w:tc>
          <w:tcPr>
            <w:tcW w:w="333" w:type="pct"/>
            <w:shd w:val="clear" w:color="auto" w:fill="auto"/>
            <w:noWrap/>
            <w:vAlign w:val="center"/>
            <w:hideMark/>
          </w:tcPr>
          <w:p w14:paraId="020BD2E1" w14:textId="2177213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3.04</w:t>
            </w:r>
          </w:p>
        </w:tc>
        <w:tc>
          <w:tcPr>
            <w:tcW w:w="333" w:type="pct"/>
            <w:shd w:val="clear" w:color="auto" w:fill="auto"/>
            <w:noWrap/>
            <w:vAlign w:val="center"/>
            <w:hideMark/>
          </w:tcPr>
          <w:p w14:paraId="1AA5B1FF" w14:textId="17159F6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3.22</w:t>
            </w:r>
          </w:p>
        </w:tc>
        <w:tc>
          <w:tcPr>
            <w:tcW w:w="332" w:type="pct"/>
            <w:shd w:val="clear" w:color="auto" w:fill="auto"/>
            <w:noWrap/>
            <w:vAlign w:val="center"/>
            <w:hideMark/>
          </w:tcPr>
          <w:p w14:paraId="61AA3637" w14:textId="76C57AD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3.43</w:t>
            </w:r>
          </w:p>
        </w:tc>
        <w:tc>
          <w:tcPr>
            <w:tcW w:w="333" w:type="pct"/>
            <w:shd w:val="clear" w:color="auto" w:fill="auto"/>
            <w:noWrap/>
            <w:vAlign w:val="center"/>
            <w:hideMark/>
          </w:tcPr>
          <w:p w14:paraId="59EEBDC3" w14:textId="22AF7E2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3.67</w:t>
            </w:r>
          </w:p>
        </w:tc>
        <w:tc>
          <w:tcPr>
            <w:tcW w:w="333" w:type="pct"/>
            <w:shd w:val="clear" w:color="auto" w:fill="auto"/>
            <w:noWrap/>
            <w:vAlign w:val="center"/>
            <w:hideMark/>
          </w:tcPr>
          <w:p w14:paraId="36F2BD41" w14:textId="6202AA4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3.92</w:t>
            </w:r>
          </w:p>
        </w:tc>
        <w:tc>
          <w:tcPr>
            <w:tcW w:w="333" w:type="pct"/>
            <w:shd w:val="clear" w:color="auto" w:fill="auto"/>
            <w:noWrap/>
            <w:vAlign w:val="center"/>
            <w:hideMark/>
          </w:tcPr>
          <w:p w14:paraId="1953312B" w14:textId="3943BA6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4.22</w:t>
            </w:r>
          </w:p>
        </w:tc>
        <w:tc>
          <w:tcPr>
            <w:tcW w:w="332" w:type="pct"/>
            <w:shd w:val="clear" w:color="auto" w:fill="auto"/>
            <w:noWrap/>
            <w:vAlign w:val="center"/>
            <w:hideMark/>
          </w:tcPr>
          <w:p w14:paraId="27920E32" w14:textId="5FC1520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4.58</w:t>
            </w:r>
          </w:p>
        </w:tc>
        <w:tc>
          <w:tcPr>
            <w:tcW w:w="333" w:type="pct"/>
            <w:shd w:val="clear" w:color="auto" w:fill="auto"/>
            <w:noWrap/>
            <w:vAlign w:val="center"/>
            <w:hideMark/>
          </w:tcPr>
          <w:p w14:paraId="29376A42" w14:textId="2ADDFC9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5.00</w:t>
            </w:r>
          </w:p>
        </w:tc>
        <w:tc>
          <w:tcPr>
            <w:tcW w:w="333" w:type="pct"/>
            <w:shd w:val="clear" w:color="auto" w:fill="auto"/>
            <w:noWrap/>
            <w:vAlign w:val="center"/>
            <w:hideMark/>
          </w:tcPr>
          <w:p w14:paraId="4DF43480" w14:textId="4907FD2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5.47</w:t>
            </w:r>
          </w:p>
        </w:tc>
        <w:tc>
          <w:tcPr>
            <w:tcW w:w="333" w:type="pct"/>
            <w:shd w:val="clear" w:color="auto" w:fill="auto"/>
            <w:noWrap/>
            <w:vAlign w:val="center"/>
            <w:hideMark/>
          </w:tcPr>
          <w:p w14:paraId="2C8EFA21" w14:textId="314DB2B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6.06</w:t>
            </w:r>
          </w:p>
        </w:tc>
        <w:tc>
          <w:tcPr>
            <w:tcW w:w="328" w:type="pct"/>
            <w:shd w:val="clear" w:color="auto" w:fill="auto"/>
            <w:noWrap/>
            <w:vAlign w:val="center"/>
            <w:hideMark/>
          </w:tcPr>
          <w:p w14:paraId="041E7F7C" w14:textId="56CAE5F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6.79</w:t>
            </w:r>
          </w:p>
        </w:tc>
      </w:tr>
      <w:tr w:rsidR="00F072E6" w:rsidRPr="00164D62" w14:paraId="36DFFB1F" w14:textId="77777777" w:rsidTr="00D3350B">
        <w:trPr>
          <w:trHeight w:val="300"/>
        </w:trPr>
        <w:tc>
          <w:tcPr>
            <w:tcW w:w="678" w:type="pct"/>
            <w:shd w:val="clear" w:color="auto" w:fill="auto"/>
            <w:noWrap/>
            <w:vAlign w:val="center"/>
            <w:hideMark/>
          </w:tcPr>
          <w:p w14:paraId="1C2A769C"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333" w:type="pct"/>
            <w:shd w:val="clear" w:color="auto" w:fill="auto"/>
            <w:noWrap/>
            <w:vAlign w:val="center"/>
            <w:hideMark/>
          </w:tcPr>
          <w:p w14:paraId="24150E9F" w14:textId="30B2E61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1.35</w:t>
            </w:r>
          </w:p>
        </w:tc>
        <w:tc>
          <w:tcPr>
            <w:tcW w:w="333" w:type="pct"/>
            <w:shd w:val="clear" w:color="auto" w:fill="auto"/>
            <w:noWrap/>
            <w:vAlign w:val="center"/>
            <w:hideMark/>
          </w:tcPr>
          <w:p w14:paraId="56DEBC55" w14:textId="6DB3B35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1.37</w:t>
            </w:r>
          </w:p>
        </w:tc>
        <w:tc>
          <w:tcPr>
            <w:tcW w:w="333" w:type="pct"/>
            <w:shd w:val="clear" w:color="auto" w:fill="auto"/>
            <w:noWrap/>
            <w:vAlign w:val="center"/>
            <w:hideMark/>
          </w:tcPr>
          <w:p w14:paraId="39EBE92A" w14:textId="4CD3E3B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1.39</w:t>
            </w:r>
          </w:p>
        </w:tc>
        <w:tc>
          <w:tcPr>
            <w:tcW w:w="333" w:type="pct"/>
            <w:shd w:val="clear" w:color="auto" w:fill="auto"/>
            <w:noWrap/>
            <w:vAlign w:val="center"/>
            <w:hideMark/>
          </w:tcPr>
          <w:p w14:paraId="2A5CB365" w14:textId="3C78B09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1.42</w:t>
            </w:r>
          </w:p>
        </w:tc>
        <w:tc>
          <w:tcPr>
            <w:tcW w:w="332" w:type="pct"/>
            <w:shd w:val="clear" w:color="auto" w:fill="auto"/>
            <w:noWrap/>
            <w:vAlign w:val="center"/>
            <w:hideMark/>
          </w:tcPr>
          <w:p w14:paraId="415AF9F1" w14:textId="46F7BDC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1.44</w:t>
            </w:r>
          </w:p>
        </w:tc>
        <w:tc>
          <w:tcPr>
            <w:tcW w:w="333" w:type="pct"/>
            <w:shd w:val="clear" w:color="auto" w:fill="auto"/>
            <w:noWrap/>
            <w:vAlign w:val="center"/>
            <w:hideMark/>
          </w:tcPr>
          <w:p w14:paraId="5A335AA1" w14:textId="5E60A34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1.47</w:t>
            </w:r>
          </w:p>
        </w:tc>
        <w:tc>
          <w:tcPr>
            <w:tcW w:w="333" w:type="pct"/>
            <w:shd w:val="clear" w:color="auto" w:fill="auto"/>
            <w:noWrap/>
            <w:vAlign w:val="center"/>
            <w:hideMark/>
          </w:tcPr>
          <w:p w14:paraId="7F28C8A6" w14:textId="5F63A23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1.51</w:t>
            </w:r>
          </w:p>
        </w:tc>
        <w:tc>
          <w:tcPr>
            <w:tcW w:w="333" w:type="pct"/>
            <w:shd w:val="clear" w:color="auto" w:fill="auto"/>
            <w:noWrap/>
            <w:vAlign w:val="center"/>
            <w:hideMark/>
          </w:tcPr>
          <w:p w14:paraId="5AA6734D" w14:textId="083EC1E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1.55</w:t>
            </w:r>
          </w:p>
        </w:tc>
        <w:tc>
          <w:tcPr>
            <w:tcW w:w="332" w:type="pct"/>
            <w:shd w:val="clear" w:color="auto" w:fill="auto"/>
            <w:noWrap/>
            <w:vAlign w:val="center"/>
            <w:hideMark/>
          </w:tcPr>
          <w:p w14:paraId="3EA2397F" w14:textId="62733FC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1.60</w:t>
            </w:r>
          </w:p>
        </w:tc>
        <w:tc>
          <w:tcPr>
            <w:tcW w:w="333" w:type="pct"/>
            <w:shd w:val="clear" w:color="auto" w:fill="auto"/>
            <w:noWrap/>
            <w:vAlign w:val="center"/>
            <w:hideMark/>
          </w:tcPr>
          <w:p w14:paraId="7084A5E2" w14:textId="21929B6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1.66</w:t>
            </w:r>
          </w:p>
        </w:tc>
        <w:tc>
          <w:tcPr>
            <w:tcW w:w="333" w:type="pct"/>
            <w:shd w:val="clear" w:color="auto" w:fill="auto"/>
            <w:noWrap/>
            <w:vAlign w:val="center"/>
            <w:hideMark/>
          </w:tcPr>
          <w:p w14:paraId="2BDCCCC2" w14:textId="542B2C8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1.73</w:t>
            </w:r>
          </w:p>
        </w:tc>
        <w:tc>
          <w:tcPr>
            <w:tcW w:w="333" w:type="pct"/>
            <w:shd w:val="clear" w:color="auto" w:fill="auto"/>
            <w:noWrap/>
            <w:vAlign w:val="center"/>
            <w:hideMark/>
          </w:tcPr>
          <w:p w14:paraId="50A7F97B" w14:textId="316B599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1.82</w:t>
            </w:r>
          </w:p>
        </w:tc>
        <w:tc>
          <w:tcPr>
            <w:tcW w:w="328" w:type="pct"/>
            <w:shd w:val="clear" w:color="auto" w:fill="auto"/>
            <w:noWrap/>
            <w:vAlign w:val="center"/>
            <w:hideMark/>
          </w:tcPr>
          <w:p w14:paraId="571AB6B4" w14:textId="47DBA03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1.94</w:t>
            </w:r>
          </w:p>
        </w:tc>
      </w:tr>
      <w:tr w:rsidR="00F072E6" w:rsidRPr="00164D62" w14:paraId="4BA91C43" w14:textId="77777777" w:rsidTr="00D3350B">
        <w:trPr>
          <w:trHeight w:val="300"/>
        </w:trPr>
        <w:tc>
          <w:tcPr>
            <w:tcW w:w="678" w:type="pct"/>
            <w:shd w:val="clear" w:color="auto" w:fill="auto"/>
            <w:noWrap/>
            <w:vAlign w:val="center"/>
            <w:hideMark/>
          </w:tcPr>
          <w:p w14:paraId="49B1A509"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333" w:type="pct"/>
            <w:shd w:val="clear" w:color="auto" w:fill="auto"/>
            <w:noWrap/>
            <w:vAlign w:val="center"/>
            <w:hideMark/>
          </w:tcPr>
          <w:p w14:paraId="3F151CC4" w14:textId="686BB99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2.15</w:t>
            </w:r>
          </w:p>
        </w:tc>
        <w:tc>
          <w:tcPr>
            <w:tcW w:w="333" w:type="pct"/>
            <w:shd w:val="clear" w:color="auto" w:fill="auto"/>
            <w:noWrap/>
            <w:vAlign w:val="center"/>
            <w:hideMark/>
          </w:tcPr>
          <w:p w14:paraId="27FD6485" w14:textId="5EDBB6A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1.58</w:t>
            </w:r>
          </w:p>
        </w:tc>
        <w:tc>
          <w:tcPr>
            <w:tcW w:w="333" w:type="pct"/>
            <w:shd w:val="clear" w:color="auto" w:fill="auto"/>
            <w:noWrap/>
            <w:vAlign w:val="center"/>
            <w:hideMark/>
          </w:tcPr>
          <w:p w14:paraId="3F060993" w14:textId="6F75955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1.23</w:t>
            </w:r>
          </w:p>
        </w:tc>
        <w:tc>
          <w:tcPr>
            <w:tcW w:w="333" w:type="pct"/>
            <w:shd w:val="clear" w:color="auto" w:fill="auto"/>
            <w:noWrap/>
            <w:vAlign w:val="center"/>
            <w:hideMark/>
          </w:tcPr>
          <w:p w14:paraId="65AA1C46" w14:textId="3157A65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0.98</w:t>
            </w:r>
          </w:p>
        </w:tc>
        <w:tc>
          <w:tcPr>
            <w:tcW w:w="332" w:type="pct"/>
            <w:shd w:val="clear" w:color="auto" w:fill="auto"/>
            <w:noWrap/>
            <w:vAlign w:val="center"/>
            <w:hideMark/>
          </w:tcPr>
          <w:p w14:paraId="4A0B9B65" w14:textId="24AE88C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0.80</w:t>
            </w:r>
          </w:p>
        </w:tc>
        <w:tc>
          <w:tcPr>
            <w:tcW w:w="333" w:type="pct"/>
            <w:shd w:val="clear" w:color="auto" w:fill="auto"/>
            <w:noWrap/>
            <w:vAlign w:val="center"/>
            <w:hideMark/>
          </w:tcPr>
          <w:p w14:paraId="3A555619" w14:textId="12BBAD3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0.65</w:t>
            </w:r>
          </w:p>
        </w:tc>
        <w:tc>
          <w:tcPr>
            <w:tcW w:w="333" w:type="pct"/>
            <w:shd w:val="clear" w:color="auto" w:fill="auto"/>
            <w:noWrap/>
            <w:vAlign w:val="center"/>
            <w:hideMark/>
          </w:tcPr>
          <w:p w14:paraId="76D4BFD7" w14:textId="5D7DEDC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0.54</w:t>
            </w:r>
          </w:p>
        </w:tc>
        <w:tc>
          <w:tcPr>
            <w:tcW w:w="333" w:type="pct"/>
            <w:shd w:val="clear" w:color="auto" w:fill="auto"/>
            <w:noWrap/>
            <w:vAlign w:val="center"/>
            <w:hideMark/>
          </w:tcPr>
          <w:p w14:paraId="5AD0953D" w14:textId="0661E7F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0.45</w:t>
            </w:r>
          </w:p>
        </w:tc>
        <w:tc>
          <w:tcPr>
            <w:tcW w:w="332" w:type="pct"/>
            <w:shd w:val="clear" w:color="auto" w:fill="auto"/>
            <w:noWrap/>
            <w:vAlign w:val="center"/>
            <w:hideMark/>
          </w:tcPr>
          <w:p w14:paraId="0EFA2200" w14:textId="616C655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0.37</w:t>
            </w:r>
          </w:p>
        </w:tc>
        <w:tc>
          <w:tcPr>
            <w:tcW w:w="333" w:type="pct"/>
            <w:shd w:val="clear" w:color="auto" w:fill="auto"/>
            <w:noWrap/>
            <w:vAlign w:val="center"/>
            <w:hideMark/>
          </w:tcPr>
          <w:p w14:paraId="2CF70F80" w14:textId="440A896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0.31</w:t>
            </w:r>
          </w:p>
        </w:tc>
        <w:tc>
          <w:tcPr>
            <w:tcW w:w="333" w:type="pct"/>
            <w:shd w:val="clear" w:color="auto" w:fill="auto"/>
            <w:noWrap/>
            <w:vAlign w:val="center"/>
            <w:hideMark/>
          </w:tcPr>
          <w:p w14:paraId="1D1A6F81" w14:textId="0834F80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0.26</w:t>
            </w:r>
          </w:p>
        </w:tc>
        <w:tc>
          <w:tcPr>
            <w:tcW w:w="333" w:type="pct"/>
            <w:shd w:val="clear" w:color="auto" w:fill="auto"/>
            <w:noWrap/>
            <w:vAlign w:val="center"/>
            <w:hideMark/>
          </w:tcPr>
          <w:p w14:paraId="1A345EB7" w14:textId="0E4688F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0.21</w:t>
            </w:r>
          </w:p>
        </w:tc>
        <w:tc>
          <w:tcPr>
            <w:tcW w:w="328" w:type="pct"/>
            <w:shd w:val="clear" w:color="auto" w:fill="auto"/>
            <w:noWrap/>
            <w:vAlign w:val="center"/>
            <w:hideMark/>
          </w:tcPr>
          <w:p w14:paraId="66224475" w14:textId="2BD25C4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0.18</w:t>
            </w:r>
          </w:p>
        </w:tc>
      </w:tr>
      <w:tr w:rsidR="00F072E6" w:rsidRPr="00164D62" w14:paraId="3534826B" w14:textId="77777777" w:rsidTr="00D3350B">
        <w:trPr>
          <w:trHeight w:val="300"/>
        </w:trPr>
        <w:tc>
          <w:tcPr>
            <w:tcW w:w="678" w:type="pct"/>
            <w:shd w:val="clear" w:color="auto" w:fill="auto"/>
            <w:noWrap/>
            <w:vAlign w:val="center"/>
            <w:hideMark/>
          </w:tcPr>
          <w:p w14:paraId="31AE156D"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333" w:type="pct"/>
            <w:shd w:val="clear" w:color="auto" w:fill="auto"/>
            <w:noWrap/>
            <w:vAlign w:val="center"/>
            <w:hideMark/>
          </w:tcPr>
          <w:p w14:paraId="7E78BD54" w14:textId="00A7E89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3.00</w:t>
            </w:r>
          </w:p>
        </w:tc>
        <w:tc>
          <w:tcPr>
            <w:tcW w:w="333" w:type="pct"/>
            <w:shd w:val="clear" w:color="auto" w:fill="auto"/>
            <w:noWrap/>
            <w:vAlign w:val="center"/>
            <w:hideMark/>
          </w:tcPr>
          <w:p w14:paraId="79042B56" w14:textId="76E698C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2.85</w:t>
            </w:r>
          </w:p>
        </w:tc>
        <w:tc>
          <w:tcPr>
            <w:tcW w:w="333" w:type="pct"/>
            <w:shd w:val="clear" w:color="auto" w:fill="auto"/>
            <w:noWrap/>
            <w:vAlign w:val="center"/>
            <w:hideMark/>
          </w:tcPr>
          <w:p w14:paraId="2FFF6AC5" w14:textId="6CED954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2.70</w:t>
            </w:r>
          </w:p>
        </w:tc>
        <w:tc>
          <w:tcPr>
            <w:tcW w:w="333" w:type="pct"/>
            <w:shd w:val="clear" w:color="auto" w:fill="auto"/>
            <w:noWrap/>
            <w:vAlign w:val="center"/>
            <w:hideMark/>
          </w:tcPr>
          <w:p w14:paraId="74AFCA06" w14:textId="258AC7D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2.55</w:t>
            </w:r>
          </w:p>
        </w:tc>
        <w:tc>
          <w:tcPr>
            <w:tcW w:w="332" w:type="pct"/>
            <w:shd w:val="clear" w:color="auto" w:fill="auto"/>
            <w:noWrap/>
            <w:vAlign w:val="center"/>
            <w:hideMark/>
          </w:tcPr>
          <w:p w14:paraId="16E64CCE" w14:textId="050B21F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2.40</w:t>
            </w:r>
          </w:p>
        </w:tc>
        <w:tc>
          <w:tcPr>
            <w:tcW w:w="333" w:type="pct"/>
            <w:shd w:val="clear" w:color="auto" w:fill="auto"/>
            <w:noWrap/>
            <w:vAlign w:val="center"/>
            <w:hideMark/>
          </w:tcPr>
          <w:p w14:paraId="1C1D41CC" w14:textId="1942A0E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2.25</w:t>
            </w:r>
          </w:p>
        </w:tc>
        <w:tc>
          <w:tcPr>
            <w:tcW w:w="333" w:type="pct"/>
            <w:shd w:val="clear" w:color="auto" w:fill="auto"/>
            <w:noWrap/>
            <w:vAlign w:val="center"/>
            <w:hideMark/>
          </w:tcPr>
          <w:p w14:paraId="2971E31C" w14:textId="63A8A50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2.10</w:t>
            </w:r>
          </w:p>
        </w:tc>
        <w:tc>
          <w:tcPr>
            <w:tcW w:w="333" w:type="pct"/>
            <w:shd w:val="clear" w:color="auto" w:fill="auto"/>
            <w:noWrap/>
            <w:vAlign w:val="center"/>
            <w:hideMark/>
          </w:tcPr>
          <w:p w14:paraId="11228543" w14:textId="076DE29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1.95</w:t>
            </w:r>
          </w:p>
        </w:tc>
        <w:tc>
          <w:tcPr>
            <w:tcW w:w="332" w:type="pct"/>
            <w:shd w:val="clear" w:color="auto" w:fill="auto"/>
            <w:noWrap/>
            <w:vAlign w:val="center"/>
            <w:hideMark/>
          </w:tcPr>
          <w:p w14:paraId="745F17E1" w14:textId="6AD7F95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1.80</w:t>
            </w:r>
          </w:p>
        </w:tc>
        <w:tc>
          <w:tcPr>
            <w:tcW w:w="333" w:type="pct"/>
            <w:shd w:val="clear" w:color="auto" w:fill="auto"/>
            <w:noWrap/>
            <w:vAlign w:val="center"/>
            <w:hideMark/>
          </w:tcPr>
          <w:p w14:paraId="7F2409F2" w14:textId="5B7036F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1.65</w:t>
            </w:r>
          </w:p>
        </w:tc>
        <w:tc>
          <w:tcPr>
            <w:tcW w:w="333" w:type="pct"/>
            <w:shd w:val="clear" w:color="auto" w:fill="auto"/>
            <w:noWrap/>
            <w:vAlign w:val="center"/>
            <w:hideMark/>
          </w:tcPr>
          <w:p w14:paraId="249E88D2" w14:textId="7428818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1.50</w:t>
            </w:r>
          </w:p>
        </w:tc>
        <w:tc>
          <w:tcPr>
            <w:tcW w:w="333" w:type="pct"/>
            <w:shd w:val="clear" w:color="auto" w:fill="auto"/>
            <w:noWrap/>
            <w:vAlign w:val="center"/>
            <w:hideMark/>
          </w:tcPr>
          <w:p w14:paraId="70F39629" w14:textId="4C34E20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1.35</w:t>
            </w:r>
          </w:p>
        </w:tc>
        <w:tc>
          <w:tcPr>
            <w:tcW w:w="328" w:type="pct"/>
            <w:shd w:val="clear" w:color="auto" w:fill="auto"/>
            <w:noWrap/>
            <w:vAlign w:val="center"/>
            <w:hideMark/>
          </w:tcPr>
          <w:p w14:paraId="4BD493BC" w14:textId="000A05F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1.20</w:t>
            </w:r>
          </w:p>
        </w:tc>
      </w:tr>
    </w:tbl>
    <w:p w14:paraId="3A7C04A9" w14:textId="77777777" w:rsidR="009769A5" w:rsidRDefault="009769A5" w:rsidP="009769A5">
      <w:pPr>
        <w:ind w:right="-824"/>
        <w:jc w:val="right"/>
        <w:rPr>
          <w:rFonts w:ascii="Arial" w:hAnsi="Arial" w:cs="Arial"/>
          <w:b/>
          <w:i/>
          <w:noProof/>
          <w:sz w:val="20"/>
          <w:szCs w:val="22"/>
          <w:lang w:eastAsia="en-IN"/>
        </w:rPr>
      </w:pPr>
    </w:p>
    <w:p w14:paraId="42CB8D4E" w14:textId="77777777" w:rsidR="008417AE" w:rsidRDefault="002E4445" w:rsidP="00073D45">
      <w:pPr>
        <w:ind w:right="-824"/>
        <w:jc w:val="right"/>
      </w:pPr>
      <w:r>
        <w:rPr>
          <w:rFonts w:ascii="Arial" w:hAnsi="Arial" w:cs="Arial"/>
          <w:b/>
          <w:i/>
          <w:noProof/>
          <w:sz w:val="20"/>
          <w:szCs w:val="22"/>
          <w:lang w:eastAsia="en-IN"/>
        </w:rPr>
        <w:t>(Co</w:t>
      </w:r>
      <w:r w:rsidR="009769A5"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164D62" w:rsidRPr="00164D62" w14:paraId="185704B7" w14:textId="77777777" w:rsidTr="00073D45">
        <w:trPr>
          <w:trHeight w:val="300"/>
        </w:trPr>
        <w:tc>
          <w:tcPr>
            <w:tcW w:w="1843" w:type="dxa"/>
            <w:shd w:val="clear" w:color="000000" w:fill="002060"/>
            <w:noWrap/>
            <w:vAlign w:val="center"/>
            <w:hideMark/>
          </w:tcPr>
          <w:p w14:paraId="15F8AEDF" w14:textId="77777777" w:rsidR="00164D62" w:rsidRPr="00164D62" w:rsidRDefault="00164D62" w:rsidP="00164D62">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905" w:type="dxa"/>
            <w:shd w:val="clear" w:color="000000" w:fill="002060"/>
            <w:noWrap/>
            <w:vAlign w:val="center"/>
            <w:hideMark/>
          </w:tcPr>
          <w:p w14:paraId="00596A12"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31-Mar-40</w:t>
            </w:r>
          </w:p>
        </w:tc>
        <w:tc>
          <w:tcPr>
            <w:tcW w:w="905" w:type="dxa"/>
            <w:shd w:val="clear" w:color="000000" w:fill="002060"/>
            <w:noWrap/>
            <w:vAlign w:val="center"/>
            <w:hideMark/>
          </w:tcPr>
          <w:p w14:paraId="0146EBD7"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31-Mar-41</w:t>
            </w:r>
          </w:p>
        </w:tc>
        <w:tc>
          <w:tcPr>
            <w:tcW w:w="905" w:type="dxa"/>
            <w:shd w:val="clear" w:color="000000" w:fill="002060"/>
            <w:noWrap/>
            <w:vAlign w:val="center"/>
            <w:hideMark/>
          </w:tcPr>
          <w:p w14:paraId="18D24C89"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31-Mar-42</w:t>
            </w:r>
          </w:p>
        </w:tc>
        <w:tc>
          <w:tcPr>
            <w:tcW w:w="905" w:type="dxa"/>
            <w:shd w:val="clear" w:color="000000" w:fill="002060"/>
            <w:noWrap/>
            <w:vAlign w:val="center"/>
            <w:hideMark/>
          </w:tcPr>
          <w:p w14:paraId="56CED2D0"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31-Mar-43</w:t>
            </w:r>
          </w:p>
        </w:tc>
        <w:tc>
          <w:tcPr>
            <w:tcW w:w="905" w:type="dxa"/>
            <w:shd w:val="clear" w:color="000000" w:fill="002060"/>
            <w:noWrap/>
            <w:vAlign w:val="center"/>
            <w:hideMark/>
          </w:tcPr>
          <w:p w14:paraId="577A46B5"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31-Mar-44</w:t>
            </w:r>
          </w:p>
        </w:tc>
        <w:tc>
          <w:tcPr>
            <w:tcW w:w="905" w:type="dxa"/>
            <w:shd w:val="clear" w:color="000000" w:fill="002060"/>
            <w:noWrap/>
            <w:vAlign w:val="center"/>
            <w:hideMark/>
          </w:tcPr>
          <w:p w14:paraId="08F78318"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31-Mar-45</w:t>
            </w:r>
          </w:p>
        </w:tc>
        <w:tc>
          <w:tcPr>
            <w:tcW w:w="905" w:type="dxa"/>
            <w:shd w:val="clear" w:color="000000" w:fill="002060"/>
            <w:noWrap/>
            <w:vAlign w:val="center"/>
            <w:hideMark/>
          </w:tcPr>
          <w:p w14:paraId="1A6CF46E"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31-Mar-46</w:t>
            </w:r>
          </w:p>
        </w:tc>
        <w:tc>
          <w:tcPr>
            <w:tcW w:w="905" w:type="dxa"/>
            <w:shd w:val="clear" w:color="000000" w:fill="002060"/>
            <w:noWrap/>
            <w:vAlign w:val="center"/>
            <w:hideMark/>
          </w:tcPr>
          <w:p w14:paraId="60E9E917"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31-Mar-47</w:t>
            </w:r>
          </w:p>
        </w:tc>
        <w:tc>
          <w:tcPr>
            <w:tcW w:w="905" w:type="dxa"/>
            <w:shd w:val="clear" w:color="000000" w:fill="002060"/>
            <w:noWrap/>
            <w:vAlign w:val="center"/>
            <w:hideMark/>
          </w:tcPr>
          <w:p w14:paraId="089FFBFD"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31-Mar-48</w:t>
            </w:r>
          </w:p>
        </w:tc>
        <w:tc>
          <w:tcPr>
            <w:tcW w:w="905" w:type="dxa"/>
            <w:shd w:val="clear" w:color="000000" w:fill="002060"/>
            <w:noWrap/>
            <w:vAlign w:val="center"/>
            <w:hideMark/>
          </w:tcPr>
          <w:p w14:paraId="7C92CA36"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31-Mar-49</w:t>
            </w:r>
          </w:p>
        </w:tc>
        <w:tc>
          <w:tcPr>
            <w:tcW w:w="905" w:type="dxa"/>
            <w:shd w:val="clear" w:color="000000" w:fill="002060"/>
            <w:noWrap/>
            <w:vAlign w:val="center"/>
            <w:hideMark/>
          </w:tcPr>
          <w:p w14:paraId="26646764"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31-Mar-50</w:t>
            </w:r>
          </w:p>
        </w:tc>
        <w:tc>
          <w:tcPr>
            <w:tcW w:w="905" w:type="dxa"/>
            <w:shd w:val="clear" w:color="000000" w:fill="002060"/>
            <w:noWrap/>
            <w:vAlign w:val="center"/>
            <w:hideMark/>
          </w:tcPr>
          <w:p w14:paraId="74DF1ED9"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31-Mar-51</w:t>
            </w:r>
          </w:p>
        </w:tc>
        <w:tc>
          <w:tcPr>
            <w:tcW w:w="905" w:type="dxa"/>
            <w:shd w:val="clear" w:color="000000" w:fill="002060"/>
            <w:noWrap/>
            <w:vAlign w:val="center"/>
            <w:hideMark/>
          </w:tcPr>
          <w:p w14:paraId="2EAF5B87" w14:textId="77777777"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31-Mar-52</w:t>
            </w:r>
          </w:p>
        </w:tc>
      </w:tr>
      <w:tr w:rsidR="00164D62" w:rsidRPr="00164D62" w14:paraId="55450459" w14:textId="77777777" w:rsidTr="00073D45">
        <w:trPr>
          <w:trHeight w:val="255"/>
        </w:trPr>
        <w:tc>
          <w:tcPr>
            <w:tcW w:w="1843" w:type="dxa"/>
            <w:shd w:val="clear" w:color="000000" w:fill="D9E1F2"/>
            <w:noWrap/>
            <w:vAlign w:val="center"/>
            <w:hideMark/>
          </w:tcPr>
          <w:p w14:paraId="5D5C9C92" w14:textId="77777777"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14:paraId="44EF80CE"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14</w:t>
            </w:r>
          </w:p>
        </w:tc>
        <w:tc>
          <w:tcPr>
            <w:tcW w:w="905" w:type="dxa"/>
            <w:shd w:val="clear" w:color="000000" w:fill="D9E1F2"/>
            <w:noWrap/>
            <w:vAlign w:val="center"/>
            <w:hideMark/>
          </w:tcPr>
          <w:p w14:paraId="332D2AAA"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15</w:t>
            </w:r>
          </w:p>
        </w:tc>
        <w:tc>
          <w:tcPr>
            <w:tcW w:w="905" w:type="dxa"/>
            <w:shd w:val="clear" w:color="000000" w:fill="D9E1F2"/>
            <w:noWrap/>
            <w:vAlign w:val="center"/>
            <w:hideMark/>
          </w:tcPr>
          <w:p w14:paraId="66CA8EB4"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16</w:t>
            </w:r>
          </w:p>
        </w:tc>
        <w:tc>
          <w:tcPr>
            <w:tcW w:w="905" w:type="dxa"/>
            <w:shd w:val="clear" w:color="000000" w:fill="D9E1F2"/>
            <w:noWrap/>
            <w:vAlign w:val="center"/>
            <w:hideMark/>
          </w:tcPr>
          <w:p w14:paraId="03D16C28"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17</w:t>
            </w:r>
          </w:p>
        </w:tc>
        <w:tc>
          <w:tcPr>
            <w:tcW w:w="905" w:type="dxa"/>
            <w:shd w:val="clear" w:color="000000" w:fill="D9E1F2"/>
            <w:noWrap/>
            <w:vAlign w:val="center"/>
            <w:hideMark/>
          </w:tcPr>
          <w:p w14:paraId="142EE911"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18</w:t>
            </w:r>
          </w:p>
        </w:tc>
        <w:tc>
          <w:tcPr>
            <w:tcW w:w="905" w:type="dxa"/>
            <w:shd w:val="clear" w:color="000000" w:fill="D9E1F2"/>
            <w:noWrap/>
            <w:vAlign w:val="center"/>
            <w:hideMark/>
          </w:tcPr>
          <w:p w14:paraId="66AFDCEF"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19</w:t>
            </w:r>
          </w:p>
        </w:tc>
        <w:tc>
          <w:tcPr>
            <w:tcW w:w="905" w:type="dxa"/>
            <w:shd w:val="clear" w:color="000000" w:fill="D9E1F2"/>
            <w:noWrap/>
            <w:vAlign w:val="center"/>
            <w:hideMark/>
          </w:tcPr>
          <w:p w14:paraId="03BB99AA"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20</w:t>
            </w:r>
          </w:p>
        </w:tc>
        <w:tc>
          <w:tcPr>
            <w:tcW w:w="905" w:type="dxa"/>
            <w:shd w:val="clear" w:color="000000" w:fill="D9E1F2"/>
            <w:noWrap/>
            <w:vAlign w:val="center"/>
            <w:hideMark/>
          </w:tcPr>
          <w:p w14:paraId="4F02C442"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21</w:t>
            </w:r>
          </w:p>
        </w:tc>
        <w:tc>
          <w:tcPr>
            <w:tcW w:w="905" w:type="dxa"/>
            <w:shd w:val="clear" w:color="000000" w:fill="D9E1F2"/>
            <w:noWrap/>
            <w:vAlign w:val="center"/>
            <w:hideMark/>
          </w:tcPr>
          <w:p w14:paraId="382FE5FA"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22</w:t>
            </w:r>
          </w:p>
        </w:tc>
        <w:tc>
          <w:tcPr>
            <w:tcW w:w="905" w:type="dxa"/>
            <w:shd w:val="clear" w:color="000000" w:fill="D9E1F2"/>
            <w:noWrap/>
            <w:vAlign w:val="center"/>
            <w:hideMark/>
          </w:tcPr>
          <w:p w14:paraId="20968509"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23</w:t>
            </w:r>
          </w:p>
        </w:tc>
        <w:tc>
          <w:tcPr>
            <w:tcW w:w="905" w:type="dxa"/>
            <w:shd w:val="clear" w:color="000000" w:fill="D9E1F2"/>
            <w:noWrap/>
            <w:vAlign w:val="center"/>
            <w:hideMark/>
          </w:tcPr>
          <w:p w14:paraId="497A5C3F"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24</w:t>
            </w:r>
          </w:p>
        </w:tc>
        <w:tc>
          <w:tcPr>
            <w:tcW w:w="905" w:type="dxa"/>
            <w:shd w:val="clear" w:color="000000" w:fill="D9E1F2"/>
            <w:noWrap/>
            <w:vAlign w:val="center"/>
            <w:hideMark/>
          </w:tcPr>
          <w:p w14:paraId="7631BCA4"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25</w:t>
            </w:r>
          </w:p>
        </w:tc>
        <w:tc>
          <w:tcPr>
            <w:tcW w:w="905" w:type="dxa"/>
            <w:shd w:val="clear" w:color="000000" w:fill="D9E1F2"/>
            <w:noWrap/>
            <w:vAlign w:val="center"/>
            <w:hideMark/>
          </w:tcPr>
          <w:p w14:paraId="6D1EE506"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26</w:t>
            </w:r>
          </w:p>
        </w:tc>
      </w:tr>
      <w:tr w:rsidR="00164D62" w:rsidRPr="00164D62" w14:paraId="4B8527C1" w14:textId="77777777" w:rsidTr="00073D45">
        <w:trPr>
          <w:trHeight w:val="255"/>
        </w:trPr>
        <w:tc>
          <w:tcPr>
            <w:tcW w:w="1843" w:type="dxa"/>
            <w:shd w:val="clear" w:color="000000" w:fill="D9E1F2"/>
            <w:noWrap/>
            <w:vAlign w:val="center"/>
            <w:hideMark/>
          </w:tcPr>
          <w:p w14:paraId="53C4BD32" w14:textId="77777777"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14:paraId="3D9B1276"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12016E8"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471B742F"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34507DF"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A4B97F5"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1111505A"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60443598"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33C8FFEB"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410EA78C"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6A3E8325"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B3A01BF"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B61FE62"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968FB7F" w14:textId="77777777"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r>
      <w:tr w:rsidR="00F072E6" w:rsidRPr="00164D62" w14:paraId="3710A44E" w14:textId="77777777" w:rsidTr="00F10BF8">
        <w:trPr>
          <w:trHeight w:val="300"/>
        </w:trPr>
        <w:tc>
          <w:tcPr>
            <w:tcW w:w="1843" w:type="dxa"/>
            <w:shd w:val="clear" w:color="auto" w:fill="auto"/>
            <w:noWrap/>
            <w:vAlign w:val="center"/>
            <w:hideMark/>
          </w:tcPr>
          <w:p w14:paraId="4E52F140"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lastRenderedPageBreak/>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905" w:type="dxa"/>
            <w:shd w:val="clear" w:color="auto" w:fill="auto"/>
            <w:noWrap/>
            <w:vAlign w:val="center"/>
            <w:hideMark/>
          </w:tcPr>
          <w:p w14:paraId="5EFE11CB" w14:textId="30E16C5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9.93%</w:t>
            </w:r>
          </w:p>
        </w:tc>
        <w:tc>
          <w:tcPr>
            <w:tcW w:w="905" w:type="dxa"/>
            <w:shd w:val="clear" w:color="auto" w:fill="auto"/>
            <w:noWrap/>
            <w:vAlign w:val="center"/>
            <w:hideMark/>
          </w:tcPr>
          <w:p w14:paraId="53FD8804" w14:textId="3848677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9.55%</w:t>
            </w:r>
          </w:p>
        </w:tc>
        <w:tc>
          <w:tcPr>
            <w:tcW w:w="905" w:type="dxa"/>
            <w:shd w:val="clear" w:color="auto" w:fill="auto"/>
            <w:noWrap/>
            <w:vAlign w:val="center"/>
            <w:hideMark/>
          </w:tcPr>
          <w:p w14:paraId="4057D12D" w14:textId="03E755A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9.20%</w:t>
            </w:r>
          </w:p>
        </w:tc>
        <w:tc>
          <w:tcPr>
            <w:tcW w:w="905" w:type="dxa"/>
            <w:shd w:val="clear" w:color="auto" w:fill="auto"/>
            <w:noWrap/>
            <w:vAlign w:val="center"/>
            <w:hideMark/>
          </w:tcPr>
          <w:p w14:paraId="04008F62" w14:textId="2E0EC10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8.88%</w:t>
            </w:r>
          </w:p>
        </w:tc>
        <w:tc>
          <w:tcPr>
            <w:tcW w:w="905" w:type="dxa"/>
            <w:shd w:val="clear" w:color="auto" w:fill="auto"/>
            <w:noWrap/>
            <w:vAlign w:val="center"/>
            <w:hideMark/>
          </w:tcPr>
          <w:p w14:paraId="24894286" w14:textId="2BFD2C1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8.58%</w:t>
            </w:r>
          </w:p>
        </w:tc>
        <w:tc>
          <w:tcPr>
            <w:tcW w:w="905" w:type="dxa"/>
            <w:shd w:val="clear" w:color="auto" w:fill="auto"/>
            <w:noWrap/>
            <w:vAlign w:val="center"/>
            <w:hideMark/>
          </w:tcPr>
          <w:p w14:paraId="40C9D0B1" w14:textId="255A178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8.26%</w:t>
            </w:r>
          </w:p>
        </w:tc>
        <w:tc>
          <w:tcPr>
            <w:tcW w:w="905" w:type="dxa"/>
            <w:shd w:val="clear" w:color="auto" w:fill="auto"/>
            <w:noWrap/>
            <w:vAlign w:val="center"/>
            <w:hideMark/>
          </w:tcPr>
          <w:p w14:paraId="1957F11E" w14:textId="3D27074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7.96%</w:t>
            </w:r>
          </w:p>
        </w:tc>
        <w:tc>
          <w:tcPr>
            <w:tcW w:w="905" w:type="dxa"/>
            <w:shd w:val="clear" w:color="auto" w:fill="auto"/>
            <w:noWrap/>
            <w:vAlign w:val="center"/>
            <w:hideMark/>
          </w:tcPr>
          <w:p w14:paraId="5DC9C511" w14:textId="6EB9D9E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7.57%</w:t>
            </w:r>
          </w:p>
        </w:tc>
        <w:tc>
          <w:tcPr>
            <w:tcW w:w="905" w:type="dxa"/>
            <w:shd w:val="clear" w:color="auto" w:fill="auto"/>
            <w:noWrap/>
            <w:vAlign w:val="center"/>
            <w:hideMark/>
          </w:tcPr>
          <w:p w14:paraId="209A0DB8" w14:textId="1571665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7.23%</w:t>
            </w:r>
          </w:p>
        </w:tc>
        <w:tc>
          <w:tcPr>
            <w:tcW w:w="905" w:type="dxa"/>
            <w:shd w:val="clear" w:color="auto" w:fill="auto"/>
            <w:noWrap/>
            <w:vAlign w:val="center"/>
            <w:hideMark/>
          </w:tcPr>
          <w:p w14:paraId="510D1EF0" w14:textId="0E813DB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6.89%</w:t>
            </w:r>
          </w:p>
        </w:tc>
        <w:tc>
          <w:tcPr>
            <w:tcW w:w="905" w:type="dxa"/>
            <w:shd w:val="clear" w:color="auto" w:fill="auto"/>
            <w:noWrap/>
            <w:vAlign w:val="center"/>
            <w:hideMark/>
          </w:tcPr>
          <w:p w14:paraId="7F68C7E2" w14:textId="3363E978"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6.58%</w:t>
            </w:r>
          </w:p>
        </w:tc>
        <w:tc>
          <w:tcPr>
            <w:tcW w:w="905" w:type="dxa"/>
            <w:shd w:val="clear" w:color="auto" w:fill="auto"/>
            <w:noWrap/>
            <w:vAlign w:val="center"/>
            <w:hideMark/>
          </w:tcPr>
          <w:p w14:paraId="71C91C1D" w14:textId="787D730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6.31%</w:t>
            </w:r>
          </w:p>
        </w:tc>
        <w:tc>
          <w:tcPr>
            <w:tcW w:w="905" w:type="dxa"/>
            <w:shd w:val="clear" w:color="auto" w:fill="auto"/>
            <w:noWrap/>
            <w:vAlign w:val="center"/>
            <w:hideMark/>
          </w:tcPr>
          <w:p w14:paraId="4B487DD8" w14:textId="5E96514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6.07%</w:t>
            </w:r>
          </w:p>
        </w:tc>
      </w:tr>
      <w:tr w:rsidR="00F072E6" w:rsidRPr="00164D62" w14:paraId="7DC83AD8" w14:textId="77777777" w:rsidTr="00F10BF8">
        <w:trPr>
          <w:trHeight w:val="300"/>
        </w:trPr>
        <w:tc>
          <w:tcPr>
            <w:tcW w:w="1843" w:type="dxa"/>
            <w:shd w:val="clear" w:color="auto" w:fill="auto"/>
            <w:noWrap/>
            <w:vAlign w:val="center"/>
          </w:tcPr>
          <w:p w14:paraId="147C2033"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905" w:type="dxa"/>
            <w:shd w:val="clear" w:color="auto" w:fill="auto"/>
            <w:noWrap/>
            <w:vAlign w:val="center"/>
          </w:tcPr>
          <w:p w14:paraId="78EC1286" w14:textId="7EF00E3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46.05%</w:t>
            </w:r>
          </w:p>
        </w:tc>
        <w:tc>
          <w:tcPr>
            <w:tcW w:w="905" w:type="dxa"/>
            <w:shd w:val="clear" w:color="auto" w:fill="auto"/>
            <w:noWrap/>
            <w:vAlign w:val="center"/>
          </w:tcPr>
          <w:p w14:paraId="138FA242" w14:textId="498C199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46.89%</w:t>
            </w:r>
          </w:p>
        </w:tc>
        <w:tc>
          <w:tcPr>
            <w:tcW w:w="905" w:type="dxa"/>
            <w:shd w:val="clear" w:color="auto" w:fill="auto"/>
            <w:noWrap/>
            <w:vAlign w:val="center"/>
          </w:tcPr>
          <w:p w14:paraId="08506FF5" w14:textId="68E14F6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47.87%</w:t>
            </w:r>
          </w:p>
        </w:tc>
        <w:tc>
          <w:tcPr>
            <w:tcW w:w="905" w:type="dxa"/>
            <w:shd w:val="clear" w:color="auto" w:fill="auto"/>
            <w:noWrap/>
            <w:vAlign w:val="center"/>
          </w:tcPr>
          <w:p w14:paraId="10E3C367" w14:textId="28BA8EB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48.93%</w:t>
            </w:r>
          </w:p>
        </w:tc>
        <w:tc>
          <w:tcPr>
            <w:tcW w:w="905" w:type="dxa"/>
            <w:shd w:val="clear" w:color="auto" w:fill="auto"/>
            <w:noWrap/>
            <w:vAlign w:val="center"/>
          </w:tcPr>
          <w:p w14:paraId="0CCBFF24" w14:textId="388E4C7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50.12%</w:t>
            </w:r>
          </w:p>
        </w:tc>
        <w:tc>
          <w:tcPr>
            <w:tcW w:w="905" w:type="dxa"/>
            <w:shd w:val="clear" w:color="auto" w:fill="auto"/>
            <w:noWrap/>
            <w:vAlign w:val="center"/>
          </w:tcPr>
          <w:p w14:paraId="0907CED0" w14:textId="42B92939"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51.06%</w:t>
            </w:r>
          </w:p>
        </w:tc>
        <w:tc>
          <w:tcPr>
            <w:tcW w:w="905" w:type="dxa"/>
            <w:shd w:val="clear" w:color="auto" w:fill="auto"/>
            <w:noWrap/>
            <w:vAlign w:val="center"/>
          </w:tcPr>
          <w:p w14:paraId="0B95C706" w14:textId="4E5C5AE6"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52.11%</w:t>
            </w:r>
          </w:p>
        </w:tc>
        <w:tc>
          <w:tcPr>
            <w:tcW w:w="905" w:type="dxa"/>
            <w:shd w:val="clear" w:color="auto" w:fill="auto"/>
            <w:noWrap/>
            <w:vAlign w:val="center"/>
          </w:tcPr>
          <w:p w14:paraId="0C00F345" w14:textId="5D5DDED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53.24%</w:t>
            </w:r>
          </w:p>
        </w:tc>
        <w:tc>
          <w:tcPr>
            <w:tcW w:w="905" w:type="dxa"/>
            <w:shd w:val="clear" w:color="auto" w:fill="auto"/>
            <w:noWrap/>
            <w:vAlign w:val="center"/>
          </w:tcPr>
          <w:p w14:paraId="1B81597D" w14:textId="4975983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53.88%</w:t>
            </w:r>
          </w:p>
        </w:tc>
        <w:tc>
          <w:tcPr>
            <w:tcW w:w="905" w:type="dxa"/>
            <w:shd w:val="clear" w:color="auto" w:fill="auto"/>
            <w:noWrap/>
            <w:vAlign w:val="center"/>
          </w:tcPr>
          <w:p w14:paraId="4C52C575" w14:textId="207D7F4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53.67%</w:t>
            </w:r>
          </w:p>
        </w:tc>
        <w:tc>
          <w:tcPr>
            <w:tcW w:w="905" w:type="dxa"/>
            <w:shd w:val="clear" w:color="auto" w:fill="auto"/>
            <w:noWrap/>
            <w:vAlign w:val="center"/>
          </w:tcPr>
          <w:p w14:paraId="1E6E0A6C" w14:textId="00B1757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53.56%</w:t>
            </w:r>
          </w:p>
        </w:tc>
        <w:tc>
          <w:tcPr>
            <w:tcW w:w="905" w:type="dxa"/>
            <w:shd w:val="clear" w:color="auto" w:fill="auto"/>
            <w:noWrap/>
            <w:vAlign w:val="center"/>
          </w:tcPr>
          <w:p w14:paraId="7E92A0CE" w14:textId="30A1B20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53.51%</w:t>
            </w:r>
          </w:p>
        </w:tc>
        <w:tc>
          <w:tcPr>
            <w:tcW w:w="905" w:type="dxa"/>
            <w:shd w:val="clear" w:color="auto" w:fill="auto"/>
            <w:noWrap/>
            <w:vAlign w:val="center"/>
          </w:tcPr>
          <w:p w14:paraId="5A2FFB4A" w14:textId="49F478CB"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53.55%</w:t>
            </w:r>
          </w:p>
        </w:tc>
      </w:tr>
      <w:tr w:rsidR="00F072E6" w:rsidRPr="00164D62" w14:paraId="6F282A48" w14:textId="77777777" w:rsidTr="00F10BF8">
        <w:trPr>
          <w:trHeight w:val="300"/>
        </w:trPr>
        <w:tc>
          <w:tcPr>
            <w:tcW w:w="1843" w:type="dxa"/>
            <w:shd w:val="clear" w:color="auto" w:fill="auto"/>
            <w:noWrap/>
            <w:vAlign w:val="center"/>
            <w:hideMark/>
          </w:tcPr>
          <w:p w14:paraId="05865F11"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905" w:type="dxa"/>
            <w:shd w:val="clear" w:color="auto" w:fill="auto"/>
            <w:noWrap/>
            <w:vAlign w:val="center"/>
            <w:hideMark/>
          </w:tcPr>
          <w:p w14:paraId="0EF9C68D" w14:textId="18C0656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6.39%</w:t>
            </w:r>
          </w:p>
        </w:tc>
        <w:tc>
          <w:tcPr>
            <w:tcW w:w="905" w:type="dxa"/>
            <w:shd w:val="clear" w:color="auto" w:fill="auto"/>
            <w:noWrap/>
            <w:vAlign w:val="center"/>
            <w:hideMark/>
          </w:tcPr>
          <w:p w14:paraId="1F42CB9E" w14:textId="275BF24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6.11%</w:t>
            </w:r>
          </w:p>
        </w:tc>
        <w:tc>
          <w:tcPr>
            <w:tcW w:w="905" w:type="dxa"/>
            <w:shd w:val="clear" w:color="auto" w:fill="auto"/>
            <w:noWrap/>
            <w:vAlign w:val="center"/>
            <w:hideMark/>
          </w:tcPr>
          <w:p w14:paraId="608A2F4F" w14:textId="20CC510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5.87%</w:t>
            </w:r>
          </w:p>
        </w:tc>
        <w:tc>
          <w:tcPr>
            <w:tcW w:w="905" w:type="dxa"/>
            <w:shd w:val="clear" w:color="auto" w:fill="auto"/>
            <w:noWrap/>
            <w:vAlign w:val="center"/>
            <w:hideMark/>
          </w:tcPr>
          <w:p w14:paraId="3045CB68" w14:textId="73C16060"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5.66%</w:t>
            </w:r>
          </w:p>
        </w:tc>
        <w:tc>
          <w:tcPr>
            <w:tcW w:w="905" w:type="dxa"/>
            <w:shd w:val="clear" w:color="auto" w:fill="auto"/>
            <w:noWrap/>
            <w:vAlign w:val="center"/>
            <w:hideMark/>
          </w:tcPr>
          <w:p w14:paraId="0099293B" w14:textId="487AE9D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5.48%</w:t>
            </w:r>
          </w:p>
        </w:tc>
        <w:tc>
          <w:tcPr>
            <w:tcW w:w="905" w:type="dxa"/>
            <w:shd w:val="clear" w:color="auto" w:fill="auto"/>
            <w:noWrap/>
            <w:vAlign w:val="center"/>
            <w:hideMark/>
          </w:tcPr>
          <w:p w14:paraId="0ECF64C0" w14:textId="2AD839D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5.29%</w:t>
            </w:r>
          </w:p>
        </w:tc>
        <w:tc>
          <w:tcPr>
            <w:tcW w:w="905" w:type="dxa"/>
            <w:shd w:val="clear" w:color="auto" w:fill="auto"/>
            <w:noWrap/>
            <w:vAlign w:val="center"/>
            <w:hideMark/>
          </w:tcPr>
          <w:p w14:paraId="4558C296" w14:textId="06F336A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5.12%</w:t>
            </w:r>
          </w:p>
        </w:tc>
        <w:tc>
          <w:tcPr>
            <w:tcW w:w="905" w:type="dxa"/>
            <w:shd w:val="clear" w:color="auto" w:fill="auto"/>
            <w:noWrap/>
            <w:vAlign w:val="center"/>
            <w:hideMark/>
          </w:tcPr>
          <w:p w14:paraId="792DD99B" w14:textId="098E0D6E"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4.97%</w:t>
            </w:r>
          </w:p>
        </w:tc>
        <w:tc>
          <w:tcPr>
            <w:tcW w:w="905" w:type="dxa"/>
            <w:shd w:val="clear" w:color="auto" w:fill="auto"/>
            <w:noWrap/>
            <w:vAlign w:val="center"/>
            <w:hideMark/>
          </w:tcPr>
          <w:p w14:paraId="6F02010C" w14:textId="5C4048F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4.79%</w:t>
            </w:r>
          </w:p>
        </w:tc>
        <w:tc>
          <w:tcPr>
            <w:tcW w:w="905" w:type="dxa"/>
            <w:shd w:val="clear" w:color="auto" w:fill="auto"/>
            <w:noWrap/>
            <w:vAlign w:val="center"/>
            <w:hideMark/>
          </w:tcPr>
          <w:p w14:paraId="3AEF1F5F" w14:textId="701E4B7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4.55%</w:t>
            </w:r>
          </w:p>
        </w:tc>
        <w:tc>
          <w:tcPr>
            <w:tcW w:w="905" w:type="dxa"/>
            <w:shd w:val="clear" w:color="auto" w:fill="auto"/>
            <w:noWrap/>
            <w:vAlign w:val="center"/>
            <w:hideMark/>
          </w:tcPr>
          <w:p w14:paraId="02935CA7" w14:textId="4267107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4.35%</w:t>
            </w:r>
          </w:p>
        </w:tc>
        <w:tc>
          <w:tcPr>
            <w:tcW w:w="905" w:type="dxa"/>
            <w:shd w:val="clear" w:color="auto" w:fill="auto"/>
            <w:noWrap/>
            <w:vAlign w:val="center"/>
            <w:hideMark/>
          </w:tcPr>
          <w:p w14:paraId="6A561DAD" w14:textId="2B275B8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4.16%</w:t>
            </w:r>
          </w:p>
        </w:tc>
        <w:tc>
          <w:tcPr>
            <w:tcW w:w="905" w:type="dxa"/>
            <w:shd w:val="clear" w:color="auto" w:fill="auto"/>
            <w:noWrap/>
            <w:vAlign w:val="center"/>
            <w:hideMark/>
          </w:tcPr>
          <w:p w14:paraId="04BD59BC" w14:textId="2229971F"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4.00%</w:t>
            </w:r>
          </w:p>
        </w:tc>
      </w:tr>
      <w:tr w:rsidR="00F072E6" w:rsidRPr="00164D62" w14:paraId="14227141" w14:textId="77777777" w:rsidTr="00F10BF8">
        <w:trPr>
          <w:trHeight w:val="300"/>
        </w:trPr>
        <w:tc>
          <w:tcPr>
            <w:tcW w:w="1843" w:type="dxa"/>
            <w:shd w:val="clear" w:color="auto" w:fill="auto"/>
            <w:noWrap/>
            <w:vAlign w:val="center"/>
            <w:hideMark/>
          </w:tcPr>
          <w:p w14:paraId="72EAF3B4" w14:textId="77777777" w:rsidR="00F072E6" w:rsidRPr="00164D62" w:rsidRDefault="00F072E6" w:rsidP="00F072E6">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905" w:type="dxa"/>
            <w:shd w:val="clear" w:color="auto" w:fill="auto"/>
            <w:noWrap/>
            <w:vAlign w:val="center"/>
            <w:hideMark/>
          </w:tcPr>
          <w:p w14:paraId="3A9441CB" w14:textId="058AA9E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2.69</w:t>
            </w:r>
          </w:p>
        </w:tc>
        <w:tc>
          <w:tcPr>
            <w:tcW w:w="905" w:type="dxa"/>
            <w:shd w:val="clear" w:color="auto" w:fill="auto"/>
            <w:noWrap/>
            <w:vAlign w:val="center"/>
            <w:hideMark/>
          </w:tcPr>
          <w:p w14:paraId="64ACD6E5" w14:textId="375C393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2.83</w:t>
            </w:r>
          </w:p>
        </w:tc>
        <w:tc>
          <w:tcPr>
            <w:tcW w:w="905" w:type="dxa"/>
            <w:shd w:val="clear" w:color="auto" w:fill="auto"/>
            <w:noWrap/>
            <w:vAlign w:val="center"/>
            <w:hideMark/>
          </w:tcPr>
          <w:p w14:paraId="55BCFA56" w14:textId="38786544"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2.99</w:t>
            </w:r>
          </w:p>
        </w:tc>
        <w:tc>
          <w:tcPr>
            <w:tcW w:w="905" w:type="dxa"/>
            <w:shd w:val="clear" w:color="auto" w:fill="auto"/>
            <w:noWrap/>
            <w:vAlign w:val="center"/>
            <w:hideMark/>
          </w:tcPr>
          <w:p w14:paraId="4DDCABB4" w14:textId="71AD19D2"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3.19</w:t>
            </w:r>
          </w:p>
        </w:tc>
        <w:tc>
          <w:tcPr>
            <w:tcW w:w="905" w:type="dxa"/>
            <w:shd w:val="clear" w:color="auto" w:fill="auto"/>
            <w:noWrap/>
            <w:vAlign w:val="center"/>
            <w:hideMark/>
          </w:tcPr>
          <w:p w14:paraId="25B3F8E6" w14:textId="46A5F5D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3.42</w:t>
            </w:r>
          </w:p>
        </w:tc>
        <w:tc>
          <w:tcPr>
            <w:tcW w:w="905" w:type="dxa"/>
            <w:shd w:val="clear" w:color="auto" w:fill="auto"/>
            <w:noWrap/>
            <w:vAlign w:val="center"/>
            <w:hideMark/>
          </w:tcPr>
          <w:p w14:paraId="04606799" w14:textId="68384A5A"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3.67</w:t>
            </w:r>
          </w:p>
        </w:tc>
        <w:tc>
          <w:tcPr>
            <w:tcW w:w="905" w:type="dxa"/>
            <w:shd w:val="clear" w:color="auto" w:fill="auto"/>
            <w:noWrap/>
            <w:vAlign w:val="center"/>
            <w:hideMark/>
          </w:tcPr>
          <w:p w14:paraId="01731C79" w14:textId="76BD80C1"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3.99</w:t>
            </w:r>
          </w:p>
        </w:tc>
        <w:tc>
          <w:tcPr>
            <w:tcW w:w="905" w:type="dxa"/>
            <w:shd w:val="clear" w:color="auto" w:fill="auto"/>
            <w:noWrap/>
            <w:vAlign w:val="center"/>
            <w:hideMark/>
          </w:tcPr>
          <w:p w14:paraId="3817F0CD" w14:textId="5565C89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4.37</w:t>
            </w:r>
          </w:p>
        </w:tc>
        <w:tc>
          <w:tcPr>
            <w:tcW w:w="905" w:type="dxa"/>
            <w:shd w:val="clear" w:color="auto" w:fill="auto"/>
            <w:noWrap/>
            <w:vAlign w:val="center"/>
            <w:hideMark/>
          </w:tcPr>
          <w:p w14:paraId="097DADB6" w14:textId="1A1C728D"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357DD7C4" w14:textId="0D4BE977"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37CB39F8" w14:textId="523ED135"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0A7BA8AD" w14:textId="6A9B9FAC"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4502B68F" w14:textId="71AA2853" w:rsidR="00F072E6" w:rsidRDefault="00F072E6" w:rsidP="00F072E6">
            <w:pPr>
              <w:jc w:val="center"/>
              <w:rPr>
                <w:rFonts w:ascii="Calibri" w:hAnsi="Calibri" w:cs="Calibri"/>
                <w:color w:val="000000"/>
                <w:sz w:val="22"/>
                <w:szCs w:val="22"/>
              </w:rPr>
            </w:pPr>
            <w:r>
              <w:rPr>
                <w:rFonts w:ascii="Calibri" w:hAnsi="Calibri" w:cs="Calibri"/>
                <w:color w:val="000000"/>
                <w:sz w:val="22"/>
                <w:szCs w:val="22"/>
              </w:rPr>
              <w:t>0.00</w:t>
            </w:r>
          </w:p>
        </w:tc>
      </w:tr>
      <w:tr w:rsidR="002A07F7" w:rsidRPr="00164D62" w14:paraId="51EE92B8" w14:textId="77777777" w:rsidTr="002A07F7">
        <w:trPr>
          <w:trHeight w:val="300"/>
        </w:trPr>
        <w:tc>
          <w:tcPr>
            <w:tcW w:w="1843" w:type="dxa"/>
            <w:shd w:val="clear" w:color="auto" w:fill="auto"/>
            <w:noWrap/>
            <w:vAlign w:val="center"/>
            <w:hideMark/>
          </w:tcPr>
          <w:p w14:paraId="085F9446" w14:textId="77777777" w:rsidR="002A07F7" w:rsidRPr="00164D62" w:rsidRDefault="002A07F7" w:rsidP="002A07F7">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905" w:type="dxa"/>
            <w:shd w:val="clear" w:color="auto" w:fill="auto"/>
            <w:noWrap/>
            <w:vAlign w:val="center"/>
            <w:hideMark/>
          </w:tcPr>
          <w:p w14:paraId="55C7E3BF" w14:textId="079FE8C4"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7.73</w:t>
            </w:r>
          </w:p>
        </w:tc>
        <w:tc>
          <w:tcPr>
            <w:tcW w:w="905" w:type="dxa"/>
            <w:shd w:val="clear" w:color="auto" w:fill="auto"/>
            <w:noWrap/>
            <w:vAlign w:val="center"/>
            <w:hideMark/>
          </w:tcPr>
          <w:p w14:paraId="7078F791" w14:textId="5C38482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8.91</w:t>
            </w:r>
          </w:p>
        </w:tc>
        <w:tc>
          <w:tcPr>
            <w:tcW w:w="905" w:type="dxa"/>
            <w:shd w:val="clear" w:color="auto" w:fill="auto"/>
            <w:noWrap/>
            <w:vAlign w:val="center"/>
            <w:hideMark/>
          </w:tcPr>
          <w:p w14:paraId="6BBE6611" w14:textId="51E1A81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10.54</w:t>
            </w:r>
          </w:p>
        </w:tc>
        <w:tc>
          <w:tcPr>
            <w:tcW w:w="905" w:type="dxa"/>
            <w:shd w:val="clear" w:color="auto" w:fill="auto"/>
            <w:noWrap/>
            <w:vAlign w:val="center"/>
            <w:hideMark/>
          </w:tcPr>
          <w:p w14:paraId="025E85B4" w14:textId="39F83B2B"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12.91</w:t>
            </w:r>
          </w:p>
        </w:tc>
        <w:tc>
          <w:tcPr>
            <w:tcW w:w="905" w:type="dxa"/>
            <w:shd w:val="clear" w:color="auto" w:fill="auto"/>
            <w:noWrap/>
            <w:vAlign w:val="center"/>
            <w:hideMark/>
          </w:tcPr>
          <w:p w14:paraId="7F3BF0AD" w14:textId="180BF15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16.66</w:t>
            </w:r>
          </w:p>
        </w:tc>
        <w:tc>
          <w:tcPr>
            <w:tcW w:w="905" w:type="dxa"/>
            <w:shd w:val="clear" w:color="auto" w:fill="auto"/>
            <w:noWrap/>
            <w:vAlign w:val="center"/>
            <w:hideMark/>
          </w:tcPr>
          <w:p w14:paraId="398D1616" w14:textId="2D3696A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23.28</w:t>
            </w:r>
          </w:p>
        </w:tc>
        <w:tc>
          <w:tcPr>
            <w:tcW w:w="905" w:type="dxa"/>
            <w:shd w:val="clear" w:color="auto" w:fill="auto"/>
            <w:noWrap/>
            <w:vAlign w:val="center"/>
            <w:hideMark/>
          </w:tcPr>
          <w:p w14:paraId="7495107F" w14:textId="496404F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38.82</w:t>
            </w:r>
          </w:p>
        </w:tc>
        <w:tc>
          <w:tcPr>
            <w:tcW w:w="905" w:type="dxa"/>
            <w:shd w:val="clear" w:color="auto" w:fill="auto"/>
            <w:noWrap/>
            <w:vAlign w:val="center"/>
          </w:tcPr>
          <w:p w14:paraId="15A6D56B" w14:textId="45DDB72F" w:rsidR="002A07F7" w:rsidRDefault="002A07F7" w:rsidP="002A07F7">
            <w:pPr>
              <w:jc w:val="center"/>
              <w:rPr>
                <w:rFonts w:ascii="Calibri" w:hAnsi="Calibri" w:cs="Calibri"/>
                <w:color w:val="000000"/>
                <w:sz w:val="22"/>
                <w:szCs w:val="22"/>
              </w:rPr>
            </w:pPr>
          </w:p>
        </w:tc>
        <w:tc>
          <w:tcPr>
            <w:tcW w:w="905" w:type="dxa"/>
            <w:shd w:val="clear" w:color="auto" w:fill="auto"/>
            <w:noWrap/>
            <w:vAlign w:val="center"/>
          </w:tcPr>
          <w:p w14:paraId="3C563852" w14:textId="6953908F" w:rsidR="002A07F7" w:rsidRDefault="002A07F7" w:rsidP="002A07F7">
            <w:pPr>
              <w:jc w:val="center"/>
              <w:rPr>
                <w:sz w:val="20"/>
                <w:szCs w:val="20"/>
              </w:rPr>
            </w:pPr>
          </w:p>
        </w:tc>
        <w:tc>
          <w:tcPr>
            <w:tcW w:w="905" w:type="dxa"/>
            <w:shd w:val="clear" w:color="auto" w:fill="auto"/>
            <w:noWrap/>
            <w:vAlign w:val="center"/>
          </w:tcPr>
          <w:p w14:paraId="52BB8272" w14:textId="3BA2A2FD" w:rsidR="002A07F7" w:rsidRDefault="002A07F7" w:rsidP="002A07F7">
            <w:pPr>
              <w:jc w:val="center"/>
              <w:rPr>
                <w:sz w:val="20"/>
                <w:szCs w:val="20"/>
              </w:rPr>
            </w:pPr>
          </w:p>
        </w:tc>
        <w:tc>
          <w:tcPr>
            <w:tcW w:w="905" w:type="dxa"/>
            <w:shd w:val="clear" w:color="auto" w:fill="auto"/>
            <w:noWrap/>
            <w:vAlign w:val="center"/>
          </w:tcPr>
          <w:p w14:paraId="7E883563" w14:textId="666B40D2" w:rsidR="002A07F7" w:rsidRDefault="002A07F7" w:rsidP="002A07F7">
            <w:pPr>
              <w:jc w:val="center"/>
              <w:rPr>
                <w:sz w:val="20"/>
                <w:szCs w:val="20"/>
              </w:rPr>
            </w:pPr>
          </w:p>
        </w:tc>
        <w:tc>
          <w:tcPr>
            <w:tcW w:w="905" w:type="dxa"/>
            <w:shd w:val="clear" w:color="auto" w:fill="auto"/>
            <w:noWrap/>
            <w:vAlign w:val="center"/>
          </w:tcPr>
          <w:p w14:paraId="4A751F56" w14:textId="64929501" w:rsidR="002A07F7" w:rsidRDefault="002A07F7" w:rsidP="002A07F7">
            <w:pPr>
              <w:jc w:val="center"/>
              <w:rPr>
                <w:sz w:val="20"/>
                <w:szCs w:val="20"/>
              </w:rPr>
            </w:pPr>
          </w:p>
        </w:tc>
        <w:tc>
          <w:tcPr>
            <w:tcW w:w="905" w:type="dxa"/>
            <w:shd w:val="clear" w:color="auto" w:fill="auto"/>
            <w:noWrap/>
            <w:vAlign w:val="center"/>
          </w:tcPr>
          <w:p w14:paraId="0A3FF033" w14:textId="5D7820E3" w:rsidR="002A07F7" w:rsidRDefault="002A07F7" w:rsidP="002A07F7">
            <w:pPr>
              <w:jc w:val="center"/>
              <w:rPr>
                <w:sz w:val="20"/>
                <w:szCs w:val="20"/>
              </w:rPr>
            </w:pPr>
          </w:p>
        </w:tc>
      </w:tr>
      <w:tr w:rsidR="002A07F7" w:rsidRPr="00164D62" w14:paraId="7868248C" w14:textId="77777777" w:rsidTr="00F10BF8">
        <w:trPr>
          <w:trHeight w:val="300"/>
        </w:trPr>
        <w:tc>
          <w:tcPr>
            <w:tcW w:w="1843" w:type="dxa"/>
            <w:shd w:val="clear" w:color="auto" w:fill="auto"/>
            <w:noWrap/>
            <w:vAlign w:val="center"/>
            <w:hideMark/>
          </w:tcPr>
          <w:p w14:paraId="487F6D8B" w14:textId="77777777" w:rsidR="002A07F7" w:rsidRPr="00164D62" w:rsidRDefault="002A07F7" w:rsidP="002A07F7">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905" w:type="dxa"/>
            <w:shd w:val="clear" w:color="auto" w:fill="auto"/>
            <w:noWrap/>
            <w:vAlign w:val="center"/>
            <w:hideMark/>
          </w:tcPr>
          <w:p w14:paraId="5B9A3906" w14:textId="634243D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2.10</w:t>
            </w:r>
          </w:p>
        </w:tc>
        <w:tc>
          <w:tcPr>
            <w:tcW w:w="905" w:type="dxa"/>
            <w:shd w:val="clear" w:color="auto" w:fill="auto"/>
            <w:noWrap/>
            <w:vAlign w:val="center"/>
            <w:hideMark/>
          </w:tcPr>
          <w:p w14:paraId="468A789D" w14:textId="09536FD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2.32</w:t>
            </w:r>
          </w:p>
        </w:tc>
        <w:tc>
          <w:tcPr>
            <w:tcW w:w="905" w:type="dxa"/>
            <w:shd w:val="clear" w:color="auto" w:fill="auto"/>
            <w:noWrap/>
            <w:vAlign w:val="center"/>
            <w:hideMark/>
          </w:tcPr>
          <w:p w14:paraId="49420C48" w14:textId="06BFB09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2.64</w:t>
            </w:r>
          </w:p>
        </w:tc>
        <w:tc>
          <w:tcPr>
            <w:tcW w:w="905" w:type="dxa"/>
            <w:shd w:val="clear" w:color="auto" w:fill="auto"/>
            <w:noWrap/>
            <w:vAlign w:val="center"/>
            <w:hideMark/>
          </w:tcPr>
          <w:p w14:paraId="05DDF98E" w14:textId="39C071A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3.19</w:t>
            </w:r>
          </w:p>
        </w:tc>
        <w:tc>
          <w:tcPr>
            <w:tcW w:w="905" w:type="dxa"/>
            <w:shd w:val="clear" w:color="auto" w:fill="auto"/>
            <w:noWrap/>
            <w:vAlign w:val="center"/>
            <w:hideMark/>
          </w:tcPr>
          <w:p w14:paraId="2FBB766F" w14:textId="36BE52E5"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4.28</w:t>
            </w:r>
          </w:p>
        </w:tc>
        <w:tc>
          <w:tcPr>
            <w:tcW w:w="905" w:type="dxa"/>
            <w:shd w:val="clear" w:color="auto" w:fill="auto"/>
            <w:noWrap/>
            <w:vAlign w:val="center"/>
            <w:hideMark/>
          </w:tcPr>
          <w:p w14:paraId="45BB3C7E" w14:textId="28EF758B"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7.56</w:t>
            </w:r>
          </w:p>
        </w:tc>
        <w:tc>
          <w:tcPr>
            <w:tcW w:w="905" w:type="dxa"/>
            <w:shd w:val="clear" w:color="auto" w:fill="auto"/>
            <w:noWrap/>
            <w:vAlign w:val="center"/>
            <w:hideMark/>
          </w:tcPr>
          <w:p w14:paraId="3B0C8225" w14:textId="2CA51DE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69E98D25" w14:textId="19CF15D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3FD8BE20" w14:textId="4F8F818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7902AADD" w14:textId="0767C489"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7661C6EF" w14:textId="0F95B8DA"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2019B956" w14:textId="44CA2CD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15E7CB1F" w14:textId="4B89FB4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r>
      <w:tr w:rsidR="002A07F7" w:rsidRPr="00164D62" w14:paraId="08856E49" w14:textId="77777777" w:rsidTr="00F10BF8">
        <w:trPr>
          <w:trHeight w:val="300"/>
        </w:trPr>
        <w:tc>
          <w:tcPr>
            <w:tcW w:w="1843" w:type="dxa"/>
            <w:shd w:val="clear" w:color="auto" w:fill="auto"/>
            <w:noWrap/>
            <w:vAlign w:val="center"/>
            <w:hideMark/>
          </w:tcPr>
          <w:p w14:paraId="4E4F0937" w14:textId="77777777" w:rsidR="002A07F7" w:rsidRPr="00164D62" w:rsidRDefault="002A07F7" w:rsidP="002A07F7">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905" w:type="dxa"/>
            <w:shd w:val="clear" w:color="auto" w:fill="auto"/>
            <w:noWrap/>
            <w:vAlign w:val="center"/>
            <w:hideMark/>
          </w:tcPr>
          <w:p w14:paraId="492174A5" w14:textId="389F724F"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0.15</w:t>
            </w:r>
          </w:p>
        </w:tc>
        <w:tc>
          <w:tcPr>
            <w:tcW w:w="905" w:type="dxa"/>
            <w:shd w:val="clear" w:color="auto" w:fill="auto"/>
            <w:noWrap/>
            <w:vAlign w:val="center"/>
            <w:hideMark/>
          </w:tcPr>
          <w:p w14:paraId="2384CCD6" w14:textId="566BDF2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0.12</w:t>
            </w:r>
          </w:p>
        </w:tc>
        <w:tc>
          <w:tcPr>
            <w:tcW w:w="905" w:type="dxa"/>
            <w:shd w:val="clear" w:color="auto" w:fill="auto"/>
            <w:noWrap/>
            <w:vAlign w:val="center"/>
            <w:hideMark/>
          </w:tcPr>
          <w:p w14:paraId="38B300FD" w14:textId="6EA84B6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0.09</w:t>
            </w:r>
          </w:p>
        </w:tc>
        <w:tc>
          <w:tcPr>
            <w:tcW w:w="905" w:type="dxa"/>
            <w:shd w:val="clear" w:color="auto" w:fill="auto"/>
            <w:noWrap/>
            <w:vAlign w:val="center"/>
            <w:hideMark/>
          </w:tcPr>
          <w:p w14:paraId="4639BC2E" w14:textId="49B5F36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0.07</w:t>
            </w:r>
          </w:p>
        </w:tc>
        <w:tc>
          <w:tcPr>
            <w:tcW w:w="905" w:type="dxa"/>
            <w:shd w:val="clear" w:color="auto" w:fill="auto"/>
            <w:noWrap/>
            <w:vAlign w:val="center"/>
            <w:hideMark/>
          </w:tcPr>
          <w:p w14:paraId="2FF51B7C" w14:textId="23995DA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0.05</w:t>
            </w:r>
          </w:p>
        </w:tc>
        <w:tc>
          <w:tcPr>
            <w:tcW w:w="905" w:type="dxa"/>
            <w:shd w:val="clear" w:color="auto" w:fill="auto"/>
            <w:noWrap/>
            <w:vAlign w:val="center"/>
            <w:hideMark/>
          </w:tcPr>
          <w:p w14:paraId="692C37AA" w14:textId="1E98F51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0.03</w:t>
            </w:r>
          </w:p>
        </w:tc>
        <w:tc>
          <w:tcPr>
            <w:tcW w:w="905" w:type="dxa"/>
            <w:shd w:val="clear" w:color="auto" w:fill="auto"/>
            <w:noWrap/>
            <w:vAlign w:val="center"/>
            <w:hideMark/>
          </w:tcPr>
          <w:p w14:paraId="606069DE" w14:textId="1B71CF9F"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0.01</w:t>
            </w:r>
          </w:p>
        </w:tc>
        <w:tc>
          <w:tcPr>
            <w:tcW w:w="905" w:type="dxa"/>
            <w:shd w:val="clear" w:color="auto" w:fill="auto"/>
            <w:noWrap/>
            <w:vAlign w:val="center"/>
            <w:hideMark/>
          </w:tcPr>
          <w:p w14:paraId="6DCA662D" w14:textId="66D2C4FC"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08BEC835" w14:textId="15946B41"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1A135679" w14:textId="240AEB6C"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72E922CA" w14:textId="70BF23B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74E8A07B" w14:textId="37AE0EFF"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1B618DB1" w14:textId="39503BE9"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r>
      <w:tr w:rsidR="002A07F7" w:rsidRPr="00164D62" w14:paraId="173054DE" w14:textId="77777777" w:rsidTr="00F10BF8">
        <w:trPr>
          <w:trHeight w:val="300"/>
        </w:trPr>
        <w:tc>
          <w:tcPr>
            <w:tcW w:w="1843" w:type="dxa"/>
            <w:shd w:val="clear" w:color="auto" w:fill="auto"/>
            <w:noWrap/>
            <w:vAlign w:val="center"/>
            <w:hideMark/>
          </w:tcPr>
          <w:p w14:paraId="01E495BA" w14:textId="77777777" w:rsidR="002A07F7" w:rsidRPr="00164D62" w:rsidRDefault="002A07F7" w:rsidP="002A07F7">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905" w:type="dxa"/>
            <w:shd w:val="clear" w:color="auto" w:fill="auto"/>
            <w:noWrap/>
            <w:vAlign w:val="center"/>
            <w:hideMark/>
          </w:tcPr>
          <w:p w14:paraId="3950C4AE" w14:textId="1E2A8FC1"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1.05</w:t>
            </w:r>
          </w:p>
        </w:tc>
        <w:tc>
          <w:tcPr>
            <w:tcW w:w="905" w:type="dxa"/>
            <w:shd w:val="clear" w:color="auto" w:fill="auto"/>
            <w:noWrap/>
            <w:vAlign w:val="center"/>
            <w:hideMark/>
          </w:tcPr>
          <w:p w14:paraId="6A962552" w14:textId="7665D3A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0.90</w:t>
            </w:r>
          </w:p>
        </w:tc>
        <w:tc>
          <w:tcPr>
            <w:tcW w:w="905" w:type="dxa"/>
            <w:shd w:val="clear" w:color="auto" w:fill="auto"/>
            <w:noWrap/>
            <w:vAlign w:val="center"/>
            <w:hideMark/>
          </w:tcPr>
          <w:p w14:paraId="1D22B107" w14:textId="329B10B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0.75</w:t>
            </w:r>
          </w:p>
        </w:tc>
        <w:tc>
          <w:tcPr>
            <w:tcW w:w="905" w:type="dxa"/>
            <w:shd w:val="clear" w:color="auto" w:fill="auto"/>
            <w:noWrap/>
            <w:vAlign w:val="center"/>
            <w:hideMark/>
          </w:tcPr>
          <w:p w14:paraId="56EE2525" w14:textId="01928F21"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0.60</w:t>
            </w:r>
          </w:p>
        </w:tc>
        <w:tc>
          <w:tcPr>
            <w:tcW w:w="905" w:type="dxa"/>
            <w:shd w:val="clear" w:color="auto" w:fill="auto"/>
            <w:noWrap/>
            <w:vAlign w:val="center"/>
            <w:hideMark/>
          </w:tcPr>
          <w:p w14:paraId="0913E0D9" w14:textId="2D802EDC"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0.45</w:t>
            </w:r>
          </w:p>
        </w:tc>
        <w:tc>
          <w:tcPr>
            <w:tcW w:w="905" w:type="dxa"/>
            <w:shd w:val="clear" w:color="auto" w:fill="auto"/>
            <w:noWrap/>
            <w:vAlign w:val="center"/>
            <w:hideMark/>
          </w:tcPr>
          <w:p w14:paraId="5AA5A798" w14:textId="755DD649"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0.30</w:t>
            </w:r>
          </w:p>
        </w:tc>
        <w:tc>
          <w:tcPr>
            <w:tcW w:w="905" w:type="dxa"/>
            <w:shd w:val="clear" w:color="auto" w:fill="auto"/>
            <w:noWrap/>
            <w:vAlign w:val="center"/>
            <w:hideMark/>
          </w:tcPr>
          <w:p w14:paraId="201B45FE" w14:textId="16095945"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0.15</w:t>
            </w:r>
          </w:p>
        </w:tc>
        <w:tc>
          <w:tcPr>
            <w:tcW w:w="905" w:type="dxa"/>
            <w:shd w:val="clear" w:color="auto" w:fill="auto"/>
            <w:noWrap/>
            <w:vAlign w:val="center"/>
            <w:hideMark/>
          </w:tcPr>
          <w:p w14:paraId="5158D799" w14:textId="7B21B0FB"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5853D682" w14:textId="5BA0272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23590F79" w14:textId="2368164A"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2AB34B0F" w14:textId="0B0853B5"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3B533778" w14:textId="1EE02D6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14:paraId="0283D934" w14:textId="71656C3E"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0.00</w:t>
            </w:r>
          </w:p>
        </w:tc>
      </w:tr>
    </w:tbl>
    <w:p w14:paraId="34348C3D" w14:textId="77777777" w:rsidR="008417AE" w:rsidRDefault="008417AE" w:rsidP="008417A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5EF4C47E" w14:textId="77777777" w:rsidR="00395E12" w:rsidRDefault="00395E12" w:rsidP="009375D0">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F9261D" w:rsidRPr="009375D0" w14:paraId="11E50D39" w14:textId="77777777" w:rsidTr="00073D45">
        <w:trPr>
          <w:trHeight w:val="300"/>
        </w:trPr>
        <w:tc>
          <w:tcPr>
            <w:tcW w:w="1843" w:type="dxa"/>
            <w:shd w:val="clear" w:color="000000" w:fill="002060"/>
            <w:noWrap/>
            <w:vAlign w:val="center"/>
            <w:hideMark/>
          </w:tcPr>
          <w:p w14:paraId="6F2308C9" w14:textId="77777777" w:rsidR="00F9261D" w:rsidRPr="009375D0" w:rsidRDefault="00F9261D" w:rsidP="009375D0">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14:paraId="2E150041"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31-Mar-27</w:t>
            </w:r>
          </w:p>
        </w:tc>
        <w:tc>
          <w:tcPr>
            <w:tcW w:w="905" w:type="dxa"/>
            <w:shd w:val="clear" w:color="000000" w:fill="002060"/>
            <w:noWrap/>
            <w:vAlign w:val="center"/>
            <w:hideMark/>
          </w:tcPr>
          <w:p w14:paraId="76B7938E"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31-Mar-28</w:t>
            </w:r>
          </w:p>
        </w:tc>
        <w:tc>
          <w:tcPr>
            <w:tcW w:w="905" w:type="dxa"/>
            <w:shd w:val="clear" w:color="000000" w:fill="002060"/>
            <w:noWrap/>
            <w:vAlign w:val="center"/>
            <w:hideMark/>
          </w:tcPr>
          <w:p w14:paraId="7BA49589"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31-Mar-29</w:t>
            </w:r>
          </w:p>
        </w:tc>
        <w:tc>
          <w:tcPr>
            <w:tcW w:w="905" w:type="dxa"/>
            <w:shd w:val="clear" w:color="000000" w:fill="002060"/>
            <w:noWrap/>
            <w:vAlign w:val="center"/>
            <w:hideMark/>
          </w:tcPr>
          <w:p w14:paraId="740998C9"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31-Mar-30</w:t>
            </w:r>
          </w:p>
        </w:tc>
        <w:tc>
          <w:tcPr>
            <w:tcW w:w="905" w:type="dxa"/>
            <w:shd w:val="clear" w:color="000000" w:fill="002060"/>
            <w:noWrap/>
            <w:vAlign w:val="center"/>
            <w:hideMark/>
          </w:tcPr>
          <w:p w14:paraId="2F374624"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31-Mar-31</w:t>
            </w:r>
          </w:p>
        </w:tc>
        <w:tc>
          <w:tcPr>
            <w:tcW w:w="905" w:type="dxa"/>
            <w:shd w:val="clear" w:color="000000" w:fill="002060"/>
            <w:noWrap/>
            <w:vAlign w:val="center"/>
            <w:hideMark/>
          </w:tcPr>
          <w:p w14:paraId="768A94F0"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31-Mar-32</w:t>
            </w:r>
          </w:p>
        </w:tc>
        <w:tc>
          <w:tcPr>
            <w:tcW w:w="905" w:type="dxa"/>
            <w:shd w:val="clear" w:color="000000" w:fill="002060"/>
            <w:noWrap/>
            <w:vAlign w:val="center"/>
            <w:hideMark/>
          </w:tcPr>
          <w:p w14:paraId="3D80AE6D"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31-Mar-33</w:t>
            </w:r>
          </w:p>
        </w:tc>
        <w:tc>
          <w:tcPr>
            <w:tcW w:w="905" w:type="dxa"/>
            <w:shd w:val="clear" w:color="000000" w:fill="002060"/>
            <w:noWrap/>
            <w:vAlign w:val="center"/>
            <w:hideMark/>
          </w:tcPr>
          <w:p w14:paraId="0CB07387"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31-Mar-34</w:t>
            </w:r>
          </w:p>
        </w:tc>
        <w:tc>
          <w:tcPr>
            <w:tcW w:w="905" w:type="dxa"/>
            <w:shd w:val="clear" w:color="000000" w:fill="002060"/>
            <w:noWrap/>
            <w:vAlign w:val="center"/>
            <w:hideMark/>
          </w:tcPr>
          <w:p w14:paraId="684CB30B"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31-Mar-35</w:t>
            </w:r>
          </w:p>
        </w:tc>
        <w:tc>
          <w:tcPr>
            <w:tcW w:w="905" w:type="dxa"/>
            <w:shd w:val="clear" w:color="000000" w:fill="002060"/>
            <w:noWrap/>
            <w:vAlign w:val="center"/>
            <w:hideMark/>
          </w:tcPr>
          <w:p w14:paraId="617DA541"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31-Mar-36</w:t>
            </w:r>
          </w:p>
        </w:tc>
        <w:tc>
          <w:tcPr>
            <w:tcW w:w="905" w:type="dxa"/>
            <w:shd w:val="clear" w:color="000000" w:fill="002060"/>
            <w:noWrap/>
            <w:vAlign w:val="center"/>
            <w:hideMark/>
          </w:tcPr>
          <w:p w14:paraId="2C399CE9"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31-Mar-37</w:t>
            </w:r>
          </w:p>
        </w:tc>
        <w:tc>
          <w:tcPr>
            <w:tcW w:w="905" w:type="dxa"/>
            <w:shd w:val="clear" w:color="000000" w:fill="002060"/>
            <w:noWrap/>
            <w:vAlign w:val="center"/>
            <w:hideMark/>
          </w:tcPr>
          <w:p w14:paraId="39455882"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31-Mar-38</w:t>
            </w:r>
          </w:p>
        </w:tc>
        <w:tc>
          <w:tcPr>
            <w:tcW w:w="905" w:type="dxa"/>
            <w:shd w:val="clear" w:color="000000" w:fill="002060"/>
            <w:noWrap/>
            <w:vAlign w:val="center"/>
            <w:hideMark/>
          </w:tcPr>
          <w:p w14:paraId="3461401B" w14:textId="77777777"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31-Mar-39</w:t>
            </w:r>
          </w:p>
        </w:tc>
      </w:tr>
      <w:tr w:rsidR="00F9261D" w:rsidRPr="009375D0" w14:paraId="490FF239" w14:textId="77777777" w:rsidTr="00073D45">
        <w:trPr>
          <w:trHeight w:val="255"/>
        </w:trPr>
        <w:tc>
          <w:tcPr>
            <w:tcW w:w="1843" w:type="dxa"/>
            <w:shd w:val="clear" w:color="000000" w:fill="D9E1F2"/>
            <w:noWrap/>
            <w:vAlign w:val="center"/>
            <w:hideMark/>
          </w:tcPr>
          <w:p w14:paraId="1B390D24" w14:textId="77777777" w:rsidR="00F9261D" w:rsidRPr="009375D0" w:rsidRDefault="00F9261D" w:rsidP="009375D0">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14:paraId="76B9D1DA"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w:t>
            </w:r>
          </w:p>
        </w:tc>
        <w:tc>
          <w:tcPr>
            <w:tcW w:w="905" w:type="dxa"/>
            <w:shd w:val="clear" w:color="000000" w:fill="D9E1F2"/>
            <w:noWrap/>
            <w:vAlign w:val="center"/>
            <w:hideMark/>
          </w:tcPr>
          <w:p w14:paraId="51B485BD"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w:t>
            </w:r>
          </w:p>
        </w:tc>
        <w:tc>
          <w:tcPr>
            <w:tcW w:w="905" w:type="dxa"/>
            <w:shd w:val="clear" w:color="000000" w:fill="D9E1F2"/>
            <w:noWrap/>
            <w:vAlign w:val="center"/>
            <w:hideMark/>
          </w:tcPr>
          <w:p w14:paraId="157B9315"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3</w:t>
            </w:r>
          </w:p>
        </w:tc>
        <w:tc>
          <w:tcPr>
            <w:tcW w:w="905" w:type="dxa"/>
            <w:shd w:val="clear" w:color="000000" w:fill="D9E1F2"/>
            <w:noWrap/>
            <w:vAlign w:val="center"/>
            <w:hideMark/>
          </w:tcPr>
          <w:p w14:paraId="40C643ED"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4</w:t>
            </w:r>
          </w:p>
        </w:tc>
        <w:tc>
          <w:tcPr>
            <w:tcW w:w="905" w:type="dxa"/>
            <w:shd w:val="clear" w:color="000000" w:fill="D9E1F2"/>
            <w:noWrap/>
            <w:vAlign w:val="center"/>
            <w:hideMark/>
          </w:tcPr>
          <w:p w14:paraId="1128B6E3"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5</w:t>
            </w:r>
          </w:p>
        </w:tc>
        <w:tc>
          <w:tcPr>
            <w:tcW w:w="905" w:type="dxa"/>
            <w:shd w:val="clear" w:color="000000" w:fill="D9E1F2"/>
            <w:noWrap/>
            <w:vAlign w:val="center"/>
            <w:hideMark/>
          </w:tcPr>
          <w:p w14:paraId="61FCE97F"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6</w:t>
            </w:r>
          </w:p>
        </w:tc>
        <w:tc>
          <w:tcPr>
            <w:tcW w:w="905" w:type="dxa"/>
            <w:shd w:val="clear" w:color="000000" w:fill="D9E1F2"/>
            <w:noWrap/>
            <w:vAlign w:val="center"/>
            <w:hideMark/>
          </w:tcPr>
          <w:p w14:paraId="3E968E78"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7</w:t>
            </w:r>
          </w:p>
        </w:tc>
        <w:tc>
          <w:tcPr>
            <w:tcW w:w="905" w:type="dxa"/>
            <w:shd w:val="clear" w:color="000000" w:fill="D9E1F2"/>
            <w:noWrap/>
            <w:vAlign w:val="center"/>
            <w:hideMark/>
          </w:tcPr>
          <w:p w14:paraId="30E46990"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8</w:t>
            </w:r>
          </w:p>
        </w:tc>
        <w:tc>
          <w:tcPr>
            <w:tcW w:w="905" w:type="dxa"/>
            <w:shd w:val="clear" w:color="000000" w:fill="D9E1F2"/>
            <w:noWrap/>
            <w:vAlign w:val="center"/>
            <w:hideMark/>
          </w:tcPr>
          <w:p w14:paraId="45B2763B"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9</w:t>
            </w:r>
          </w:p>
        </w:tc>
        <w:tc>
          <w:tcPr>
            <w:tcW w:w="905" w:type="dxa"/>
            <w:shd w:val="clear" w:color="000000" w:fill="D9E1F2"/>
            <w:noWrap/>
            <w:vAlign w:val="center"/>
            <w:hideMark/>
          </w:tcPr>
          <w:p w14:paraId="6A6E82C2"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10</w:t>
            </w:r>
          </w:p>
        </w:tc>
        <w:tc>
          <w:tcPr>
            <w:tcW w:w="905" w:type="dxa"/>
            <w:shd w:val="clear" w:color="000000" w:fill="D9E1F2"/>
            <w:noWrap/>
            <w:vAlign w:val="center"/>
            <w:hideMark/>
          </w:tcPr>
          <w:p w14:paraId="2C9B37B3"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11</w:t>
            </w:r>
          </w:p>
        </w:tc>
        <w:tc>
          <w:tcPr>
            <w:tcW w:w="905" w:type="dxa"/>
            <w:shd w:val="clear" w:color="000000" w:fill="D9E1F2"/>
            <w:noWrap/>
            <w:vAlign w:val="center"/>
            <w:hideMark/>
          </w:tcPr>
          <w:p w14:paraId="59B4A518"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22E661C"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13</w:t>
            </w:r>
          </w:p>
        </w:tc>
      </w:tr>
      <w:tr w:rsidR="00F9261D" w:rsidRPr="009375D0" w14:paraId="60E8086E" w14:textId="77777777" w:rsidTr="00073D45">
        <w:trPr>
          <w:trHeight w:val="255"/>
        </w:trPr>
        <w:tc>
          <w:tcPr>
            <w:tcW w:w="1843" w:type="dxa"/>
            <w:shd w:val="clear" w:color="000000" w:fill="D9E1F2"/>
            <w:noWrap/>
            <w:vAlign w:val="center"/>
            <w:hideMark/>
          </w:tcPr>
          <w:p w14:paraId="03CC5B71" w14:textId="77777777" w:rsidR="00F9261D" w:rsidRPr="009375D0" w:rsidRDefault="00F9261D" w:rsidP="009375D0">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14:paraId="51DCA34A"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1871324A"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49A303A5"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DCFA4B7"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1EEB6CD"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6DE7CAC2"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05A7114"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58B10F2A"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1B9FA4B0"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567DB307"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F49EB23"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41CE5E27"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4FEE01A" w14:textId="77777777"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r>
      <w:tr w:rsidR="002A07F7" w:rsidRPr="009375D0" w14:paraId="3DE43D01" w14:textId="77777777" w:rsidTr="00C751BD">
        <w:trPr>
          <w:trHeight w:val="300"/>
        </w:trPr>
        <w:tc>
          <w:tcPr>
            <w:tcW w:w="1843" w:type="dxa"/>
            <w:shd w:val="clear" w:color="auto" w:fill="auto"/>
            <w:noWrap/>
            <w:vAlign w:val="center"/>
            <w:hideMark/>
          </w:tcPr>
          <w:p w14:paraId="40984CA3" w14:textId="77777777" w:rsidR="002A07F7" w:rsidRPr="009375D0" w:rsidRDefault="002A07F7" w:rsidP="002A07F7">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Sales</w:t>
            </w:r>
          </w:p>
        </w:tc>
        <w:tc>
          <w:tcPr>
            <w:tcW w:w="905" w:type="dxa"/>
            <w:shd w:val="clear" w:color="auto" w:fill="auto"/>
            <w:noWrap/>
            <w:vAlign w:val="center"/>
            <w:hideMark/>
          </w:tcPr>
          <w:p w14:paraId="2DC0D98A" w14:textId="7ABEF499"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120.39</w:t>
            </w:r>
          </w:p>
        </w:tc>
        <w:tc>
          <w:tcPr>
            <w:tcW w:w="905" w:type="dxa"/>
            <w:shd w:val="clear" w:color="auto" w:fill="auto"/>
            <w:noWrap/>
            <w:vAlign w:val="center"/>
            <w:hideMark/>
          </w:tcPr>
          <w:p w14:paraId="5A66522E" w14:textId="33FBAC6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121.26</w:t>
            </w:r>
          </w:p>
        </w:tc>
        <w:tc>
          <w:tcPr>
            <w:tcW w:w="905" w:type="dxa"/>
            <w:shd w:val="clear" w:color="auto" w:fill="auto"/>
            <w:noWrap/>
            <w:vAlign w:val="center"/>
            <w:hideMark/>
          </w:tcPr>
          <w:p w14:paraId="226BA0C1" w14:textId="7C2D3BA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121.46</w:t>
            </w:r>
          </w:p>
        </w:tc>
        <w:tc>
          <w:tcPr>
            <w:tcW w:w="905" w:type="dxa"/>
            <w:shd w:val="clear" w:color="auto" w:fill="auto"/>
            <w:noWrap/>
            <w:vAlign w:val="center"/>
            <w:hideMark/>
          </w:tcPr>
          <w:p w14:paraId="1602D120" w14:textId="29F17F3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122.00</w:t>
            </w:r>
          </w:p>
        </w:tc>
        <w:tc>
          <w:tcPr>
            <w:tcW w:w="905" w:type="dxa"/>
            <w:shd w:val="clear" w:color="auto" w:fill="auto"/>
            <w:noWrap/>
            <w:vAlign w:val="center"/>
            <w:hideMark/>
          </w:tcPr>
          <w:p w14:paraId="051D7745" w14:textId="6F2BBAB1"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122.54</w:t>
            </w:r>
          </w:p>
        </w:tc>
        <w:tc>
          <w:tcPr>
            <w:tcW w:w="905" w:type="dxa"/>
            <w:shd w:val="clear" w:color="auto" w:fill="auto"/>
            <w:noWrap/>
            <w:vAlign w:val="center"/>
            <w:hideMark/>
          </w:tcPr>
          <w:p w14:paraId="56753FD9" w14:textId="2A18CBE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123.43</w:t>
            </w:r>
          </w:p>
        </w:tc>
        <w:tc>
          <w:tcPr>
            <w:tcW w:w="905" w:type="dxa"/>
            <w:shd w:val="clear" w:color="auto" w:fill="auto"/>
            <w:noWrap/>
            <w:vAlign w:val="center"/>
            <w:hideMark/>
          </w:tcPr>
          <w:p w14:paraId="6B1F40FF" w14:textId="2DD720EA"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123.64</w:t>
            </w:r>
          </w:p>
        </w:tc>
        <w:tc>
          <w:tcPr>
            <w:tcW w:w="905" w:type="dxa"/>
            <w:shd w:val="clear" w:color="auto" w:fill="auto"/>
            <w:noWrap/>
            <w:vAlign w:val="center"/>
            <w:hideMark/>
          </w:tcPr>
          <w:p w14:paraId="290D5652" w14:textId="46EB0EBF"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124.19</w:t>
            </w:r>
          </w:p>
        </w:tc>
        <w:tc>
          <w:tcPr>
            <w:tcW w:w="905" w:type="dxa"/>
            <w:shd w:val="clear" w:color="auto" w:fill="auto"/>
            <w:noWrap/>
            <w:vAlign w:val="center"/>
            <w:hideMark/>
          </w:tcPr>
          <w:p w14:paraId="7FB55FFA" w14:textId="4DAC96F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124.74</w:t>
            </w:r>
          </w:p>
        </w:tc>
        <w:tc>
          <w:tcPr>
            <w:tcW w:w="905" w:type="dxa"/>
            <w:shd w:val="clear" w:color="auto" w:fill="auto"/>
            <w:noWrap/>
            <w:vAlign w:val="center"/>
            <w:hideMark/>
          </w:tcPr>
          <w:p w14:paraId="6C2FF201" w14:textId="30FAE7FE"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125.64</w:t>
            </w:r>
          </w:p>
        </w:tc>
        <w:tc>
          <w:tcPr>
            <w:tcW w:w="905" w:type="dxa"/>
            <w:shd w:val="clear" w:color="auto" w:fill="auto"/>
            <w:noWrap/>
            <w:vAlign w:val="center"/>
            <w:hideMark/>
          </w:tcPr>
          <w:p w14:paraId="0663F7B1" w14:textId="14A0192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125.85</w:t>
            </w:r>
          </w:p>
        </w:tc>
        <w:tc>
          <w:tcPr>
            <w:tcW w:w="905" w:type="dxa"/>
            <w:shd w:val="clear" w:color="auto" w:fill="auto"/>
            <w:noWrap/>
            <w:vAlign w:val="center"/>
            <w:hideMark/>
          </w:tcPr>
          <w:p w14:paraId="4422075C" w14:textId="628F3744"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126.41</w:t>
            </w:r>
          </w:p>
        </w:tc>
        <w:tc>
          <w:tcPr>
            <w:tcW w:w="905" w:type="dxa"/>
            <w:shd w:val="clear" w:color="auto" w:fill="auto"/>
            <w:noWrap/>
            <w:vAlign w:val="center"/>
            <w:hideMark/>
          </w:tcPr>
          <w:p w14:paraId="688127E4" w14:textId="082E52F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126.97</w:t>
            </w:r>
          </w:p>
        </w:tc>
      </w:tr>
      <w:tr w:rsidR="002A07F7" w:rsidRPr="009375D0" w14:paraId="170BC555" w14:textId="77777777" w:rsidTr="00C751BD">
        <w:trPr>
          <w:trHeight w:val="300"/>
        </w:trPr>
        <w:tc>
          <w:tcPr>
            <w:tcW w:w="1843" w:type="dxa"/>
            <w:shd w:val="clear" w:color="auto" w:fill="auto"/>
            <w:noWrap/>
            <w:vAlign w:val="center"/>
            <w:hideMark/>
          </w:tcPr>
          <w:p w14:paraId="78052DC5" w14:textId="77777777" w:rsidR="002A07F7" w:rsidRPr="009375D0" w:rsidRDefault="002A07F7" w:rsidP="002A07F7">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Variable Expenses</w:t>
            </w:r>
          </w:p>
        </w:tc>
        <w:tc>
          <w:tcPr>
            <w:tcW w:w="905" w:type="dxa"/>
            <w:shd w:val="clear" w:color="auto" w:fill="auto"/>
            <w:noWrap/>
            <w:vAlign w:val="center"/>
            <w:hideMark/>
          </w:tcPr>
          <w:p w14:paraId="79B9D9AC" w14:textId="23F2A81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2.75</w:t>
            </w:r>
          </w:p>
        </w:tc>
        <w:tc>
          <w:tcPr>
            <w:tcW w:w="905" w:type="dxa"/>
            <w:shd w:val="clear" w:color="auto" w:fill="auto"/>
            <w:noWrap/>
            <w:vAlign w:val="center"/>
            <w:hideMark/>
          </w:tcPr>
          <w:p w14:paraId="69E0861B" w14:textId="126E587F"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2.74</w:t>
            </w:r>
          </w:p>
        </w:tc>
        <w:tc>
          <w:tcPr>
            <w:tcW w:w="905" w:type="dxa"/>
            <w:shd w:val="clear" w:color="auto" w:fill="auto"/>
            <w:noWrap/>
            <w:vAlign w:val="center"/>
            <w:hideMark/>
          </w:tcPr>
          <w:p w14:paraId="6585A5EE" w14:textId="4233A94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6.99</w:t>
            </w:r>
          </w:p>
        </w:tc>
        <w:tc>
          <w:tcPr>
            <w:tcW w:w="905" w:type="dxa"/>
            <w:shd w:val="clear" w:color="auto" w:fill="auto"/>
            <w:noWrap/>
            <w:vAlign w:val="center"/>
            <w:hideMark/>
          </w:tcPr>
          <w:p w14:paraId="533B796C" w14:textId="243436AA"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7.19</w:t>
            </w:r>
          </w:p>
        </w:tc>
        <w:tc>
          <w:tcPr>
            <w:tcW w:w="905" w:type="dxa"/>
            <w:shd w:val="clear" w:color="auto" w:fill="auto"/>
            <w:noWrap/>
            <w:vAlign w:val="center"/>
            <w:hideMark/>
          </w:tcPr>
          <w:p w14:paraId="2BADF588" w14:textId="67F1324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7.40</w:t>
            </w:r>
          </w:p>
        </w:tc>
        <w:tc>
          <w:tcPr>
            <w:tcW w:w="905" w:type="dxa"/>
            <w:shd w:val="clear" w:color="auto" w:fill="auto"/>
            <w:noWrap/>
            <w:vAlign w:val="center"/>
            <w:hideMark/>
          </w:tcPr>
          <w:p w14:paraId="4BB13F51" w14:textId="690D76FA"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7.63</w:t>
            </w:r>
          </w:p>
        </w:tc>
        <w:tc>
          <w:tcPr>
            <w:tcW w:w="905" w:type="dxa"/>
            <w:shd w:val="clear" w:color="auto" w:fill="auto"/>
            <w:noWrap/>
            <w:vAlign w:val="center"/>
            <w:hideMark/>
          </w:tcPr>
          <w:p w14:paraId="69D6E941" w14:textId="6C33219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7.85</w:t>
            </w:r>
          </w:p>
        </w:tc>
        <w:tc>
          <w:tcPr>
            <w:tcW w:w="905" w:type="dxa"/>
            <w:shd w:val="clear" w:color="auto" w:fill="auto"/>
            <w:noWrap/>
            <w:vAlign w:val="center"/>
            <w:hideMark/>
          </w:tcPr>
          <w:p w14:paraId="74BF52DA" w14:textId="0CA8E50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8.10</w:t>
            </w:r>
          </w:p>
        </w:tc>
        <w:tc>
          <w:tcPr>
            <w:tcW w:w="905" w:type="dxa"/>
            <w:shd w:val="clear" w:color="auto" w:fill="auto"/>
            <w:noWrap/>
            <w:vAlign w:val="center"/>
            <w:hideMark/>
          </w:tcPr>
          <w:p w14:paraId="6ADA7924" w14:textId="4D799F5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8.35</w:t>
            </w:r>
          </w:p>
        </w:tc>
        <w:tc>
          <w:tcPr>
            <w:tcW w:w="905" w:type="dxa"/>
            <w:shd w:val="clear" w:color="auto" w:fill="auto"/>
            <w:noWrap/>
            <w:vAlign w:val="center"/>
            <w:hideMark/>
          </w:tcPr>
          <w:p w14:paraId="5A665555" w14:textId="6407D70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8.63</w:t>
            </w:r>
          </w:p>
        </w:tc>
        <w:tc>
          <w:tcPr>
            <w:tcW w:w="905" w:type="dxa"/>
            <w:shd w:val="clear" w:color="auto" w:fill="auto"/>
            <w:noWrap/>
            <w:vAlign w:val="center"/>
            <w:hideMark/>
          </w:tcPr>
          <w:p w14:paraId="22E49671" w14:textId="23839A6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8.91</w:t>
            </w:r>
          </w:p>
        </w:tc>
        <w:tc>
          <w:tcPr>
            <w:tcW w:w="905" w:type="dxa"/>
            <w:shd w:val="clear" w:color="auto" w:fill="auto"/>
            <w:noWrap/>
            <w:vAlign w:val="center"/>
            <w:hideMark/>
          </w:tcPr>
          <w:p w14:paraId="366C2A7E" w14:textId="1830850A"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9.21</w:t>
            </w:r>
          </w:p>
        </w:tc>
        <w:tc>
          <w:tcPr>
            <w:tcW w:w="905" w:type="dxa"/>
            <w:shd w:val="clear" w:color="auto" w:fill="auto"/>
            <w:noWrap/>
            <w:vAlign w:val="center"/>
            <w:hideMark/>
          </w:tcPr>
          <w:p w14:paraId="6EA6FB83" w14:textId="17DE0349"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9.53</w:t>
            </w:r>
          </w:p>
        </w:tc>
      </w:tr>
      <w:tr w:rsidR="002A07F7" w:rsidRPr="009375D0" w14:paraId="5AAB8059" w14:textId="77777777" w:rsidTr="00C751BD">
        <w:trPr>
          <w:trHeight w:val="300"/>
        </w:trPr>
        <w:tc>
          <w:tcPr>
            <w:tcW w:w="1843" w:type="dxa"/>
            <w:shd w:val="clear" w:color="auto" w:fill="auto"/>
            <w:noWrap/>
            <w:vAlign w:val="center"/>
            <w:hideMark/>
          </w:tcPr>
          <w:p w14:paraId="399E015B" w14:textId="77777777" w:rsidR="002A07F7" w:rsidRPr="009375D0" w:rsidRDefault="002A07F7" w:rsidP="002A07F7">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Contribution</w:t>
            </w:r>
          </w:p>
        </w:tc>
        <w:tc>
          <w:tcPr>
            <w:tcW w:w="905" w:type="dxa"/>
            <w:shd w:val="clear" w:color="auto" w:fill="auto"/>
            <w:noWrap/>
            <w:vAlign w:val="center"/>
            <w:hideMark/>
          </w:tcPr>
          <w:p w14:paraId="7DA6D1BA" w14:textId="56FB806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117.64</w:t>
            </w:r>
          </w:p>
        </w:tc>
        <w:tc>
          <w:tcPr>
            <w:tcW w:w="905" w:type="dxa"/>
            <w:shd w:val="clear" w:color="auto" w:fill="auto"/>
            <w:noWrap/>
            <w:vAlign w:val="center"/>
            <w:hideMark/>
          </w:tcPr>
          <w:p w14:paraId="03C8CC54" w14:textId="0962610E"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118.51</w:t>
            </w:r>
          </w:p>
        </w:tc>
        <w:tc>
          <w:tcPr>
            <w:tcW w:w="905" w:type="dxa"/>
            <w:shd w:val="clear" w:color="auto" w:fill="auto"/>
            <w:noWrap/>
            <w:vAlign w:val="center"/>
            <w:hideMark/>
          </w:tcPr>
          <w:p w14:paraId="49535A74" w14:textId="00580E7B"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114.47</w:t>
            </w:r>
          </w:p>
        </w:tc>
        <w:tc>
          <w:tcPr>
            <w:tcW w:w="905" w:type="dxa"/>
            <w:shd w:val="clear" w:color="auto" w:fill="auto"/>
            <w:noWrap/>
            <w:vAlign w:val="center"/>
            <w:hideMark/>
          </w:tcPr>
          <w:p w14:paraId="1DC1E6DD" w14:textId="4D4375F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114.81</w:t>
            </w:r>
          </w:p>
        </w:tc>
        <w:tc>
          <w:tcPr>
            <w:tcW w:w="905" w:type="dxa"/>
            <w:shd w:val="clear" w:color="auto" w:fill="auto"/>
            <w:noWrap/>
            <w:vAlign w:val="center"/>
            <w:hideMark/>
          </w:tcPr>
          <w:p w14:paraId="32C27424" w14:textId="7FF3680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115.15</w:t>
            </w:r>
          </w:p>
        </w:tc>
        <w:tc>
          <w:tcPr>
            <w:tcW w:w="905" w:type="dxa"/>
            <w:shd w:val="clear" w:color="auto" w:fill="auto"/>
            <w:noWrap/>
            <w:vAlign w:val="center"/>
            <w:hideMark/>
          </w:tcPr>
          <w:p w14:paraId="68EE6A55" w14:textId="2B935061"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115.80</w:t>
            </w:r>
          </w:p>
        </w:tc>
        <w:tc>
          <w:tcPr>
            <w:tcW w:w="905" w:type="dxa"/>
            <w:shd w:val="clear" w:color="auto" w:fill="auto"/>
            <w:noWrap/>
            <w:vAlign w:val="center"/>
            <w:hideMark/>
          </w:tcPr>
          <w:p w14:paraId="1D72363E" w14:textId="287AF0F9"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115.79</w:t>
            </w:r>
          </w:p>
        </w:tc>
        <w:tc>
          <w:tcPr>
            <w:tcW w:w="905" w:type="dxa"/>
            <w:shd w:val="clear" w:color="auto" w:fill="auto"/>
            <w:noWrap/>
            <w:vAlign w:val="center"/>
            <w:hideMark/>
          </w:tcPr>
          <w:p w14:paraId="4197A990" w14:textId="0697F19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116.09</w:t>
            </w:r>
          </w:p>
        </w:tc>
        <w:tc>
          <w:tcPr>
            <w:tcW w:w="905" w:type="dxa"/>
            <w:shd w:val="clear" w:color="auto" w:fill="auto"/>
            <w:noWrap/>
            <w:vAlign w:val="center"/>
            <w:hideMark/>
          </w:tcPr>
          <w:p w14:paraId="7250C643" w14:textId="484AECC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116.38</w:t>
            </w:r>
          </w:p>
        </w:tc>
        <w:tc>
          <w:tcPr>
            <w:tcW w:w="905" w:type="dxa"/>
            <w:shd w:val="clear" w:color="auto" w:fill="auto"/>
            <w:noWrap/>
            <w:vAlign w:val="center"/>
            <w:hideMark/>
          </w:tcPr>
          <w:p w14:paraId="1FD2E716" w14:textId="79E6E6F4"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117.00</w:t>
            </w:r>
          </w:p>
        </w:tc>
        <w:tc>
          <w:tcPr>
            <w:tcW w:w="905" w:type="dxa"/>
            <w:shd w:val="clear" w:color="auto" w:fill="auto"/>
            <w:noWrap/>
            <w:vAlign w:val="center"/>
            <w:hideMark/>
          </w:tcPr>
          <w:p w14:paraId="78F7FC73" w14:textId="20E907BC"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116.94</w:t>
            </w:r>
          </w:p>
        </w:tc>
        <w:tc>
          <w:tcPr>
            <w:tcW w:w="905" w:type="dxa"/>
            <w:shd w:val="clear" w:color="auto" w:fill="auto"/>
            <w:noWrap/>
            <w:vAlign w:val="center"/>
            <w:hideMark/>
          </w:tcPr>
          <w:p w14:paraId="5C9CB03A" w14:textId="250B166C"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117.20</w:t>
            </w:r>
          </w:p>
        </w:tc>
        <w:tc>
          <w:tcPr>
            <w:tcW w:w="905" w:type="dxa"/>
            <w:shd w:val="clear" w:color="auto" w:fill="auto"/>
            <w:noWrap/>
            <w:vAlign w:val="center"/>
            <w:hideMark/>
          </w:tcPr>
          <w:p w14:paraId="02218301" w14:textId="6F383FDC"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117.44</w:t>
            </w:r>
          </w:p>
        </w:tc>
      </w:tr>
      <w:tr w:rsidR="002A07F7" w:rsidRPr="009375D0" w14:paraId="31CBDF89" w14:textId="77777777" w:rsidTr="00C751BD">
        <w:trPr>
          <w:trHeight w:val="300"/>
        </w:trPr>
        <w:tc>
          <w:tcPr>
            <w:tcW w:w="1843" w:type="dxa"/>
            <w:shd w:val="clear" w:color="auto" w:fill="auto"/>
            <w:noWrap/>
            <w:vAlign w:val="center"/>
            <w:hideMark/>
          </w:tcPr>
          <w:p w14:paraId="0067BF03" w14:textId="77777777" w:rsidR="002A07F7" w:rsidRPr="009375D0" w:rsidRDefault="002A07F7" w:rsidP="002A07F7">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Fixed Expenses</w:t>
            </w:r>
          </w:p>
        </w:tc>
        <w:tc>
          <w:tcPr>
            <w:tcW w:w="905" w:type="dxa"/>
            <w:shd w:val="clear" w:color="auto" w:fill="auto"/>
            <w:noWrap/>
            <w:vAlign w:val="center"/>
            <w:hideMark/>
          </w:tcPr>
          <w:p w14:paraId="2717970E" w14:textId="28EAC4D1"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22.74</w:t>
            </w:r>
          </w:p>
        </w:tc>
        <w:tc>
          <w:tcPr>
            <w:tcW w:w="905" w:type="dxa"/>
            <w:shd w:val="clear" w:color="auto" w:fill="auto"/>
            <w:noWrap/>
            <w:vAlign w:val="center"/>
            <w:hideMark/>
          </w:tcPr>
          <w:p w14:paraId="4F0ABA12" w14:textId="37B3D2F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23.62</w:t>
            </w:r>
          </w:p>
        </w:tc>
        <w:tc>
          <w:tcPr>
            <w:tcW w:w="905" w:type="dxa"/>
            <w:shd w:val="clear" w:color="auto" w:fill="auto"/>
            <w:noWrap/>
            <w:vAlign w:val="center"/>
            <w:hideMark/>
          </w:tcPr>
          <w:p w14:paraId="69911F6D" w14:textId="16636BDA"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23.54</w:t>
            </w:r>
          </w:p>
        </w:tc>
        <w:tc>
          <w:tcPr>
            <w:tcW w:w="905" w:type="dxa"/>
            <w:shd w:val="clear" w:color="auto" w:fill="auto"/>
            <w:noWrap/>
            <w:vAlign w:val="center"/>
            <w:hideMark/>
          </w:tcPr>
          <w:p w14:paraId="7F6F7F19" w14:textId="059561CF"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23.58</w:t>
            </w:r>
          </w:p>
        </w:tc>
        <w:tc>
          <w:tcPr>
            <w:tcW w:w="905" w:type="dxa"/>
            <w:shd w:val="clear" w:color="auto" w:fill="auto"/>
            <w:noWrap/>
            <w:vAlign w:val="center"/>
            <w:hideMark/>
          </w:tcPr>
          <w:p w14:paraId="736BCE80" w14:textId="7E871ED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23.56</w:t>
            </w:r>
          </w:p>
        </w:tc>
        <w:tc>
          <w:tcPr>
            <w:tcW w:w="905" w:type="dxa"/>
            <w:shd w:val="clear" w:color="auto" w:fill="auto"/>
            <w:noWrap/>
            <w:vAlign w:val="center"/>
            <w:hideMark/>
          </w:tcPr>
          <w:p w14:paraId="09DDFE69" w14:textId="03BD5EF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23.67</w:t>
            </w:r>
          </w:p>
        </w:tc>
        <w:tc>
          <w:tcPr>
            <w:tcW w:w="905" w:type="dxa"/>
            <w:shd w:val="clear" w:color="auto" w:fill="auto"/>
            <w:noWrap/>
            <w:vAlign w:val="center"/>
            <w:hideMark/>
          </w:tcPr>
          <w:p w14:paraId="2475CA01" w14:textId="600C9CB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23.59</w:t>
            </w:r>
          </w:p>
        </w:tc>
        <w:tc>
          <w:tcPr>
            <w:tcW w:w="905" w:type="dxa"/>
            <w:shd w:val="clear" w:color="auto" w:fill="auto"/>
            <w:noWrap/>
            <w:vAlign w:val="center"/>
            <w:hideMark/>
          </w:tcPr>
          <w:p w14:paraId="55D34342" w14:textId="759D179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23.64</w:t>
            </w:r>
          </w:p>
        </w:tc>
        <w:tc>
          <w:tcPr>
            <w:tcW w:w="905" w:type="dxa"/>
            <w:shd w:val="clear" w:color="auto" w:fill="auto"/>
            <w:noWrap/>
            <w:vAlign w:val="center"/>
            <w:hideMark/>
          </w:tcPr>
          <w:p w14:paraId="24C80BFA" w14:textId="20F2776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23.62</w:t>
            </w:r>
          </w:p>
        </w:tc>
        <w:tc>
          <w:tcPr>
            <w:tcW w:w="905" w:type="dxa"/>
            <w:shd w:val="clear" w:color="auto" w:fill="auto"/>
            <w:noWrap/>
            <w:vAlign w:val="center"/>
            <w:hideMark/>
          </w:tcPr>
          <w:p w14:paraId="298036DC" w14:textId="5208B72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23.74</w:t>
            </w:r>
          </w:p>
        </w:tc>
        <w:tc>
          <w:tcPr>
            <w:tcW w:w="905" w:type="dxa"/>
            <w:shd w:val="clear" w:color="auto" w:fill="auto"/>
            <w:noWrap/>
            <w:vAlign w:val="center"/>
            <w:hideMark/>
          </w:tcPr>
          <w:p w14:paraId="36C562E0" w14:textId="1BD12DE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23.66</w:t>
            </w:r>
          </w:p>
        </w:tc>
        <w:tc>
          <w:tcPr>
            <w:tcW w:w="905" w:type="dxa"/>
            <w:shd w:val="clear" w:color="auto" w:fill="auto"/>
            <w:noWrap/>
            <w:vAlign w:val="center"/>
            <w:hideMark/>
          </w:tcPr>
          <w:p w14:paraId="4D6EF3C1" w14:textId="45B13DBA"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23.72</w:t>
            </w:r>
          </w:p>
        </w:tc>
        <w:tc>
          <w:tcPr>
            <w:tcW w:w="905" w:type="dxa"/>
            <w:shd w:val="clear" w:color="auto" w:fill="auto"/>
            <w:noWrap/>
            <w:vAlign w:val="center"/>
            <w:hideMark/>
          </w:tcPr>
          <w:p w14:paraId="348A1EC9" w14:textId="1A83FCD4"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23.70</w:t>
            </w:r>
          </w:p>
        </w:tc>
      </w:tr>
      <w:tr w:rsidR="002A07F7" w:rsidRPr="009375D0" w14:paraId="3976C0E2" w14:textId="77777777" w:rsidTr="00C751BD">
        <w:trPr>
          <w:trHeight w:val="300"/>
        </w:trPr>
        <w:tc>
          <w:tcPr>
            <w:tcW w:w="1843" w:type="dxa"/>
            <w:shd w:val="clear" w:color="auto" w:fill="auto"/>
            <w:noWrap/>
            <w:vAlign w:val="center"/>
            <w:hideMark/>
          </w:tcPr>
          <w:p w14:paraId="754B4E6D" w14:textId="77777777" w:rsidR="002A07F7" w:rsidRPr="009375D0" w:rsidRDefault="002A07F7" w:rsidP="002A07F7">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Profit / PBT</w:t>
            </w:r>
          </w:p>
        </w:tc>
        <w:tc>
          <w:tcPr>
            <w:tcW w:w="905" w:type="dxa"/>
            <w:shd w:val="clear" w:color="auto" w:fill="auto"/>
            <w:noWrap/>
            <w:vAlign w:val="center"/>
            <w:hideMark/>
          </w:tcPr>
          <w:p w14:paraId="650CAC9F" w14:textId="59F250E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94.90</w:t>
            </w:r>
          </w:p>
        </w:tc>
        <w:tc>
          <w:tcPr>
            <w:tcW w:w="905" w:type="dxa"/>
            <w:shd w:val="clear" w:color="auto" w:fill="auto"/>
            <w:noWrap/>
            <w:vAlign w:val="center"/>
            <w:hideMark/>
          </w:tcPr>
          <w:p w14:paraId="324747DF" w14:textId="2369E34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94.89</w:t>
            </w:r>
          </w:p>
        </w:tc>
        <w:tc>
          <w:tcPr>
            <w:tcW w:w="905" w:type="dxa"/>
            <w:shd w:val="clear" w:color="auto" w:fill="auto"/>
            <w:noWrap/>
            <w:vAlign w:val="center"/>
            <w:hideMark/>
          </w:tcPr>
          <w:p w14:paraId="739D165E" w14:textId="2C22917C"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90.93</w:t>
            </w:r>
          </w:p>
        </w:tc>
        <w:tc>
          <w:tcPr>
            <w:tcW w:w="905" w:type="dxa"/>
            <w:shd w:val="clear" w:color="auto" w:fill="auto"/>
            <w:noWrap/>
            <w:vAlign w:val="center"/>
            <w:hideMark/>
          </w:tcPr>
          <w:p w14:paraId="6C70049D" w14:textId="78EE1E5A"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91.23</w:t>
            </w:r>
          </w:p>
        </w:tc>
        <w:tc>
          <w:tcPr>
            <w:tcW w:w="905" w:type="dxa"/>
            <w:shd w:val="clear" w:color="auto" w:fill="auto"/>
            <w:noWrap/>
            <w:vAlign w:val="center"/>
            <w:hideMark/>
          </w:tcPr>
          <w:p w14:paraId="206DED9A" w14:textId="02F307A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91.58</w:t>
            </w:r>
          </w:p>
        </w:tc>
        <w:tc>
          <w:tcPr>
            <w:tcW w:w="905" w:type="dxa"/>
            <w:shd w:val="clear" w:color="auto" w:fill="auto"/>
            <w:noWrap/>
            <w:vAlign w:val="center"/>
            <w:hideMark/>
          </w:tcPr>
          <w:p w14:paraId="3440FC72" w14:textId="0106573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92.13</w:t>
            </w:r>
          </w:p>
        </w:tc>
        <w:tc>
          <w:tcPr>
            <w:tcW w:w="905" w:type="dxa"/>
            <w:shd w:val="clear" w:color="auto" w:fill="auto"/>
            <w:noWrap/>
            <w:vAlign w:val="center"/>
            <w:hideMark/>
          </w:tcPr>
          <w:p w14:paraId="3C21708A" w14:textId="4C14F30F"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92.19</w:t>
            </w:r>
          </w:p>
        </w:tc>
        <w:tc>
          <w:tcPr>
            <w:tcW w:w="905" w:type="dxa"/>
            <w:shd w:val="clear" w:color="auto" w:fill="auto"/>
            <w:noWrap/>
            <w:vAlign w:val="center"/>
            <w:hideMark/>
          </w:tcPr>
          <w:p w14:paraId="69E730C7" w14:textId="2D1B5474"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92.45</w:t>
            </w:r>
          </w:p>
        </w:tc>
        <w:tc>
          <w:tcPr>
            <w:tcW w:w="905" w:type="dxa"/>
            <w:shd w:val="clear" w:color="auto" w:fill="auto"/>
            <w:noWrap/>
            <w:vAlign w:val="center"/>
            <w:hideMark/>
          </w:tcPr>
          <w:p w14:paraId="6547298B" w14:textId="34AB1A64"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92.76</w:t>
            </w:r>
          </w:p>
        </w:tc>
        <w:tc>
          <w:tcPr>
            <w:tcW w:w="905" w:type="dxa"/>
            <w:shd w:val="clear" w:color="auto" w:fill="auto"/>
            <w:noWrap/>
            <w:vAlign w:val="center"/>
            <w:hideMark/>
          </w:tcPr>
          <w:p w14:paraId="76119EDF" w14:textId="28F0661F"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93.26</w:t>
            </w:r>
          </w:p>
        </w:tc>
        <w:tc>
          <w:tcPr>
            <w:tcW w:w="905" w:type="dxa"/>
            <w:shd w:val="clear" w:color="auto" w:fill="auto"/>
            <w:noWrap/>
            <w:vAlign w:val="center"/>
            <w:hideMark/>
          </w:tcPr>
          <w:p w14:paraId="1D08C800" w14:textId="418DC48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93.28</w:t>
            </w:r>
          </w:p>
        </w:tc>
        <w:tc>
          <w:tcPr>
            <w:tcW w:w="905" w:type="dxa"/>
            <w:shd w:val="clear" w:color="auto" w:fill="auto"/>
            <w:noWrap/>
            <w:vAlign w:val="center"/>
            <w:hideMark/>
          </w:tcPr>
          <w:p w14:paraId="74ED6C8E" w14:textId="5F72CD1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93.48</w:t>
            </w:r>
          </w:p>
        </w:tc>
        <w:tc>
          <w:tcPr>
            <w:tcW w:w="905" w:type="dxa"/>
            <w:shd w:val="clear" w:color="auto" w:fill="auto"/>
            <w:noWrap/>
            <w:vAlign w:val="center"/>
            <w:hideMark/>
          </w:tcPr>
          <w:p w14:paraId="536A8B81" w14:textId="64D42299"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93.74</w:t>
            </w:r>
          </w:p>
        </w:tc>
      </w:tr>
      <w:tr w:rsidR="002A07F7" w:rsidRPr="009375D0" w14:paraId="3F2B30CD" w14:textId="77777777" w:rsidTr="00C751BD">
        <w:trPr>
          <w:trHeight w:val="300"/>
        </w:trPr>
        <w:tc>
          <w:tcPr>
            <w:tcW w:w="1843" w:type="dxa"/>
            <w:shd w:val="clear" w:color="auto" w:fill="auto"/>
            <w:noWrap/>
            <w:vAlign w:val="center"/>
            <w:hideMark/>
          </w:tcPr>
          <w:p w14:paraId="1BD282F5" w14:textId="77777777" w:rsidR="002A07F7" w:rsidRPr="009375D0" w:rsidRDefault="002A07F7" w:rsidP="002A07F7">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 xml:space="preserve">PV RATIO </w:t>
            </w:r>
          </w:p>
        </w:tc>
        <w:tc>
          <w:tcPr>
            <w:tcW w:w="905" w:type="dxa"/>
            <w:shd w:val="clear" w:color="auto" w:fill="auto"/>
            <w:noWrap/>
            <w:vAlign w:val="center"/>
            <w:hideMark/>
          </w:tcPr>
          <w:p w14:paraId="75F6B735" w14:textId="6DC4AD17"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97.71%</w:t>
            </w:r>
          </w:p>
        </w:tc>
        <w:tc>
          <w:tcPr>
            <w:tcW w:w="905" w:type="dxa"/>
            <w:shd w:val="clear" w:color="auto" w:fill="auto"/>
            <w:noWrap/>
            <w:vAlign w:val="center"/>
            <w:hideMark/>
          </w:tcPr>
          <w:p w14:paraId="14DF7407" w14:textId="574EFD25"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97.74%</w:t>
            </w:r>
          </w:p>
        </w:tc>
        <w:tc>
          <w:tcPr>
            <w:tcW w:w="905" w:type="dxa"/>
            <w:shd w:val="clear" w:color="auto" w:fill="auto"/>
            <w:noWrap/>
            <w:vAlign w:val="center"/>
            <w:hideMark/>
          </w:tcPr>
          <w:p w14:paraId="5B72E91D" w14:textId="4BE299B7"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94.25%</w:t>
            </w:r>
          </w:p>
        </w:tc>
        <w:tc>
          <w:tcPr>
            <w:tcW w:w="905" w:type="dxa"/>
            <w:shd w:val="clear" w:color="auto" w:fill="auto"/>
            <w:noWrap/>
            <w:vAlign w:val="center"/>
            <w:hideMark/>
          </w:tcPr>
          <w:p w14:paraId="6265DCB1" w14:textId="7D19E6A2"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94.11%</w:t>
            </w:r>
          </w:p>
        </w:tc>
        <w:tc>
          <w:tcPr>
            <w:tcW w:w="905" w:type="dxa"/>
            <w:shd w:val="clear" w:color="auto" w:fill="auto"/>
            <w:noWrap/>
            <w:vAlign w:val="center"/>
            <w:hideMark/>
          </w:tcPr>
          <w:p w14:paraId="78D0665D" w14:textId="739D5C84"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93.96%</w:t>
            </w:r>
          </w:p>
        </w:tc>
        <w:tc>
          <w:tcPr>
            <w:tcW w:w="905" w:type="dxa"/>
            <w:shd w:val="clear" w:color="auto" w:fill="auto"/>
            <w:noWrap/>
            <w:vAlign w:val="center"/>
            <w:hideMark/>
          </w:tcPr>
          <w:p w14:paraId="6DF3E57C" w14:textId="68A970EF"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93.82%</w:t>
            </w:r>
          </w:p>
        </w:tc>
        <w:tc>
          <w:tcPr>
            <w:tcW w:w="905" w:type="dxa"/>
            <w:shd w:val="clear" w:color="auto" w:fill="auto"/>
            <w:noWrap/>
            <w:vAlign w:val="center"/>
            <w:hideMark/>
          </w:tcPr>
          <w:p w14:paraId="40B7AEDF" w14:textId="0A52F73A"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93.65%</w:t>
            </w:r>
          </w:p>
        </w:tc>
        <w:tc>
          <w:tcPr>
            <w:tcW w:w="905" w:type="dxa"/>
            <w:shd w:val="clear" w:color="auto" w:fill="auto"/>
            <w:noWrap/>
            <w:vAlign w:val="center"/>
            <w:hideMark/>
          </w:tcPr>
          <w:p w14:paraId="61BC7F58" w14:textId="4246DAA7"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93.48%</w:t>
            </w:r>
          </w:p>
        </w:tc>
        <w:tc>
          <w:tcPr>
            <w:tcW w:w="905" w:type="dxa"/>
            <w:shd w:val="clear" w:color="auto" w:fill="auto"/>
            <w:noWrap/>
            <w:vAlign w:val="center"/>
            <w:hideMark/>
          </w:tcPr>
          <w:p w14:paraId="176E471C" w14:textId="170347E6"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93.30%</w:t>
            </w:r>
          </w:p>
        </w:tc>
        <w:tc>
          <w:tcPr>
            <w:tcW w:w="905" w:type="dxa"/>
            <w:shd w:val="clear" w:color="auto" w:fill="auto"/>
            <w:noWrap/>
            <w:vAlign w:val="center"/>
            <w:hideMark/>
          </w:tcPr>
          <w:p w14:paraId="7CAAC579" w14:textId="74987FA8"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93.13%</w:t>
            </w:r>
          </w:p>
        </w:tc>
        <w:tc>
          <w:tcPr>
            <w:tcW w:w="905" w:type="dxa"/>
            <w:shd w:val="clear" w:color="auto" w:fill="auto"/>
            <w:noWrap/>
            <w:vAlign w:val="center"/>
            <w:hideMark/>
          </w:tcPr>
          <w:p w14:paraId="3E66BE06" w14:textId="0509E095"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92.92%</w:t>
            </w:r>
          </w:p>
        </w:tc>
        <w:tc>
          <w:tcPr>
            <w:tcW w:w="905" w:type="dxa"/>
            <w:shd w:val="clear" w:color="auto" w:fill="auto"/>
            <w:noWrap/>
            <w:vAlign w:val="center"/>
            <w:hideMark/>
          </w:tcPr>
          <w:p w14:paraId="0694CAD1" w14:textId="0933950B"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92.71%</w:t>
            </w:r>
          </w:p>
        </w:tc>
        <w:tc>
          <w:tcPr>
            <w:tcW w:w="905" w:type="dxa"/>
            <w:shd w:val="clear" w:color="auto" w:fill="auto"/>
            <w:noWrap/>
            <w:vAlign w:val="center"/>
            <w:hideMark/>
          </w:tcPr>
          <w:p w14:paraId="15357737" w14:textId="0C370CAC"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92.50%</w:t>
            </w:r>
          </w:p>
        </w:tc>
      </w:tr>
      <w:tr w:rsidR="002A07F7" w:rsidRPr="009375D0" w14:paraId="532E540A" w14:textId="77777777" w:rsidTr="00C751BD">
        <w:trPr>
          <w:trHeight w:val="300"/>
        </w:trPr>
        <w:tc>
          <w:tcPr>
            <w:tcW w:w="1843" w:type="dxa"/>
            <w:shd w:val="clear" w:color="auto" w:fill="auto"/>
            <w:vAlign w:val="center"/>
            <w:hideMark/>
          </w:tcPr>
          <w:p w14:paraId="76FC0EAC" w14:textId="77777777" w:rsidR="002A07F7" w:rsidRPr="009375D0" w:rsidRDefault="002A07F7" w:rsidP="002A07F7">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BEP  Sales</w:t>
            </w:r>
          </w:p>
        </w:tc>
        <w:tc>
          <w:tcPr>
            <w:tcW w:w="905" w:type="dxa"/>
            <w:shd w:val="clear" w:color="auto" w:fill="auto"/>
            <w:noWrap/>
            <w:vAlign w:val="center"/>
            <w:hideMark/>
          </w:tcPr>
          <w:p w14:paraId="3ECBD365" w14:textId="5EAE9F19"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23.27</w:t>
            </w:r>
          </w:p>
        </w:tc>
        <w:tc>
          <w:tcPr>
            <w:tcW w:w="905" w:type="dxa"/>
            <w:shd w:val="clear" w:color="auto" w:fill="auto"/>
            <w:noWrap/>
            <w:vAlign w:val="center"/>
            <w:hideMark/>
          </w:tcPr>
          <w:p w14:paraId="2C79ADB9" w14:textId="49C9A3F8"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24.17</w:t>
            </w:r>
          </w:p>
        </w:tc>
        <w:tc>
          <w:tcPr>
            <w:tcW w:w="905" w:type="dxa"/>
            <w:shd w:val="clear" w:color="auto" w:fill="auto"/>
            <w:noWrap/>
            <w:vAlign w:val="center"/>
            <w:hideMark/>
          </w:tcPr>
          <w:p w14:paraId="530A587D" w14:textId="5036CE5C"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24.98</w:t>
            </w:r>
          </w:p>
        </w:tc>
        <w:tc>
          <w:tcPr>
            <w:tcW w:w="905" w:type="dxa"/>
            <w:shd w:val="clear" w:color="auto" w:fill="auto"/>
            <w:noWrap/>
            <w:vAlign w:val="center"/>
            <w:hideMark/>
          </w:tcPr>
          <w:p w14:paraId="4EF19BC9" w14:textId="0DCB71B8"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25.06</w:t>
            </w:r>
          </w:p>
        </w:tc>
        <w:tc>
          <w:tcPr>
            <w:tcW w:w="905" w:type="dxa"/>
            <w:shd w:val="clear" w:color="auto" w:fill="auto"/>
            <w:noWrap/>
            <w:vAlign w:val="center"/>
            <w:hideMark/>
          </w:tcPr>
          <w:p w14:paraId="25F248D6" w14:textId="493BC2FA"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25.08</w:t>
            </w:r>
          </w:p>
        </w:tc>
        <w:tc>
          <w:tcPr>
            <w:tcW w:w="905" w:type="dxa"/>
            <w:shd w:val="clear" w:color="auto" w:fill="auto"/>
            <w:noWrap/>
            <w:vAlign w:val="center"/>
            <w:hideMark/>
          </w:tcPr>
          <w:p w14:paraId="5AE0F2E9" w14:textId="52D9AB64"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25.23</w:t>
            </w:r>
          </w:p>
        </w:tc>
        <w:tc>
          <w:tcPr>
            <w:tcW w:w="905" w:type="dxa"/>
            <w:shd w:val="clear" w:color="auto" w:fill="auto"/>
            <w:noWrap/>
            <w:vAlign w:val="center"/>
            <w:hideMark/>
          </w:tcPr>
          <w:p w14:paraId="02D3C531" w14:textId="6B1A444A"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25.19</w:t>
            </w:r>
          </w:p>
        </w:tc>
        <w:tc>
          <w:tcPr>
            <w:tcW w:w="905" w:type="dxa"/>
            <w:shd w:val="clear" w:color="auto" w:fill="auto"/>
            <w:noWrap/>
            <w:vAlign w:val="center"/>
            <w:hideMark/>
          </w:tcPr>
          <w:p w14:paraId="11409589" w14:textId="3DFC9D84"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25.29</w:t>
            </w:r>
          </w:p>
        </w:tc>
        <w:tc>
          <w:tcPr>
            <w:tcW w:w="905" w:type="dxa"/>
            <w:shd w:val="clear" w:color="auto" w:fill="auto"/>
            <w:noWrap/>
            <w:vAlign w:val="center"/>
            <w:hideMark/>
          </w:tcPr>
          <w:p w14:paraId="75B56D1B" w14:textId="1B1AEBB5"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25.32</w:t>
            </w:r>
          </w:p>
        </w:tc>
        <w:tc>
          <w:tcPr>
            <w:tcW w:w="905" w:type="dxa"/>
            <w:shd w:val="clear" w:color="auto" w:fill="auto"/>
            <w:noWrap/>
            <w:vAlign w:val="center"/>
            <w:hideMark/>
          </w:tcPr>
          <w:p w14:paraId="4C278876" w14:textId="5F9D664D"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25.49</w:t>
            </w:r>
          </w:p>
        </w:tc>
        <w:tc>
          <w:tcPr>
            <w:tcW w:w="905" w:type="dxa"/>
            <w:shd w:val="clear" w:color="auto" w:fill="auto"/>
            <w:noWrap/>
            <w:vAlign w:val="center"/>
            <w:hideMark/>
          </w:tcPr>
          <w:p w14:paraId="23AB0730" w14:textId="74A832B2"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25.46</w:t>
            </w:r>
          </w:p>
        </w:tc>
        <w:tc>
          <w:tcPr>
            <w:tcW w:w="905" w:type="dxa"/>
            <w:shd w:val="clear" w:color="auto" w:fill="auto"/>
            <w:noWrap/>
            <w:vAlign w:val="center"/>
            <w:hideMark/>
          </w:tcPr>
          <w:p w14:paraId="733F7AA0" w14:textId="6BDCF9A4"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25.58</w:t>
            </w:r>
          </w:p>
        </w:tc>
        <w:tc>
          <w:tcPr>
            <w:tcW w:w="905" w:type="dxa"/>
            <w:shd w:val="clear" w:color="auto" w:fill="auto"/>
            <w:noWrap/>
            <w:vAlign w:val="center"/>
            <w:hideMark/>
          </w:tcPr>
          <w:p w14:paraId="6550432F" w14:textId="21D8ED61"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25.62</w:t>
            </w:r>
          </w:p>
        </w:tc>
      </w:tr>
      <w:tr w:rsidR="002A07F7" w:rsidRPr="009375D0" w14:paraId="64F5B5EF" w14:textId="77777777" w:rsidTr="00C751BD">
        <w:trPr>
          <w:trHeight w:val="300"/>
        </w:trPr>
        <w:tc>
          <w:tcPr>
            <w:tcW w:w="1843" w:type="dxa"/>
            <w:shd w:val="clear" w:color="000000" w:fill="002060"/>
            <w:noWrap/>
            <w:vAlign w:val="center"/>
            <w:hideMark/>
          </w:tcPr>
          <w:p w14:paraId="335AE80A" w14:textId="77777777" w:rsidR="002A07F7" w:rsidRPr="009375D0" w:rsidRDefault="002A07F7" w:rsidP="002A07F7">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lastRenderedPageBreak/>
              <w:t>BEP% (BEP Sales / sales)</w:t>
            </w:r>
          </w:p>
        </w:tc>
        <w:tc>
          <w:tcPr>
            <w:tcW w:w="905" w:type="dxa"/>
            <w:shd w:val="clear" w:color="000000" w:fill="002060"/>
            <w:noWrap/>
            <w:vAlign w:val="center"/>
            <w:hideMark/>
          </w:tcPr>
          <w:p w14:paraId="41848A65" w14:textId="0D2334F0"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19.33%</w:t>
            </w:r>
          </w:p>
        </w:tc>
        <w:tc>
          <w:tcPr>
            <w:tcW w:w="905" w:type="dxa"/>
            <w:shd w:val="clear" w:color="000000" w:fill="002060"/>
            <w:noWrap/>
            <w:vAlign w:val="center"/>
            <w:hideMark/>
          </w:tcPr>
          <w:p w14:paraId="14BE1877" w14:textId="51FAA031"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19.93%</w:t>
            </w:r>
          </w:p>
        </w:tc>
        <w:tc>
          <w:tcPr>
            <w:tcW w:w="905" w:type="dxa"/>
            <w:shd w:val="clear" w:color="000000" w:fill="002060"/>
            <w:noWrap/>
            <w:vAlign w:val="center"/>
            <w:hideMark/>
          </w:tcPr>
          <w:p w14:paraId="5BBD438D" w14:textId="38D95908"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20.56%</w:t>
            </w:r>
          </w:p>
        </w:tc>
        <w:tc>
          <w:tcPr>
            <w:tcW w:w="905" w:type="dxa"/>
            <w:shd w:val="clear" w:color="000000" w:fill="002060"/>
            <w:noWrap/>
            <w:vAlign w:val="center"/>
            <w:hideMark/>
          </w:tcPr>
          <w:p w14:paraId="06D56C84" w14:textId="05A40B59"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20.54%</w:t>
            </w:r>
          </w:p>
        </w:tc>
        <w:tc>
          <w:tcPr>
            <w:tcW w:w="905" w:type="dxa"/>
            <w:shd w:val="clear" w:color="000000" w:fill="002060"/>
            <w:noWrap/>
            <w:vAlign w:val="center"/>
            <w:hideMark/>
          </w:tcPr>
          <w:p w14:paraId="44B0B3D5" w14:textId="0E58F098"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20.46%</w:t>
            </w:r>
          </w:p>
        </w:tc>
        <w:tc>
          <w:tcPr>
            <w:tcW w:w="905" w:type="dxa"/>
            <w:shd w:val="clear" w:color="000000" w:fill="002060"/>
            <w:noWrap/>
            <w:vAlign w:val="center"/>
            <w:hideMark/>
          </w:tcPr>
          <w:p w14:paraId="49EFCED7" w14:textId="36793F5E"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20.44%</w:t>
            </w:r>
          </w:p>
        </w:tc>
        <w:tc>
          <w:tcPr>
            <w:tcW w:w="905" w:type="dxa"/>
            <w:shd w:val="clear" w:color="000000" w:fill="002060"/>
            <w:noWrap/>
            <w:vAlign w:val="center"/>
            <w:hideMark/>
          </w:tcPr>
          <w:p w14:paraId="0FDEED7E" w14:textId="3AD0D0A4"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20.37%</w:t>
            </w:r>
          </w:p>
        </w:tc>
        <w:tc>
          <w:tcPr>
            <w:tcW w:w="905" w:type="dxa"/>
            <w:shd w:val="clear" w:color="000000" w:fill="002060"/>
            <w:noWrap/>
            <w:vAlign w:val="center"/>
            <w:hideMark/>
          </w:tcPr>
          <w:p w14:paraId="7649B703" w14:textId="09F72B1F"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20.36%</w:t>
            </w:r>
          </w:p>
        </w:tc>
        <w:tc>
          <w:tcPr>
            <w:tcW w:w="905" w:type="dxa"/>
            <w:shd w:val="clear" w:color="000000" w:fill="002060"/>
            <w:noWrap/>
            <w:vAlign w:val="center"/>
            <w:hideMark/>
          </w:tcPr>
          <w:p w14:paraId="04FEEFCB" w14:textId="6586E8A4"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20.30%</w:t>
            </w:r>
          </w:p>
        </w:tc>
        <w:tc>
          <w:tcPr>
            <w:tcW w:w="905" w:type="dxa"/>
            <w:shd w:val="clear" w:color="000000" w:fill="002060"/>
            <w:noWrap/>
            <w:vAlign w:val="center"/>
            <w:hideMark/>
          </w:tcPr>
          <w:p w14:paraId="43420268" w14:textId="723F2BB1"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20.29%</w:t>
            </w:r>
          </w:p>
        </w:tc>
        <w:tc>
          <w:tcPr>
            <w:tcW w:w="905" w:type="dxa"/>
            <w:shd w:val="clear" w:color="000000" w:fill="002060"/>
            <w:noWrap/>
            <w:vAlign w:val="center"/>
            <w:hideMark/>
          </w:tcPr>
          <w:p w14:paraId="56632A72" w14:textId="3D5C49CA"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20.23%</w:t>
            </w:r>
          </w:p>
        </w:tc>
        <w:tc>
          <w:tcPr>
            <w:tcW w:w="905" w:type="dxa"/>
            <w:shd w:val="clear" w:color="000000" w:fill="002060"/>
            <w:noWrap/>
            <w:vAlign w:val="center"/>
            <w:hideMark/>
          </w:tcPr>
          <w:p w14:paraId="35602903" w14:textId="25D97A36"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20.24%</w:t>
            </w:r>
          </w:p>
        </w:tc>
        <w:tc>
          <w:tcPr>
            <w:tcW w:w="905" w:type="dxa"/>
            <w:shd w:val="clear" w:color="000000" w:fill="002060"/>
            <w:noWrap/>
            <w:vAlign w:val="center"/>
            <w:hideMark/>
          </w:tcPr>
          <w:p w14:paraId="45122A83" w14:textId="5573294D"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20.18%</w:t>
            </w:r>
          </w:p>
        </w:tc>
      </w:tr>
    </w:tbl>
    <w:p w14:paraId="41518391" w14:textId="77777777" w:rsidR="009769A5" w:rsidRDefault="002E4445" w:rsidP="002E4445">
      <w:pPr>
        <w:spacing w:before="240"/>
        <w:ind w:right="-824"/>
        <w:jc w:val="right"/>
      </w:pPr>
      <w:r>
        <w:rPr>
          <w:rFonts w:ascii="Arial" w:hAnsi="Arial" w:cs="Arial"/>
          <w:b/>
          <w:i/>
          <w:noProof/>
          <w:sz w:val="20"/>
          <w:szCs w:val="22"/>
          <w:lang w:eastAsia="en-IN"/>
        </w:rPr>
        <w:t>(Co</w:t>
      </w:r>
      <w:r w:rsidR="009769A5" w:rsidRPr="003C3BA3">
        <w:rPr>
          <w:rFonts w:ascii="Arial" w:hAnsi="Arial" w:cs="Arial"/>
          <w:b/>
          <w:i/>
          <w:noProof/>
          <w:sz w:val="20"/>
          <w:szCs w:val="22"/>
          <w:lang w:eastAsia="en-IN"/>
        </w:rPr>
        <w:t>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F9261D" w:rsidRPr="009375D0" w14:paraId="74682B23" w14:textId="77777777" w:rsidTr="00073D45">
        <w:trPr>
          <w:trHeight w:val="300"/>
        </w:trPr>
        <w:tc>
          <w:tcPr>
            <w:tcW w:w="1843" w:type="dxa"/>
            <w:shd w:val="clear" w:color="000000" w:fill="002060"/>
            <w:noWrap/>
            <w:vAlign w:val="center"/>
            <w:hideMark/>
          </w:tcPr>
          <w:p w14:paraId="6F31212C" w14:textId="77777777" w:rsidR="00F9261D" w:rsidRPr="009375D0" w:rsidRDefault="00F9261D" w:rsidP="00F9261D">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14:paraId="4AD28A79"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31-Mar-40</w:t>
            </w:r>
          </w:p>
        </w:tc>
        <w:tc>
          <w:tcPr>
            <w:tcW w:w="905" w:type="dxa"/>
            <w:shd w:val="clear" w:color="000000" w:fill="002060"/>
            <w:noWrap/>
            <w:vAlign w:val="center"/>
            <w:hideMark/>
          </w:tcPr>
          <w:p w14:paraId="0A17169B"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31-Mar-41</w:t>
            </w:r>
          </w:p>
        </w:tc>
        <w:tc>
          <w:tcPr>
            <w:tcW w:w="905" w:type="dxa"/>
            <w:shd w:val="clear" w:color="000000" w:fill="002060"/>
            <w:noWrap/>
            <w:vAlign w:val="center"/>
            <w:hideMark/>
          </w:tcPr>
          <w:p w14:paraId="32CAF933"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31-Mar-42</w:t>
            </w:r>
          </w:p>
        </w:tc>
        <w:tc>
          <w:tcPr>
            <w:tcW w:w="905" w:type="dxa"/>
            <w:shd w:val="clear" w:color="000000" w:fill="002060"/>
            <w:noWrap/>
            <w:vAlign w:val="center"/>
            <w:hideMark/>
          </w:tcPr>
          <w:p w14:paraId="2FC6D88B"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31-Mar-43</w:t>
            </w:r>
          </w:p>
        </w:tc>
        <w:tc>
          <w:tcPr>
            <w:tcW w:w="905" w:type="dxa"/>
            <w:shd w:val="clear" w:color="000000" w:fill="002060"/>
            <w:noWrap/>
            <w:vAlign w:val="center"/>
            <w:hideMark/>
          </w:tcPr>
          <w:p w14:paraId="7A6E1D1E"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31-Mar-44</w:t>
            </w:r>
          </w:p>
        </w:tc>
        <w:tc>
          <w:tcPr>
            <w:tcW w:w="905" w:type="dxa"/>
            <w:shd w:val="clear" w:color="000000" w:fill="002060"/>
            <w:noWrap/>
            <w:vAlign w:val="center"/>
            <w:hideMark/>
          </w:tcPr>
          <w:p w14:paraId="6D5FF2D2"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31-Mar-45</w:t>
            </w:r>
          </w:p>
        </w:tc>
        <w:tc>
          <w:tcPr>
            <w:tcW w:w="905" w:type="dxa"/>
            <w:shd w:val="clear" w:color="000000" w:fill="002060"/>
            <w:noWrap/>
            <w:vAlign w:val="center"/>
            <w:hideMark/>
          </w:tcPr>
          <w:p w14:paraId="14F343EC"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31-Mar-46</w:t>
            </w:r>
          </w:p>
        </w:tc>
        <w:tc>
          <w:tcPr>
            <w:tcW w:w="905" w:type="dxa"/>
            <w:shd w:val="clear" w:color="000000" w:fill="002060"/>
            <w:noWrap/>
            <w:vAlign w:val="center"/>
            <w:hideMark/>
          </w:tcPr>
          <w:p w14:paraId="53818249"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31-Mar-47</w:t>
            </w:r>
          </w:p>
        </w:tc>
        <w:tc>
          <w:tcPr>
            <w:tcW w:w="905" w:type="dxa"/>
            <w:shd w:val="clear" w:color="000000" w:fill="002060"/>
            <w:noWrap/>
            <w:vAlign w:val="center"/>
            <w:hideMark/>
          </w:tcPr>
          <w:p w14:paraId="2A700449"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31-Mar-48</w:t>
            </w:r>
          </w:p>
        </w:tc>
        <w:tc>
          <w:tcPr>
            <w:tcW w:w="905" w:type="dxa"/>
            <w:shd w:val="clear" w:color="000000" w:fill="002060"/>
            <w:noWrap/>
            <w:vAlign w:val="center"/>
            <w:hideMark/>
          </w:tcPr>
          <w:p w14:paraId="26612F3A"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31-Mar-49</w:t>
            </w:r>
          </w:p>
        </w:tc>
        <w:tc>
          <w:tcPr>
            <w:tcW w:w="905" w:type="dxa"/>
            <w:shd w:val="clear" w:color="000000" w:fill="002060"/>
            <w:noWrap/>
            <w:vAlign w:val="center"/>
            <w:hideMark/>
          </w:tcPr>
          <w:p w14:paraId="795D7B37"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31-Mar-50</w:t>
            </w:r>
          </w:p>
        </w:tc>
        <w:tc>
          <w:tcPr>
            <w:tcW w:w="905" w:type="dxa"/>
            <w:shd w:val="clear" w:color="000000" w:fill="002060"/>
            <w:noWrap/>
            <w:vAlign w:val="center"/>
            <w:hideMark/>
          </w:tcPr>
          <w:p w14:paraId="124CE133"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31-Mar-51</w:t>
            </w:r>
          </w:p>
        </w:tc>
        <w:tc>
          <w:tcPr>
            <w:tcW w:w="905" w:type="dxa"/>
            <w:shd w:val="clear" w:color="000000" w:fill="002060"/>
            <w:noWrap/>
            <w:vAlign w:val="center"/>
            <w:hideMark/>
          </w:tcPr>
          <w:p w14:paraId="2A680A84" w14:textId="77777777"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31-Mar-52</w:t>
            </w:r>
          </w:p>
        </w:tc>
      </w:tr>
      <w:tr w:rsidR="00F9261D" w:rsidRPr="009375D0" w14:paraId="56ACA7F3" w14:textId="77777777" w:rsidTr="00073D45">
        <w:trPr>
          <w:trHeight w:val="255"/>
        </w:trPr>
        <w:tc>
          <w:tcPr>
            <w:tcW w:w="1843" w:type="dxa"/>
            <w:shd w:val="clear" w:color="000000" w:fill="D9E1F2"/>
            <w:noWrap/>
            <w:vAlign w:val="center"/>
            <w:hideMark/>
          </w:tcPr>
          <w:p w14:paraId="5B4BDEF7" w14:textId="77777777" w:rsidR="00F9261D" w:rsidRPr="009375D0" w:rsidRDefault="00F9261D" w:rsidP="00F9261D">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14:paraId="08B59050"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14</w:t>
            </w:r>
          </w:p>
        </w:tc>
        <w:tc>
          <w:tcPr>
            <w:tcW w:w="905" w:type="dxa"/>
            <w:shd w:val="clear" w:color="000000" w:fill="D9E1F2"/>
            <w:noWrap/>
            <w:vAlign w:val="center"/>
            <w:hideMark/>
          </w:tcPr>
          <w:p w14:paraId="386DF3BA"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15</w:t>
            </w:r>
          </w:p>
        </w:tc>
        <w:tc>
          <w:tcPr>
            <w:tcW w:w="905" w:type="dxa"/>
            <w:shd w:val="clear" w:color="000000" w:fill="D9E1F2"/>
            <w:noWrap/>
            <w:vAlign w:val="center"/>
            <w:hideMark/>
          </w:tcPr>
          <w:p w14:paraId="6D2BF5EB"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16</w:t>
            </w:r>
          </w:p>
        </w:tc>
        <w:tc>
          <w:tcPr>
            <w:tcW w:w="905" w:type="dxa"/>
            <w:shd w:val="clear" w:color="000000" w:fill="D9E1F2"/>
            <w:noWrap/>
            <w:vAlign w:val="center"/>
            <w:hideMark/>
          </w:tcPr>
          <w:p w14:paraId="4A861FEC"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17</w:t>
            </w:r>
          </w:p>
        </w:tc>
        <w:tc>
          <w:tcPr>
            <w:tcW w:w="905" w:type="dxa"/>
            <w:shd w:val="clear" w:color="000000" w:fill="D9E1F2"/>
            <w:noWrap/>
            <w:vAlign w:val="center"/>
            <w:hideMark/>
          </w:tcPr>
          <w:p w14:paraId="16837BC6"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18</w:t>
            </w:r>
          </w:p>
        </w:tc>
        <w:tc>
          <w:tcPr>
            <w:tcW w:w="905" w:type="dxa"/>
            <w:shd w:val="clear" w:color="000000" w:fill="D9E1F2"/>
            <w:noWrap/>
            <w:vAlign w:val="center"/>
            <w:hideMark/>
          </w:tcPr>
          <w:p w14:paraId="4D302901"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19</w:t>
            </w:r>
          </w:p>
        </w:tc>
        <w:tc>
          <w:tcPr>
            <w:tcW w:w="905" w:type="dxa"/>
            <w:shd w:val="clear" w:color="000000" w:fill="D9E1F2"/>
            <w:noWrap/>
            <w:vAlign w:val="center"/>
            <w:hideMark/>
          </w:tcPr>
          <w:p w14:paraId="4BA1EF8B"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20</w:t>
            </w:r>
          </w:p>
        </w:tc>
        <w:tc>
          <w:tcPr>
            <w:tcW w:w="905" w:type="dxa"/>
            <w:shd w:val="clear" w:color="000000" w:fill="D9E1F2"/>
            <w:noWrap/>
            <w:vAlign w:val="center"/>
            <w:hideMark/>
          </w:tcPr>
          <w:p w14:paraId="1E6F7BB8"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21</w:t>
            </w:r>
          </w:p>
        </w:tc>
        <w:tc>
          <w:tcPr>
            <w:tcW w:w="905" w:type="dxa"/>
            <w:shd w:val="clear" w:color="000000" w:fill="D9E1F2"/>
            <w:noWrap/>
            <w:vAlign w:val="center"/>
            <w:hideMark/>
          </w:tcPr>
          <w:p w14:paraId="35E9FB9D"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22</w:t>
            </w:r>
          </w:p>
        </w:tc>
        <w:tc>
          <w:tcPr>
            <w:tcW w:w="905" w:type="dxa"/>
            <w:shd w:val="clear" w:color="000000" w:fill="D9E1F2"/>
            <w:noWrap/>
            <w:vAlign w:val="center"/>
            <w:hideMark/>
          </w:tcPr>
          <w:p w14:paraId="6C669198"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23</w:t>
            </w:r>
          </w:p>
        </w:tc>
        <w:tc>
          <w:tcPr>
            <w:tcW w:w="905" w:type="dxa"/>
            <w:shd w:val="clear" w:color="000000" w:fill="D9E1F2"/>
            <w:noWrap/>
            <w:vAlign w:val="center"/>
            <w:hideMark/>
          </w:tcPr>
          <w:p w14:paraId="35EC7313"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24</w:t>
            </w:r>
          </w:p>
        </w:tc>
        <w:tc>
          <w:tcPr>
            <w:tcW w:w="905" w:type="dxa"/>
            <w:shd w:val="clear" w:color="000000" w:fill="D9E1F2"/>
            <w:noWrap/>
            <w:vAlign w:val="center"/>
            <w:hideMark/>
          </w:tcPr>
          <w:p w14:paraId="4B07674F"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25</w:t>
            </w:r>
          </w:p>
        </w:tc>
        <w:tc>
          <w:tcPr>
            <w:tcW w:w="905" w:type="dxa"/>
            <w:shd w:val="clear" w:color="000000" w:fill="D9E1F2"/>
            <w:noWrap/>
            <w:vAlign w:val="center"/>
            <w:hideMark/>
          </w:tcPr>
          <w:p w14:paraId="76131F82"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26</w:t>
            </w:r>
          </w:p>
        </w:tc>
      </w:tr>
      <w:tr w:rsidR="00F9261D" w:rsidRPr="009375D0" w14:paraId="3FCB4FB9" w14:textId="77777777" w:rsidTr="00073D45">
        <w:trPr>
          <w:trHeight w:val="255"/>
        </w:trPr>
        <w:tc>
          <w:tcPr>
            <w:tcW w:w="1843" w:type="dxa"/>
            <w:shd w:val="clear" w:color="000000" w:fill="D9E1F2"/>
            <w:noWrap/>
            <w:vAlign w:val="center"/>
            <w:hideMark/>
          </w:tcPr>
          <w:p w14:paraId="38B3FA82" w14:textId="77777777" w:rsidR="00F9261D" w:rsidRPr="009375D0" w:rsidRDefault="00F9261D" w:rsidP="00F9261D">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14:paraId="6B9E0FE9"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9D550D0"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789F614"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2B25827"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EEC7F73"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1E229DC"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C6CA78C"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6F64A2C3"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02C50B41"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5C4D6C31"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13C7AC2"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283E1E9F"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14:paraId="722991CD" w14:textId="77777777"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r>
      <w:tr w:rsidR="002A07F7" w:rsidRPr="009375D0" w14:paraId="17F61BAA" w14:textId="77777777" w:rsidTr="00C751BD">
        <w:trPr>
          <w:trHeight w:val="300"/>
        </w:trPr>
        <w:tc>
          <w:tcPr>
            <w:tcW w:w="1843" w:type="dxa"/>
            <w:shd w:val="clear" w:color="auto" w:fill="auto"/>
            <w:noWrap/>
            <w:vAlign w:val="center"/>
            <w:hideMark/>
          </w:tcPr>
          <w:p w14:paraId="75BE358F" w14:textId="77777777" w:rsidR="002A07F7" w:rsidRPr="009375D0" w:rsidRDefault="002A07F7" w:rsidP="002A07F7">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Sales</w:t>
            </w:r>
          </w:p>
        </w:tc>
        <w:tc>
          <w:tcPr>
            <w:tcW w:w="905" w:type="dxa"/>
            <w:shd w:val="clear" w:color="auto" w:fill="auto"/>
            <w:noWrap/>
            <w:vAlign w:val="center"/>
            <w:hideMark/>
          </w:tcPr>
          <w:p w14:paraId="1D19A87C" w14:textId="1CBC662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127.88</w:t>
            </w:r>
          </w:p>
        </w:tc>
        <w:tc>
          <w:tcPr>
            <w:tcW w:w="905" w:type="dxa"/>
            <w:shd w:val="clear" w:color="auto" w:fill="auto"/>
            <w:noWrap/>
            <w:vAlign w:val="center"/>
            <w:hideMark/>
          </w:tcPr>
          <w:p w14:paraId="7C61687F" w14:textId="792A56A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128.10</w:t>
            </w:r>
          </w:p>
        </w:tc>
        <w:tc>
          <w:tcPr>
            <w:tcW w:w="905" w:type="dxa"/>
            <w:shd w:val="clear" w:color="auto" w:fill="auto"/>
            <w:noWrap/>
            <w:vAlign w:val="center"/>
            <w:hideMark/>
          </w:tcPr>
          <w:p w14:paraId="3FF2CCF8" w14:textId="10FE6ED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128.67</w:t>
            </w:r>
          </w:p>
        </w:tc>
        <w:tc>
          <w:tcPr>
            <w:tcW w:w="905" w:type="dxa"/>
            <w:shd w:val="clear" w:color="auto" w:fill="auto"/>
            <w:noWrap/>
            <w:vAlign w:val="center"/>
            <w:hideMark/>
          </w:tcPr>
          <w:p w14:paraId="60AE113F" w14:textId="3D6ED9A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129.24</w:t>
            </w:r>
          </w:p>
        </w:tc>
        <w:tc>
          <w:tcPr>
            <w:tcW w:w="905" w:type="dxa"/>
            <w:shd w:val="clear" w:color="auto" w:fill="auto"/>
            <w:noWrap/>
            <w:vAlign w:val="center"/>
            <w:hideMark/>
          </w:tcPr>
          <w:p w14:paraId="10D87ED9" w14:textId="3382593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130.17</w:t>
            </w:r>
          </w:p>
        </w:tc>
        <w:tc>
          <w:tcPr>
            <w:tcW w:w="905" w:type="dxa"/>
            <w:shd w:val="clear" w:color="auto" w:fill="auto"/>
            <w:noWrap/>
            <w:vAlign w:val="center"/>
            <w:hideMark/>
          </w:tcPr>
          <w:p w14:paraId="5C86FFF4" w14:textId="4904A19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130.39</w:t>
            </w:r>
          </w:p>
        </w:tc>
        <w:tc>
          <w:tcPr>
            <w:tcW w:w="905" w:type="dxa"/>
            <w:shd w:val="clear" w:color="auto" w:fill="auto"/>
            <w:noWrap/>
            <w:vAlign w:val="center"/>
            <w:hideMark/>
          </w:tcPr>
          <w:p w14:paraId="42162B87" w14:textId="21B33C9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130.97</w:t>
            </w:r>
          </w:p>
        </w:tc>
        <w:tc>
          <w:tcPr>
            <w:tcW w:w="905" w:type="dxa"/>
            <w:shd w:val="clear" w:color="auto" w:fill="auto"/>
            <w:noWrap/>
            <w:vAlign w:val="center"/>
            <w:hideMark/>
          </w:tcPr>
          <w:p w14:paraId="6790A57E" w14:textId="64BAC375"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131.56</w:t>
            </w:r>
          </w:p>
        </w:tc>
        <w:tc>
          <w:tcPr>
            <w:tcW w:w="905" w:type="dxa"/>
            <w:shd w:val="clear" w:color="auto" w:fill="auto"/>
            <w:noWrap/>
            <w:vAlign w:val="center"/>
            <w:hideMark/>
          </w:tcPr>
          <w:p w14:paraId="3329CF9B" w14:textId="71FB4094"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132.50</w:t>
            </w:r>
          </w:p>
        </w:tc>
        <w:tc>
          <w:tcPr>
            <w:tcW w:w="905" w:type="dxa"/>
            <w:shd w:val="clear" w:color="auto" w:fill="auto"/>
            <w:noWrap/>
            <w:vAlign w:val="center"/>
            <w:hideMark/>
          </w:tcPr>
          <w:p w14:paraId="660E384F" w14:textId="6CAB0F2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132.73</w:t>
            </w:r>
          </w:p>
        </w:tc>
        <w:tc>
          <w:tcPr>
            <w:tcW w:w="905" w:type="dxa"/>
            <w:shd w:val="clear" w:color="auto" w:fill="auto"/>
            <w:noWrap/>
            <w:vAlign w:val="center"/>
            <w:hideMark/>
          </w:tcPr>
          <w:p w14:paraId="4A932815" w14:textId="01725469"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133.32</w:t>
            </w:r>
          </w:p>
        </w:tc>
        <w:tc>
          <w:tcPr>
            <w:tcW w:w="905" w:type="dxa"/>
            <w:shd w:val="clear" w:color="auto" w:fill="auto"/>
            <w:noWrap/>
            <w:vAlign w:val="center"/>
            <w:hideMark/>
          </w:tcPr>
          <w:p w14:paraId="0A75915D" w14:textId="638CEE81"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133.91</w:t>
            </w:r>
          </w:p>
        </w:tc>
        <w:tc>
          <w:tcPr>
            <w:tcW w:w="905" w:type="dxa"/>
            <w:shd w:val="clear" w:color="auto" w:fill="auto"/>
            <w:noWrap/>
            <w:vAlign w:val="center"/>
            <w:hideMark/>
          </w:tcPr>
          <w:p w14:paraId="5B564731" w14:textId="04136EA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134.87</w:t>
            </w:r>
          </w:p>
        </w:tc>
      </w:tr>
      <w:tr w:rsidR="002A07F7" w:rsidRPr="009375D0" w14:paraId="5005ECE5" w14:textId="77777777" w:rsidTr="00C751BD">
        <w:trPr>
          <w:trHeight w:val="300"/>
        </w:trPr>
        <w:tc>
          <w:tcPr>
            <w:tcW w:w="1843" w:type="dxa"/>
            <w:shd w:val="clear" w:color="auto" w:fill="auto"/>
            <w:noWrap/>
            <w:vAlign w:val="center"/>
            <w:hideMark/>
          </w:tcPr>
          <w:p w14:paraId="578FFBB5" w14:textId="77777777" w:rsidR="002A07F7" w:rsidRPr="009375D0" w:rsidRDefault="002A07F7" w:rsidP="002A07F7">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Variable Expenses</w:t>
            </w:r>
          </w:p>
        </w:tc>
        <w:tc>
          <w:tcPr>
            <w:tcW w:w="905" w:type="dxa"/>
            <w:shd w:val="clear" w:color="auto" w:fill="auto"/>
            <w:noWrap/>
            <w:vAlign w:val="center"/>
            <w:hideMark/>
          </w:tcPr>
          <w:p w14:paraId="49B83C60" w14:textId="2D2560C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9.87</w:t>
            </w:r>
          </w:p>
        </w:tc>
        <w:tc>
          <w:tcPr>
            <w:tcW w:w="905" w:type="dxa"/>
            <w:shd w:val="clear" w:color="auto" w:fill="auto"/>
            <w:noWrap/>
            <w:vAlign w:val="center"/>
            <w:hideMark/>
          </w:tcPr>
          <w:p w14:paraId="3BF0FEC0" w14:textId="6FAAB53E"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10.21</w:t>
            </w:r>
          </w:p>
        </w:tc>
        <w:tc>
          <w:tcPr>
            <w:tcW w:w="905" w:type="dxa"/>
            <w:shd w:val="clear" w:color="auto" w:fill="auto"/>
            <w:noWrap/>
            <w:vAlign w:val="center"/>
            <w:hideMark/>
          </w:tcPr>
          <w:p w14:paraId="2769D75B" w14:textId="7D4919F5"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10.58</w:t>
            </w:r>
          </w:p>
        </w:tc>
        <w:tc>
          <w:tcPr>
            <w:tcW w:w="905" w:type="dxa"/>
            <w:shd w:val="clear" w:color="auto" w:fill="auto"/>
            <w:noWrap/>
            <w:vAlign w:val="center"/>
            <w:hideMark/>
          </w:tcPr>
          <w:p w14:paraId="22777C1A" w14:textId="58C665E9"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10.97</w:t>
            </w:r>
          </w:p>
        </w:tc>
        <w:tc>
          <w:tcPr>
            <w:tcW w:w="905" w:type="dxa"/>
            <w:shd w:val="clear" w:color="auto" w:fill="auto"/>
            <w:noWrap/>
            <w:vAlign w:val="center"/>
            <w:hideMark/>
          </w:tcPr>
          <w:p w14:paraId="5CE0B434" w14:textId="1AC25DE4"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11.39</w:t>
            </w:r>
          </w:p>
        </w:tc>
        <w:tc>
          <w:tcPr>
            <w:tcW w:w="905" w:type="dxa"/>
            <w:shd w:val="clear" w:color="auto" w:fill="auto"/>
            <w:noWrap/>
            <w:vAlign w:val="center"/>
            <w:hideMark/>
          </w:tcPr>
          <w:p w14:paraId="336E2906" w14:textId="5914366E"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11.81</w:t>
            </w:r>
          </w:p>
        </w:tc>
        <w:tc>
          <w:tcPr>
            <w:tcW w:w="905" w:type="dxa"/>
            <w:shd w:val="clear" w:color="auto" w:fill="auto"/>
            <w:noWrap/>
            <w:vAlign w:val="center"/>
            <w:hideMark/>
          </w:tcPr>
          <w:p w14:paraId="2428A7DE" w14:textId="79F3A5B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12.26</w:t>
            </w:r>
          </w:p>
        </w:tc>
        <w:tc>
          <w:tcPr>
            <w:tcW w:w="905" w:type="dxa"/>
            <w:shd w:val="clear" w:color="auto" w:fill="auto"/>
            <w:noWrap/>
            <w:vAlign w:val="center"/>
            <w:hideMark/>
          </w:tcPr>
          <w:p w14:paraId="46BCBD93" w14:textId="0C282A8E"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12.74</w:t>
            </w:r>
          </w:p>
        </w:tc>
        <w:tc>
          <w:tcPr>
            <w:tcW w:w="905" w:type="dxa"/>
            <w:shd w:val="clear" w:color="auto" w:fill="auto"/>
            <w:noWrap/>
            <w:vAlign w:val="center"/>
            <w:hideMark/>
          </w:tcPr>
          <w:p w14:paraId="51C186A5" w14:textId="08CD10A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13.24</w:t>
            </w:r>
          </w:p>
        </w:tc>
        <w:tc>
          <w:tcPr>
            <w:tcW w:w="905" w:type="dxa"/>
            <w:shd w:val="clear" w:color="auto" w:fill="auto"/>
            <w:noWrap/>
            <w:vAlign w:val="center"/>
            <w:hideMark/>
          </w:tcPr>
          <w:p w14:paraId="08574468" w14:textId="519BA37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13.76</w:t>
            </w:r>
          </w:p>
        </w:tc>
        <w:tc>
          <w:tcPr>
            <w:tcW w:w="905" w:type="dxa"/>
            <w:shd w:val="clear" w:color="auto" w:fill="auto"/>
            <w:noWrap/>
            <w:vAlign w:val="center"/>
            <w:hideMark/>
          </w:tcPr>
          <w:p w14:paraId="16E802CE" w14:textId="727AE1B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14.32</w:t>
            </w:r>
          </w:p>
        </w:tc>
        <w:tc>
          <w:tcPr>
            <w:tcW w:w="905" w:type="dxa"/>
            <w:shd w:val="clear" w:color="auto" w:fill="auto"/>
            <w:noWrap/>
            <w:vAlign w:val="center"/>
            <w:hideMark/>
          </w:tcPr>
          <w:p w14:paraId="5DC05514" w14:textId="6CA4F34F"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14.90</w:t>
            </w:r>
          </w:p>
        </w:tc>
        <w:tc>
          <w:tcPr>
            <w:tcW w:w="905" w:type="dxa"/>
            <w:shd w:val="clear" w:color="auto" w:fill="auto"/>
            <w:noWrap/>
            <w:vAlign w:val="center"/>
            <w:hideMark/>
          </w:tcPr>
          <w:p w14:paraId="368CBB9B" w14:textId="03D4C4D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15.51</w:t>
            </w:r>
          </w:p>
        </w:tc>
      </w:tr>
      <w:tr w:rsidR="002A07F7" w:rsidRPr="009375D0" w14:paraId="03E4964C" w14:textId="77777777" w:rsidTr="00C751BD">
        <w:trPr>
          <w:trHeight w:val="300"/>
        </w:trPr>
        <w:tc>
          <w:tcPr>
            <w:tcW w:w="1843" w:type="dxa"/>
            <w:shd w:val="clear" w:color="auto" w:fill="auto"/>
            <w:noWrap/>
            <w:vAlign w:val="center"/>
            <w:hideMark/>
          </w:tcPr>
          <w:p w14:paraId="0E5DE0E4" w14:textId="77777777" w:rsidR="002A07F7" w:rsidRPr="009375D0" w:rsidRDefault="002A07F7" w:rsidP="002A07F7">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Contribution</w:t>
            </w:r>
          </w:p>
        </w:tc>
        <w:tc>
          <w:tcPr>
            <w:tcW w:w="905" w:type="dxa"/>
            <w:shd w:val="clear" w:color="auto" w:fill="auto"/>
            <w:noWrap/>
            <w:vAlign w:val="center"/>
            <w:hideMark/>
          </w:tcPr>
          <w:p w14:paraId="42893A2F" w14:textId="62A33FF1"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118.02</w:t>
            </w:r>
          </w:p>
        </w:tc>
        <w:tc>
          <w:tcPr>
            <w:tcW w:w="905" w:type="dxa"/>
            <w:shd w:val="clear" w:color="auto" w:fill="auto"/>
            <w:noWrap/>
            <w:vAlign w:val="center"/>
            <w:hideMark/>
          </w:tcPr>
          <w:p w14:paraId="2589EF1F" w14:textId="3ACE8E0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117.89</w:t>
            </w:r>
          </w:p>
        </w:tc>
        <w:tc>
          <w:tcPr>
            <w:tcW w:w="905" w:type="dxa"/>
            <w:shd w:val="clear" w:color="auto" w:fill="auto"/>
            <w:noWrap/>
            <w:vAlign w:val="center"/>
            <w:hideMark/>
          </w:tcPr>
          <w:p w14:paraId="37A74E21" w14:textId="16E32BBE"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118.09</w:t>
            </w:r>
          </w:p>
        </w:tc>
        <w:tc>
          <w:tcPr>
            <w:tcW w:w="905" w:type="dxa"/>
            <w:shd w:val="clear" w:color="auto" w:fill="auto"/>
            <w:noWrap/>
            <w:vAlign w:val="center"/>
            <w:hideMark/>
          </w:tcPr>
          <w:p w14:paraId="286D27F9" w14:textId="58FDE794"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118.27</w:t>
            </w:r>
          </w:p>
        </w:tc>
        <w:tc>
          <w:tcPr>
            <w:tcW w:w="905" w:type="dxa"/>
            <w:shd w:val="clear" w:color="auto" w:fill="auto"/>
            <w:noWrap/>
            <w:vAlign w:val="center"/>
            <w:hideMark/>
          </w:tcPr>
          <w:p w14:paraId="7EA34914" w14:textId="55A1D7EB"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118.79</w:t>
            </w:r>
          </w:p>
        </w:tc>
        <w:tc>
          <w:tcPr>
            <w:tcW w:w="905" w:type="dxa"/>
            <w:shd w:val="clear" w:color="auto" w:fill="auto"/>
            <w:noWrap/>
            <w:vAlign w:val="center"/>
            <w:hideMark/>
          </w:tcPr>
          <w:p w14:paraId="59378B5C" w14:textId="42505D9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118.59</w:t>
            </w:r>
          </w:p>
        </w:tc>
        <w:tc>
          <w:tcPr>
            <w:tcW w:w="905" w:type="dxa"/>
            <w:shd w:val="clear" w:color="auto" w:fill="auto"/>
            <w:noWrap/>
            <w:vAlign w:val="center"/>
            <w:hideMark/>
          </w:tcPr>
          <w:p w14:paraId="42EA3571" w14:textId="7E3776E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118.71</w:t>
            </w:r>
          </w:p>
        </w:tc>
        <w:tc>
          <w:tcPr>
            <w:tcW w:w="905" w:type="dxa"/>
            <w:shd w:val="clear" w:color="auto" w:fill="auto"/>
            <w:noWrap/>
            <w:vAlign w:val="center"/>
            <w:hideMark/>
          </w:tcPr>
          <w:p w14:paraId="2E1114E8" w14:textId="1F53C76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118.82</w:t>
            </w:r>
          </w:p>
        </w:tc>
        <w:tc>
          <w:tcPr>
            <w:tcW w:w="905" w:type="dxa"/>
            <w:shd w:val="clear" w:color="auto" w:fill="auto"/>
            <w:noWrap/>
            <w:vAlign w:val="center"/>
            <w:hideMark/>
          </w:tcPr>
          <w:p w14:paraId="605BCE7D" w14:textId="32BAAB0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119.26</w:t>
            </w:r>
          </w:p>
        </w:tc>
        <w:tc>
          <w:tcPr>
            <w:tcW w:w="905" w:type="dxa"/>
            <w:shd w:val="clear" w:color="auto" w:fill="auto"/>
            <w:noWrap/>
            <w:vAlign w:val="center"/>
            <w:hideMark/>
          </w:tcPr>
          <w:p w14:paraId="3D0D72D1" w14:textId="1EF1BF9B"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118.97</w:t>
            </w:r>
          </w:p>
        </w:tc>
        <w:tc>
          <w:tcPr>
            <w:tcW w:w="905" w:type="dxa"/>
            <w:shd w:val="clear" w:color="auto" w:fill="auto"/>
            <w:noWrap/>
            <w:vAlign w:val="center"/>
            <w:hideMark/>
          </w:tcPr>
          <w:p w14:paraId="47FA9ADC" w14:textId="14D5EE1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119.00</w:t>
            </w:r>
          </w:p>
        </w:tc>
        <w:tc>
          <w:tcPr>
            <w:tcW w:w="905" w:type="dxa"/>
            <w:shd w:val="clear" w:color="auto" w:fill="auto"/>
            <w:noWrap/>
            <w:vAlign w:val="center"/>
            <w:hideMark/>
          </w:tcPr>
          <w:p w14:paraId="7413C914" w14:textId="1A73F4BA"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119.01</w:t>
            </w:r>
          </w:p>
        </w:tc>
        <w:tc>
          <w:tcPr>
            <w:tcW w:w="905" w:type="dxa"/>
            <w:shd w:val="clear" w:color="auto" w:fill="auto"/>
            <w:noWrap/>
            <w:vAlign w:val="center"/>
            <w:hideMark/>
          </w:tcPr>
          <w:p w14:paraId="3615F855" w14:textId="6D2DFD9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119.36</w:t>
            </w:r>
          </w:p>
        </w:tc>
      </w:tr>
      <w:tr w:rsidR="002A07F7" w:rsidRPr="009375D0" w14:paraId="20B56606" w14:textId="77777777" w:rsidTr="00C751BD">
        <w:trPr>
          <w:trHeight w:val="300"/>
        </w:trPr>
        <w:tc>
          <w:tcPr>
            <w:tcW w:w="1843" w:type="dxa"/>
            <w:shd w:val="clear" w:color="auto" w:fill="auto"/>
            <w:noWrap/>
            <w:vAlign w:val="center"/>
            <w:hideMark/>
          </w:tcPr>
          <w:p w14:paraId="736684AC" w14:textId="77777777" w:rsidR="002A07F7" w:rsidRPr="009375D0" w:rsidRDefault="002A07F7" w:rsidP="002A07F7">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Fixed Expenses</w:t>
            </w:r>
          </w:p>
        </w:tc>
        <w:tc>
          <w:tcPr>
            <w:tcW w:w="905" w:type="dxa"/>
            <w:shd w:val="clear" w:color="auto" w:fill="auto"/>
            <w:noWrap/>
            <w:vAlign w:val="center"/>
            <w:hideMark/>
          </w:tcPr>
          <w:p w14:paraId="3EFCBAFD" w14:textId="4ECBD9A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23.83</w:t>
            </w:r>
          </w:p>
        </w:tc>
        <w:tc>
          <w:tcPr>
            <w:tcW w:w="905" w:type="dxa"/>
            <w:shd w:val="clear" w:color="auto" w:fill="auto"/>
            <w:noWrap/>
            <w:vAlign w:val="center"/>
            <w:hideMark/>
          </w:tcPr>
          <w:p w14:paraId="009E432C" w14:textId="45322D9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23.75</w:t>
            </w:r>
          </w:p>
        </w:tc>
        <w:tc>
          <w:tcPr>
            <w:tcW w:w="905" w:type="dxa"/>
            <w:shd w:val="clear" w:color="auto" w:fill="auto"/>
            <w:noWrap/>
            <w:vAlign w:val="center"/>
            <w:hideMark/>
          </w:tcPr>
          <w:p w14:paraId="5283987E" w14:textId="18DCD625"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23.82</w:t>
            </w:r>
          </w:p>
        </w:tc>
        <w:tc>
          <w:tcPr>
            <w:tcW w:w="905" w:type="dxa"/>
            <w:shd w:val="clear" w:color="auto" w:fill="auto"/>
            <w:noWrap/>
            <w:vAlign w:val="center"/>
            <w:hideMark/>
          </w:tcPr>
          <w:p w14:paraId="1D7E0BBE" w14:textId="5F72148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23.80</w:t>
            </w:r>
          </w:p>
        </w:tc>
        <w:tc>
          <w:tcPr>
            <w:tcW w:w="905" w:type="dxa"/>
            <w:shd w:val="clear" w:color="auto" w:fill="auto"/>
            <w:noWrap/>
            <w:vAlign w:val="center"/>
            <w:hideMark/>
          </w:tcPr>
          <w:p w14:paraId="07954188" w14:textId="71FCC4BD"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23.94</w:t>
            </w:r>
          </w:p>
        </w:tc>
        <w:tc>
          <w:tcPr>
            <w:tcW w:w="905" w:type="dxa"/>
            <w:shd w:val="clear" w:color="auto" w:fill="auto"/>
            <w:noWrap/>
            <w:vAlign w:val="center"/>
            <w:hideMark/>
          </w:tcPr>
          <w:p w14:paraId="03FFB927" w14:textId="73D15AAB"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23.86</w:t>
            </w:r>
          </w:p>
        </w:tc>
        <w:tc>
          <w:tcPr>
            <w:tcW w:w="905" w:type="dxa"/>
            <w:shd w:val="clear" w:color="auto" w:fill="auto"/>
            <w:noWrap/>
            <w:vAlign w:val="center"/>
            <w:hideMark/>
          </w:tcPr>
          <w:p w14:paraId="046ED03C" w14:textId="551E1514"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23.94</w:t>
            </w:r>
          </w:p>
        </w:tc>
        <w:tc>
          <w:tcPr>
            <w:tcW w:w="905" w:type="dxa"/>
            <w:shd w:val="clear" w:color="auto" w:fill="auto"/>
            <w:noWrap/>
            <w:vAlign w:val="center"/>
            <w:hideMark/>
          </w:tcPr>
          <w:p w14:paraId="2A3730B7" w14:textId="00A0BE8B"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23.93</w:t>
            </w:r>
          </w:p>
        </w:tc>
        <w:tc>
          <w:tcPr>
            <w:tcW w:w="905" w:type="dxa"/>
            <w:shd w:val="clear" w:color="auto" w:fill="auto"/>
            <w:noWrap/>
            <w:vAlign w:val="center"/>
            <w:hideMark/>
          </w:tcPr>
          <w:p w14:paraId="2254A8AF" w14:textId="5C6CA08F"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24.08</w:t>
            </w:r>
          </w:p>
        </w:tc>
        <w:tc>
          <w:tcPr>
            <w:tcW w:w="905" w:type="dxa"/>
            <w:shd w:val="clear" w:color="auto" w:fill="auto"/>
            <w:noWrap/>
            <w:vAlign w:val="center"/>
            <w:hideMark/>
          </w:tcPr>
          <w:p w14:paraId="24D81100" w14:textId="352B9D2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24.00</w:t>
            </w:r>
          </w:p>
        </w:tc>
        <w:tc>
          <w:tcPr>
            <w:tcW w:w="905" w:type="dxa"/>
            <w:shd w:val="clear" w:color="auto" w:fill="auto"/>
            <w:noWrap/>
            <w:vAlign w:val="center"/>
            <w:hideMark/>
          </w:tcPr>
          <w:p w14:paraId="1010F529" w14:textId="3030928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24.10</w:t>
            </w:r>
          </w:p>
        </w:tc>
        <w:tc>
          <w:tcPr>
            <w:tcW w:w="905" w:type="dxa"/>
            <w:shd w:val="clear" w:color="auto" w:fill="auto"/>
            <w:noWrap/>
            <w:vAlign w:val="center"/>
            <w:hideMark/>
          </w:tcPr>
          <w:p w14:paraId="7599D64C" w14:textId="799CD4E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24.08</w:t>
            </w:r>
          </w:p>
        </w:tc>
        <w:tc>
          <w:tcPr>
            <w:tcW w:w="905" w:type="dxa"/>
            <w:shd w:val="clear" w:color="auto" w:fill="auto"/>
            <w:noWrap/>
            <w:vAlign w:val="center"/>
            <w:hideMark/>
          </w:tcPr>
          <w:p w14:paraId="29BF087D" w14:textId="5D558323"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24.25</w:t>
            </w:r>
          </w:p>
        </w:tc>
      </w:tr>
      <w:tr w:rsidR="002A07F7" w:rsidRPr="009375D0" w14:paraId="79925FDA" w14:textId="77777777" w:rsidTr="00C751BD">
        <w:trPr>
          <w:trHeight w:val="300"/>
        </w:trPr>
        <w:tc>
          <w:tcPr>
            <w:tcW w:w="1843" w:type="dxa"/>
            <w:shd w:val="clear" w:color="auto" w:fill="auto"/>
            <w:noWrap/>
            <w:vAlign w:val="center"/>
            <w:hideMark/>
          </w:tcPr>
          <w:p w14:paraId="6A17BA03" w14:textId="77777777" w:rsidR="002A07F7" w:rsidRPr="009375D0" w:rsidRDefault="002A07F7" w:rsidP="002A07F7">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Profit / PBT</w:t>
            </w:r>
          </w:p>
        </w:tc>
        <w:tc>
          <w:tcPr>
            <w:tcW w:w="905" w:type="dxa"/>
            <w:shd w:val="clear" w:color="auto" w:fill="auto"/>
            <w:noWrap/>
            <w:vAlign w:val="center"/>
            <w:hideMark/>
          </w:tcPr>
          <w:p w14:paraId="2B47EA05" w14:textId="4AA363C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94.18</w:t>
            </w:r>
          </w:p>
        </w:tc>
        <w:tc>
          <w:tcPr>
            <w:tcW w:w="905" w:type="dxa"/>
            <w:shd w:val="clear" w:color="auto" w:fill="auto"/>
            <w:noWrap/>
            <w:vAlign w:val="center"/>
            <w:hideMark/>
          </w:tcPr>
          <w:p w14:paraId="00E98EFF" w14:textId="6893A8D6"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94.14</w:t>
            </w:r>
          </w:p>
        </w:tc>
        <w:tc>
          <w:tcPr>
            <w:tcW w:w="905" w:type="dxa"/>
            <w:shd w:val="clear" w:color="auto" w:fill="auto"/>
            <w:noWrap/>
            <w:vAlign w:val="center"/>
            <w:hideMark/>
          </w:tcPr>
          <w:p w14:paraId="1B1F8390" w14:textId="217D710E"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94.27</w:t>
            </w:r>
          </w:p>
        </w:tc>
        <w:tc>
          <w:tcPr>
            <w:tcW w:w="905" w:type="dxa"/>
            <w:shd w:val="clear" w:color="auto" w:fill="auto"/>
            <w:noWrap/>
            <w:vAlign w:val="center"/>
            <w:hideMark/>
          </w:tcPr>
          <w:p w14:paraId="2306E443" w14:textId="5AC62330"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94.47</w:t>
            </w:r>
          </w:p>
        </w:tc>
        <w:tc>
          <w:tcPr>
            <w:tcW w:w="905" w:type="dxa"/>
            <w:shd w:val="clear" w:color="auto" w:fill="auto"/>
            <w:noWrap/>
            <w:vAlign w:val="center"/>
            <w:hideMark/>
          </w:tcPr>
          <w:p w14:paraId="5A6F9F1D" w14:textId="16B1A0B9"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94.84</w:t>
            </w:r>
          </w:p>
        </w:tc>
        <w:tc>
          <w:tcPr>
            <w:tcW w:w="905" w:type="dxa"/>
            <w:shd w:val="clear" w:color="auto" w:fill="auto"/>
            <w:noWrap/>
            <w:vAlign w:val="center"/>
            <w:hideMark/>
          </w:tcPr>
          <w:p w14:paraId="073809A5" w14:textId="51B9361A"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94.72</w:t>
            </w:r>
          </w:p>
        </w:tc>
        <w:tc>
          <w:tcPr>
            <w:tcW w:w="905" w:type="dxa"/>
            <w:shd w:val="clear" w:color="auto" w:fill="auto"/>
            <w:noWrap/>
            <w:vAlign w:val="center"/>
            <w:hideMark/>
          </w:tcPr>
          <w:p w14:paraId="0BD6C288" w14:textId="1EC7C01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94.77</w:t>
            </w:r>
          </w:p>
        </w:tc>
        <w:tc>
          <w:tcPr>
            <w:tcW w:w="905" w:type="dxa"/>
            <w:shd w:val="clear" w:color="auto" w:fill="auto"/>
            <w:noWrap/>
            <w:vAlign w:val="center"/>
            <w:hideMark/>
          </w:tcPr>
          <w:p w14:paraId="48F188BD" w14:textId="20AF0777"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94.89</w:t>
            </w:r>
          </w:p>
        </w:tc>
        <w:tc>
          <w:tcPr>
            <w:tcW w:w="905" w:type="dxa"/>
            <w:shd w:val="clear" w:color="auto" w:fill="auto"/>
            <w:noWrap/>
            <w:vAlign w:val="center"/>
            <w:hideMark/>
          </w:tcPr>
          <w:p w14:paraId="75179060" w14:textId="1C4B2749"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95.18</w:t>
            </w:r>
          </w:p>
        </w:tc>
        <w:tc>
          <w:tcPr>
            <w:tcW w:w="905" w:type="dxa"/>
            <w:shd w:val="clear" w:color="auto" w:fill="auto"/>
            <w:noWrap/>
            <w:vAlign w:val="center"/>
            <w:hideMark/>
          </w:tcPr>
          <w:p w14:paraId="240AAB49" w14:textId="41C4D2EE"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94.97</w:t>
            </w:r>
          </w:p>
        </w:tc>
        <w:tc>
          <w:tcPr>
            <w:tcW w:w="905" w:type="dxa"/>
            <w:shd w:val="clear" w:color="auto" w:fill="auto"/>
            <w:noWrap/>
            <w:vAlign w:val="center"/>
            <w:hideMark/>
          </w:tcPr>
          <w:p w14:paraId="4859E576" w14:textId="4D37106C"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94.91</w:t>
            </w:r>
          </w:p>
        </w:tc>
        <w:tc>
          <w:tcPr>
            <w:tcW w:w="905" w:type="dxa"/>
            <w:shd w:val="clear" w:color="auto" w:fill="auto"/>
            <w:noWrap/>
            <w:vAlign w:val="center"/>
            <w:hideMark/>
          </w:tcPr>
          <w:p w14:paraId="3BC4C6D2" w14:textId="7E2DDAD8"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94.93</w:t>
            </w:r>
          </w:p>
        </w:tc>
        <w:tc>
          <w:tcPr>
            <w:tcW w:w="905" w:type="dxa"/>
            <w:shd w:val="clear" w:color="auto" w:fill="auto"/>
            <w:noWrap/>
            <w:vAlign w:val="center"/>
            <w:hideMark/>
          </w:tcPr>
          <w:p w14:paraId="070C2FCC" w14:textId="458B4AA2" w:rsidR="002A07F7" w:rsidRDefault="002A07F7" w:rsidP="002A07F7">
            <w:pPr>
              <w:jc w:val="center"/>
              <w:rPr>
                <w:rFonts w:ascii="Calibri" w:hAnsi="Calibri" w:cs="Calibri"/>
                <w:color w:val="000000"/>
                <w:sz w:val="22"/>
                <w:szCs w:val="22"/>
              </w:rPr>
            </w:pPr>
            <w:r>
              <w:rPr>
                <w:rFonts w:ascii="Calibri" w:hAnsi="Calibri" w:cs="Calibri"/>
                <w:color w:val="000000"/>
                <w:sz w:val="22"/>
                <w:szCs w:val="22"/>
              </w:rPr>
              <w:t>95.11</w:t>
            </w:r>
          </w:p>
        </w:tc>
      </w:tr>
      <w:tr w:rsidR="002A07F7" w:rsidRPr="009375D0" w14:paraId="7AB8C3B6" w14:textId="77777777" w:rsidTr="00C751BD">
        <w:trPr>
          <w:trHeight w:val="300"/>
        </w:trPr>
        <w:tc>
          <w:tcPr>
            <w:tcW w:w="1843" w:type="dxa"/>
            <w:shd w:val="clear" w:color="auto" w:fill="auto"/>
            <w:noWrap/>
            <w:vAlign w:val="center"/>
            <w:hideMark/>
          </w:tcPr>
          <w:p w14:paraId="7F74179E" w14:textId="77777777" w:rsidR="002A07F7" w:rsidRPr="009375D0" w:rsidRDefault="002A07F7" w:rsidP="002A07F7">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PV RATIO</w:t>
            </w:r>
          </w:p>
        </w:tc>
        <w:tc>
          <w:tcPr>
            <w:tcW w:w="905" w:type="dxa"/>
            <w:shd w:val="clear" w:color="auto" w:fill="auto"/>
            <w:noWrap/>
            <w:vAlign w:val="center"/>
            <w:hideMark/>
          </w:tcPr>
          <w:p w14:paraId="23BAF81E" w14:textId="1EEA82EB"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92.28%</w:t>
            </w:r>
          </w:p>
        </w:tc>
        <w:tc>
          <w:tcPr>
            <w:tcW w:w="905" w:type="dxa"/>
            <w:shd w:val="clear" w:color="auto" w:fill="auto"/>
            <w:noWrap/>
            <w:vAlign w:val="center"/>
            <w:hideMark/>
          </w:tcPr>
          <w:p w14:paraId="56CD6A25" w14:textId="7EC4867E"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92.03%</w:t>
            </w:r>
          </w:p>
        </w:tc>
        <w:tc>
          <w:tcPr>
            <w:tcW w:w="905" w:type="dxa"/>
            <w:shd w:val="clear" w:color="auto" w:fill="auto"/>
            <w:noWrap/>
            <w:vAlign w:val="center"/>
            <w:hideMark/>
          </w:tcPr>
          <w:p w14:paraId="216DDFB7" w14:textId="48713220"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91.78%</w:t>
            </w:r>
          </w:p>
        </w:tc>
        <w:tc>
          <w:tcPr>
            <w:tcW w:w="905" w:type="dxa"/>
            <w:shd w:val="clear" w:color="auto" w:fill="auto"/>
            <w:noWrap/>
            <w:vAlign w:val="center"/>
            <w:hideMark/>
          </w:tcPr>
          <w:p w14:paraId="0F2C33E5" w14:textId="4E968800"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91.51%</w:t>
            </w:r>
          </w:p>
        </w:tc>
        <w:tc>
          <w:tcPr>
            <w:tcW w:w="905" w:type="dxa"/>
            <w:shd w:val="clear" w:color="auto" w:fill="auto"/>
            <w:noWrap/>
            <w:vAlign w:val="center"/>
            <w:hideMark/>
          </w:tcPr>
          <w:p w14:paraId="2DCF8573" w14:textId="23E91AD3"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91.25%</w:t>
            </w:r>
          </w:p>
        </w:tc>
        <w:tc>
          <w:tcPr>
            <w:tcW w:w="905" w:type="dxa"/>
            <w:shd w:val="clear" w:color="auto" w:fill="auto"/>
            <w:noWrap/>
            <w:vAlign w:val="center"/>
            <w:hideMark/>
          </w:tcPr>
          <w:p w14:paraId="0D3F5B88" w14:textId="423DCD3E"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90.94%</w:t>
            </w:r>
          </w:p>
        </w:tc>
        <w:tc>
          <w:tcPr>
            <w:tcW w:w="905" w:type="dxa"/>
            <w:shd w:val="clear" w:color="auto" w:fill="auto"/>
            <w:noWrap/>
            <w:vAlign w:val="center"/>
            <w:hideMark/>
          </w:tcPr>
          <w:p w14:paraId="52A72036" w14:textId="4FF29AC0"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90.64%</w:t>
            </w:r>
          </w:p>
        </w:tc>
        <w:tc>
          <w:tcPr>
            <w:tcW w:w="905" w:type="dxa"/>
            <w:shd w:val="clear" w:color="auto" w:fill="auto"/>
            <w:noWrap/>
            <w:vAlign w:val="center"/>
            <w:hideMark/>
          </w:tcPr>
          <w:p w14:paraId="708B8D1C" w14:textId="710B7CDE"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90.32%</w:t>
            </w:r>
          </w:p>
        </w:tc>
        <w:tc>
          <w:tcPr>
            <w:tcW w:w="905" w:type="dxa"/>
            <w:shd w:val="clear" w:color="auto" w:fill="auto"/>
            <w:noWrap/>
            <w:vAlign w:val="center"/>
            <w:hideMark/>
          </w:tcPr>
          <w:p w14:paraId="34B14EAD" w14:textId="150A01F8"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90.00%</w:t>
            </w:r>
          </w:p>
        </w:tc>
        <w:tc>
          <w:tcPr>
            <w:tcW w:w="905" w:type="dxa"/>
            <w:shd w:val="clear" w:color="auto" w:fill="auto"/>
            <w:noWrap/>
            <w:vAlign w:val="center"/>
            <w:hideMark/>
          </w:tcPr>
          <w:p w14:paraId="11242515" w14:textId="0ADF169E"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89.63%</w:t>
            </w:r>
          </w:p>
        </w:tc>
        <w:tc>
          <w:tcPr>
            <w:tcW w:w="905" w:type="dxa"/>
            <w:shd w:val="clear" w:color="auto" w:fill="auto"/>
            <w:noWrap/>
            <w:vAlign w:val="center"/>
            <w:hideMark/>
          </w:tcPr>
          <w:p w14:paraId="32AF4F20" w14:textId="05A6968F"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89.26%</w:t>
            </w:r>
          </w:p>
        </w:tc>
        <w:tc>
          <w:tcPr>
            <w:tcW w:w="905" w:type="dxa"/>
            <w:shd w:val="clear" w:color="auto" w:fill="auto"/>
            <w:noWrap/>
            <w:vAlign w:val="center"/>
            <w:hideMark/>
          </w:tcPr>
          <w:p w14:paraId="0A7B56D2" w14:textId="5BCDE2F8"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88.88%</w:t>
            </w:r>
          </w:p>
        </w:tc>
        <w:tc>
          <w:tcPr>
            <w:tcW w:w="905" w:type="dxa"/>
            <w:shd w:val="clear" w:color="auto" w:fill="auto"/>
            <w:noWrap/>
            <w:vAlign w:val="center"/>
            <w:hideMark/>
          </w:tcPr>
          <w:p w14:paraId="38BE61C0" w14:textId="1E36AA01"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88.50%</w:t>
            </w:r>
          </w:p>
        </w:tc>
      </w:tr>
      <w:tr w:rsidR="002A07F7" w:rsidRPr="009375D0" w14:paraId="4C1BB2D9" w14:textId="77777777" w:rsidTr="00C751BD">
        <w:trPr>
          <w:trHeight w:val="300"/>
        </w:trPr>
        <w:tc>
          <w:tcPr>
            <w:tcW w:w="1843" w:type="dxa"/>
            <w:shd w:val="clear" w:color="auto" w:fill="auto"/>
            <w:vAlign w:val="center"/>
            <w:hideMark/>
          </w:tcPr>
          <w:p w14:paraId="1D390977" w14:textId="77777777" w:rsidR="002A07F7" w:rsidRPr="009375D0" w:rsidRDefault="002A07F7" w:rsidP="002A07F7">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BEP  Sales</w:t>
            </w:r>
          </w:p>
        </w:tc>
        <w:tc>
          <w:tcPr>
            <w:tcW w:w="905" w:type="dxa"/>
            <w:shd w:val="clear" w:color="auto" w:fill="auto"/>
            <w:noWrap/>
            <w:vAlign w:val="center"/>
            <w:hideMark/>
          </w:tcPr>
          <w:p w14:paraId="302CE6E2" w14:textId="426FADC9"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25.82</w:t>
            </w:r>
          </w:p>
        </w:tc>
        <w:tc>
          <w:tcPr>
            <w:tcW w:w="905" w:type="dxa"/>
            <w:shd w:val="clear" w:color="auto" w:fill="auto"/>
            <w:noWrap/>
            <w:vAlign w:val="center"/>
            <w:hideMark/>
          </w:tcPr>
          <w:p w14:paraId="45A23EF9" w14:textId="092FE00A"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25.81</w:t>
            </w:r>
          </w:p>
        </w:tc>
        <w:tc>
          <w:tcPr>
            <w:tcW w:w="905" w:type="dxa"/>
            <w:shd w:val="clear" w:color="auto" w:fill="auto"/>
            <w:noWrap/>
            <w:vAlign w:val="center"/>
            <w:hideMark/>
          </w:tcPr>
          <w:p w14:paraId="7C56AC3F" w14:textId="38C85619"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25.95</w:t>
            </w:r>
          </w:p>
        </w:tc>
        <w:tc>
          <w:tcPr>
            <w:tcW w:w="905" w:type="dxa"/>
            <w:shd w:val="clear" w:color="auto" w:fill="auto"/>
            <w:noWrap/>
            <w:vAlign w:val="center"/>
            <w:hideMark/>
          </w:tcPr>
          <w:p w14:paraId="241AEC44" w14:textId="09BCB983"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26.01</w:t>
            </w:r>
          </w:p>
        </w:tc>
        <w:tc>
          <w:tcPr>
            <w:tcW w:w="905" w:type="dxa"/>
            <w:shd w:val="clear" w:color="auto" w:fill="auto"/>
            <w:noWrap/>
            <w:vAlign w:val="center"/>
            <w:hideMark/>
          </w:tcPr>
          <w:p w14:paraId="37E6BE73" w14:textId="4100D8F0"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26.24</w:t>
            </w:r>
          </w:p>
        </w:tc>
        <w:tc>
          <w:tcPr>
            <w:tcW w:w="905" w:type="dxa"/>
            <w:shd w:val="clear" w:color="auto" w:fill="auto"/>
            <w:noWrap/>
            <w:vAlign w:val="center"/>
            <w:hideMark/>
          </w:tcPr>
          <w:p w14:paraId="2A252223" w14:textId="0AF46E99"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26.24</w:t>
            </w:r>
          </w:p>
        </w:tc>
        <w:tc>
          <w:tcPr>
            <w:tcW w:w="905" w:type="dxa"/>
            <w:shd w:val="clear" w:color="auto" w:fill="auto"/>
            <w:noWrap/>
            <w:vAlign w:val="center"/>
            <w:hideMark/>
          </w:tcPr>
          <w:p w14:paraId="6D9B62D1" w14:textId="64908EE4"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26.42</w:t>
            </w:r>
          </w:p>
        </w:tc>
        <w:tc>
          <w:tcPr>
            <w:tcW w:w="905" w:type="dxa"/>
            <w:shd w:val="clear" w:color="auto" w:fill="auto"/>
            <w:noWrap/>
            <w:vAlign w:val="center"/>
            <w:hideMark/>
          </w:tcPr>
          <w:p w14:paraId="7D2ADE6A" w14:textId="1A3EB4B9"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26.49</w:t>
            </w:r>
          </w:p>
        </w:tc>
        <w:tc>
          <w:tcPr>
            <w:tcW w:w="905" w:type="dxa"/>
            <w:shd w:val="clear" w:color="auto" w:fill="auto"/>
            <w:noWrap/>
            <w:vAlign w:val="center"/>
            <w:hideMark/>
          </w:tcPr>
          <w:p w14:paraId="70A37753" w14:textId="2A56E2C0"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26.76</w:t>
            </w:r>
          </w:p>
        </w:tc>
        <w:tc>
          <w:tcPr>
            <w:tcW w:w="905" w:type="dxa"/>
            <w:shd w:val="clear" w:color="auto" w:fill="auto"/>
            <w:noWrap/>
            <w:vAlign w:val="center"/>
            <w:hideMark/>
          </w:tcPr>
          <w:p w14:paraId="4A259DDE" w14:textId="236FDB42"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26.78</w:t>
            </w:r>
          </w:p>
        </w:tc>
        <w:tc>
          <w:tcPr>
            <w:tcW w:w="905" w:type="dxa"/>
            <w:shd w:val="clear" w:color="auto" w:fill="auto"/>
            <w:noWrap/>
            <w:vAlign w:val="center"/>
            <w:hideMark/>
          </w:tcPr>
          <w:p w14:paraId="20262B16" w14:textId="1EBF8272"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27.00</w:t>
            </w:r>
          </w:p>
        </w:tc>
        <w:tc>
          <w:tcPr>
            <w:tcW w:w="905" w:type="dxa"/>
            <w:shd w:val="clear" w:color="auto" w:fill="auto"/>
            <w:noWrap/>
            <w:vAlign w:val="center"/>
            <w:hideMark/>
          </w:tcPr>
          <w:p w14:paraId="734FB1DF" w14:textId="680D1F38"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27.09</w:t>
            </w:r>
          </w:p>
        </w:tc>
        <w:tc>
          <w:tcPr>
            <w:tcW w:w="905" w:type="dxa"/>
            <w:shd w:val="clear" w:color="auto" w:fill="auto"/>
            <w:noWrap/>
            <w:vAlign w:val="center"/>
            <w:hideMark/>
          </w:tcPr>
          <w:p w14:paraId="5367B1C5" w14:textId="1FEFCE8E" w:rsidR="002A07F7" w:rsidRDefault="002A07F7" w:rsidP="002A07F7">
            <w:pPr>
              <w:jc w:val="center"/>
              <w:rPr>
                <w:rFonts w:ascii="Calibri" w:hAnsi="Calibri" w:cs="Calibri"/>
                <w:b/>
                <w:bCs/>
                <w:color w:val="000000"/>
                <w:sz w:val="22"/>
                <w:szCs w:val="22"/>
              </w:rPr>
            </w:pPr>
            <w:r>
              <w:rPr>
                <w:rFonts w:ascii="Calibri" w:hAnsi="Calibri" w:cs="Calibri"/>
                <w:b/>
                <w:bCs/>
                <w:color w:val="000000"/>
                <w:sz w:val="22"/>
                <w:szCs w:val="22"/>
              </w:rPr>
              <w:t>27.40</w:t>
            </w:r>
          </w:p>
        </w:tc>
      </w:tr>
      <w:tr w:rsidR="002A07F7" w:rsidRPr="009375D0" w14:paraId="15B9CAEF" w14:textId="77777777" w:rsidTr="00C751BD">
        <w:trPr>
          <w:trHeight w:val="300"/>
        </w:trPr>
        <w:tc>
          <w:tcPr>
            <w:tcW w:w="1843" w:type="dxa"/>
            <w:shd w:val="clear" w:color="000000" w:fill="002060"/>
            <w:noWrap/>
            <w:vAlign w:val="center"/>
            <w:hideMark/>
          </w:tcPr>
          <w:p w14:paraId="5DA91854" w14:textId="77777777" w:rsidR="002A07F7" w:rsidRPr="009375D0" w:rsidRDefault="002A07F7" w:rsidP="002A07F7">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BEP%</w:t>
            </w:r>
          </w:p>
        </w:tc>
        <w:tc>
          <w:tcPr>
            <w:tcW w:w="905" w:type="dxa"/>
            <w:shd w:val="clear" w:color="000000" w:fill="002060"/>
            <w:noWrap/>
            <w:vAlign w:val="center"/>
            <w:hideMark/>
          </w:tcPr>
          <w:p w14:paraId="3B174521" w14:textId="52A91D3E"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20.19%</w:t>
            </w:r>
          </w:p>
        </w:tc>
        <w:tc>
          <w:tcPr>
            <w:tcW w:w="905" w:type="dxa"/>
            <w:shd w:val="clear" w:color="000000" w:fill="002060"/>
            <w:noWrap/>
            <w:vAlign w:val="center"/>
            <w:hideMark/>
          </w:tcPr>
          <w:p w14:paraId="06C3CB13" w14:textId="1F865C45"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20.15%</w:t>
            </w:r>
          </w:p>
        </w:tc>
        <w:tc>
          <w:tcPr>
            <w:tcW w:w="905" w:type="dxa"/>
            <w:shd w:val="clear" w:color="000000" w:fill="002060"/>
            <w:noWrap/>
            <w:vAlign w:val="center"/>
            <w:hideMark/>
          </w:tcPr>
          <w:p w14:paraId="20524157" w14:textId="773AE393"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20.17%</w:t>
            </w:r>
          </w:p>
        </w:tc>
        <w:tc>
          <w:tcPr>
            <w:tcW w:w="905" w:type="dxa"/>
            <w:shd w:val="clear" w:color="000000" w:fill="002060"/>
            <w:noWrap/>
            <w:vAlign w:val="center"/>
            <w:hideMark/>
          </w:tcPr>
          <w:p w14:paraId="0EA16B3E" w14:textId="1D422307"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20.12%</w:t>
            </w:r>
          </w:p>
        </w:tc>
        <w:tc>
          <w:tcPr>
            <w:tcW w:w="905" w:type="dxa"/>
            <w:shd w:val="clear" w:color="000000" w:fill="002060"/>
            <w:noWrap/>
            <w:vAlign w:val="center"/>
            <w:hideMark/>
          </w:tcPr>
          <w:p w14:paraId="619BEBAF" w14:textId="6713C129"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20.16%</w:t>
            </w:r>
          </w:p>
        </w:tc>
        <w:tc>
          <w:tcPr>
            <w:tcW w:w="905" w:type="dxa"/>
            <w:shd w:val="clear" w:color="000000" w:fill="002060"/>
            <w:noWrap/>
            <w:vAlign w:val="center"/>
            <w:hideMark/>
          </w:tcPr>
          <w:p w14:paraId="35AD8153" w14:textId="4B856AA0"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20.12%</w:t>
            </w:r>
          </w:p>
        </w:tc>
        <w:tc>
          <w:tcPr>
            <w:tcW w:w="905" w:type="dxa"/>
            <w:shd w:val="clear" w:color="000000" w:fill="002060"/>
            <w:noWrap/>
            <w:vAlign w:val="center"/>
            <w:hideMark/>
          </w:tcPr>
          <w:p w14:paraId="5C472471" w14:textId="4F3A3E29"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20.17%</w:t>
            </w:r>
          </w:p>
        </w:tc>
        <w:tc>
          <w:tcPr>
            <w:tcW w:w="905" w:type="dxa"/>
            <w:shd w:val="clear" w:color="000000" w:fill="002060"/>
            <w:noWrap/>
            <w:vAlign w:val="center"/>
            <w:hideMark/>
          </w:tcPr>
          <w:p w14:paraId="304DF458" w14:textId="3BC21542"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20.14%</w:t>
            </w:r>
          </w:p>
        </w:tc>
        <w:tc>
          <w:tcPr>
            <w:tcW w:w="905" w:type="dxa"/>
            <w:shd w:val="clear" w:color="000000" w:fill="002060"/>
            <w:noWrap/>
            <w:vAlign w:val="center"/>
            <w:hideMark/>
          </w:tcPr>
          <w:p w14:paraId="39A3A006" w14:textId="332F404A"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20.19%</w:t>
            </w:r>
          </w:p>
        </w:tc>
        <w:tc>
          <w:tcPr>
            <w:tcW w:w="905" w:type="dxa"/>
            <w:shd w:val="clear" w:color="000000" w:fill="002060"/>
            <w:noWrap/>
            <w:vAlign w:val="center"/>
            <w:hideMark/>
          </w:tcPr>
          <w:p w14:paraId="553EC7AB" w14:textId="4E89EC48"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20.17%</w:t>
            </w:r>
          </w:p>
        </w:tc>
        <w:tc>
          <w:tcPr>
            <w:tcW w:w="905" w:type="dxa"/>
            <w:shd w:val="clear" w:color="000000" w:fill="002060"/>
            <w:noWrap/>
            <w:vAlign w:val="center"/>
            <w:hideMark/>
          </w:tcPr>
          <w:p w14:paraId="647EBB84" w14:textId="06A409C3"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20.25%</w:t>
            </w:r>
          </w:p>
        </w:tc>
        <w:tc>
          <w:tcPr>
            <w:tcW w:w="905" w:type="dxa"/>
            <w:shd w:val="clear" w:color="000000" w:fill="002060"/>
            <w:noWrap/>
            <w:vAlign w:val="center"/>
            <w:hideMark/>
          </w:tcPr>
          <w:p w14:paraId="6CECB355" w14:textId="39111604"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20.23%</w:t>
            </w:r>
          </w:p>
        </w:tc>
        <w:tc>
          <w:tcPr>
            <w:tcW w:w="905" w:type="dxa"/>
            <w:shd w:val="clear" w:color="000000" w:fill="002060"/>
            <w:noWrap/>
            <w:vAlign w:val="center"/>
            <w:hideMark/>
          </w:tcPr>
          <w:p w14:paraId="4FA8B1CC" w14:textId="41033AF5" w:rsidR="002A07F7" w:rsidRDefault="002A07F7" w:rsidP="002A07F7">
            <w:pPr>
              <w:jc w:val="center"/>
              <w:rPr>
                <w:rFonts w:ascii="Calibri" w:hAnsi="Calibri" w:cs="Calibri"/>
                <w:b/>
                <w:bCs/>
                <w:color w:val="FFFFFF"/>
                <w:sz w:val="22"/>
                <w:szCs w:val="22"/>
              </w:rPr>
            </w:pPr>
            <w:r>
              <w:rPr>
                <w:rFonts w:ascii="Calibri" w:hAnsi="Calibri" w:cs="Calibri"/>
                <w:b/>
                <w:bCs/>
                <w:color w:val="FFFFFF"/>
                <w:sz w:val="22"/>
                <w:szCs w:val="22"/>
              </w:rPr>
              <w:t>20.32%</w:t>
            </w:r>
          </w:p>
        </w:tc>
      </w:tr>
    </w:tbl>
    <w:p w14:paraId="13AAF4EA" w14:textId="77777777" w:rsidR="009769A5" w:rsidRPr="00164407" w:rsidRDefault="009769A5"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2082706E" w14:textId="77777777"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991D12" w:rsidRPr="00991D12" w14:paraId="2D07FAA5" w14:textId="77777777" w:rsidTr="00991D12">
        <w:trPr>
          <w:trHeight w:val="360"/>
        </w:trPr>
        <w:tc>
          <w:tcPr>
            <w:tcW w:w="8647" w:type="dxa"/>
            <w:gridSpan w:val="2"/>
            <w:shd w:val="clear" w:color="auto" w:fill="002060"/>
            <w:noWrap/>
            <w:vAlign w:val="center"/>
          </w:tcPr>
          <w:p w14:paraId="471FE103" w14:textId="77777777" w:rsidR="00E02CE7" w:rsidRPr="00991D12" w:rsidRDefault="00E02CE7" w:rsidP="00991D12">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991D12" w:rsidRPr="00991D12" w14:paraId="357173E3" w14:textId="77777777" w:rsidTr="00991D12">
        <w:trPr>
          <w:trHeight w:val="360"/>
        </w:trPr>
        <w:tc>
          <w:tcPr>
            <w:tcW w:w="5533" w:type="dxa"/>
            <w:shd w:val="clear" w:color="auto" w:fill="DBE5F1" w:themeFill="accent1" w:themeFillTint="33"/>
            <w:noWrap/>
            <w:vAlign w:val="center"/>
          </w:tcPr>
          <w:p w14:paraId="26275B84"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4EEEAD0C" w14:textId="77777777" w:rsidR="00991D12" w:rsidRPr="00991D12" w:rsidRDefault="00991D12" w:rsidP="00EE534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25576A">
              <w:rPr>
                <w:rFonts w:asciiTheme="minorHAnsi" w:hAnsiTheme="minorHAnsi" w:cstheme="minorHAnsi"/>
                <w:bCs/>
                <w:sz w:val="22"/>
                <w:szCs w:val="22"/>
              </w:rPr>
              <w:t>350.93</w:t>
            </w:r>
            <w:r w:rsidRPr="00991D12">
              <w:rPr>
                <w:rFonts w:asciiTheme="minorHAnsi" w:hAnsiTheme="minorHAnsi" w:cstheme="minorHAnsi"/>
                <w:bCs/>
                <w:sz w:val="22"/>
                <w:szCs w:val="22"/>
              </w:rPr>
              <w:t xml:space="preserve"> Crore</w:t>
            </w:r>
          </w:p>
        </w:tc>
      </w:tr>
      <w:tr w:rsidR="00991D12" w:rsidRPr="00991D12" w14:paraId="55CA40FA" w14:textId="77777777" w:rsidTr="00991D12">
        <w:trPr>
          <w:trHeight w:val="360"/>
        </w:trPr>
        <w:tc>
          <w:tcPr>
            <w:tcW w:w="5533" w:type="dxa"/>
            <w:shd w:val="clear" w:color="auto" w:fill="DBE5F1" w:themeFill="accent1" w:themeFillTint="33"/>
            <w:noWrap/>
            <w:vAlign w:val="center"/>
          </w:tcPr>
          <w:p w14:paraId="5C778CBA"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715E9D6D" w14:textId="77777777"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11</w:t>
            </w:r>
            <w:r w:rsidR="00991D12" w:rsidRPr="00991D12">
              <w:rPr>
                <w:rFonts w:asciiTheme="minorHAnsi" w:hAnsiTheme="minorHAnsi" w:cstheme="minorHAnsi"/>
                <w:bCs/>
                <w:sz w:val="22"/>
                <w:szCs w:val="22"/>
              </w:rPr>
              <w:t>%</w:t>
            </w:r>
          </w:p>
        </w:tc>
      </w:tr>
      <w:tr w:rsidR="00991D12" w:rsidRPr="00991D12" w14:paraId="29C9F6CC" w14:textId="77777777" w:rsidTr="00991D12">
        <w:trPr>
          <w:trHeight w:val="360"/>
        </w:trPr>
        <w:tc>
          <w:tcPr>
            <w:tcW w:w="5533" w:type="dxa"/>
            <w:shd w:val="clear" w:color="auto" w:fill="DBE5F1" w:themeFill="accent1" w:themeFillTint="33"/>
            <w:noWrap/>
            <w:vAlign w:val="center"/>
          </w:tcPr>
          <w:p w14:paraId="4B2BA3B1"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64339437" w14:textId="77777777"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p>
        </w:tc>
      </w:tr>
      <w:tr w:rsidR="00991D12" w:rsidRPr="00991D12" w14:paraId="04415FB4" w14:textId="77777777" w:rsidTr="00991D12">
        <w:trPr>
          <w:trHeight w:val="360"/>
        </w:trPr>
        <w:tc>
          <w:tcPr>
            <w:tcW w:w="5533" w:type="dxa"/>
            <w:shd w:val="clear" w:color="auto" w:fill="DBE5F1" w:themeFill="accent1" w:themeFillTint="33"/>
            <w:noWrap/>
            <w:vAlign w:val="center"/>
          </w:tcPr>
          <w:p w14:paraId="440DAA67"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5B4F1765" w14:textId="77777777"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r w:rsidR="00991D12" w:rsidRPr="00991D12">
              <w:rPr>
                <w:rFonts w:asciiTheme="minorHAnsi" w:hAnsiTheme="minorHAnsi" w:cstheme="minorHAnsi"/>
                <w:bCs/>
                <w:sz w:val="22"/>
                <w:szCs w:val="22"/>
              </w:rPr>
              <w:t xml:space="preserve"> to March-26</w:t>
            </w:r>
          </w:p>
        </w:tc>
      </w:tr>
      <w:tr w:rsidR="00991D12" w:rsidRPr="00991D12" w14:paraId="646C575B" w14:textId="77777777" w:rsidTr="00991D12">
        <w:trPr>
          <w:trHeight w:val="360"/>
        </w:trPr>
        <w:tc>
          <w:tcPr>
            <w:tcW w:w="5533" w:type="dxa"/>
            <w:shd w:val="clear" w:color="auto" w:fill="DBE5F1" w:themeFill="accent1" w:themeFillTint="33"/>
            <w:noWrap/>
            <w:vAlign w:val="center"/>
          </w:tcPr>
          <w:p w14:paraId="5B011FFB"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5534C4BD" w14:textId="77777777"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1</w:t>
            </w:r>
            <w:r w:rsidR="0025576A">
              <w:rPr>
                <w:rFonts w:asciiTheme="minorHAnsi" w:hAnsiTheme="minorHAnsi" w:cstheme="minorHAnsi"/>
                <w:bCs/>
                <w:sz w:val="22"/>
                <w:szCs w:val="22"/>
              </w:rPr>
              <w:t>2</w:t>
            </w:r>
            <w:r>
              <w:rPr>
                <w:rFonts w:asciiTheme="minorHAnsi" w:hAnsiTheme="minorHAnsi" w:cstheme="minorHAnsi"/>
                <w:bCs/>
                <w:sz w:val="22"/>
                <w:szCs w:val="22"/>
              </w:rPr>
              <w:t xml:space="preserve"> </w:t>
            </w:r>
            <w:r w:rsidRPr="00991D12">
              <w:rPr>
                <w:rFonts w:asciiTheme="minorHAnsi" w:hAnsiTheme="minorHAnsi" w:cstheme="minorHAnsi"/>
                <w:bCs/>
                <w:sz w:val="22"/>
                <w:szCs w:val="22"/>
              </w:rPr>
              <w:t>Month</w:t>
            </w:r>
          </w:p>
        </w:tc>
      </w:tr>
      <w:tr w:rsidR="00991D12" w:rsidRPr="00991D12" w14:paraId="6ED0E55C" w14:textId="77777777" w:rsidTr="00991D12">
        <w:trPr>
          <w:trHeight w:val="360"/>
        </w:trPr>
        <w:tc>
          <w:tcPr>
            <w:tcW w:w="5533" w:type="dxa"/>
            <w:shd w:val="clear" w:color="auto" w:fill="DBE5F1" w:themeFill="accent1" w:themeFillTint="33"/>
            <w:noWrap/>
            <w:vAlign w:val="center"/>
          </w:tcPr>
          <w:p w14:paraId="2B602FF4"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241C5AB7" w14:textId="77777777"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April 2026</w:t>
            </w:r>
          </w:p>
        </w:tc>
      </w:tr>
      <w:tr w:rsidR="00991D12" w:rsidRPr="00991D12" w14:paraId="036FC1C7" w14:textId="77777777" w:rsidTr="00991D12">
        <w:trPr>
          <w:trHeight w:val="360"/>
        </w:trPr>
        <w:tc>
          <w:tcPr>
            <w:tcW w:w="5533" w:type="dxa"/>
            <w:shd w:val="clear" w:color="auto" w:fill="DBE5F1" w:themeFill="accent1" w:themeFillTint="33"/>
            <w:noWrap/>
            <w:vAlign w:val="center"/>
          </w:tcPr>
          <w:p w14:paraId="5EFBF42E"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lastRenderedPageBreak/>
              <w:t>Moratorium Start &amp; End Month (only interest to pay)</w:t>
            </w:r>
          </w:p>
        </w:tc>
        <w:tc>
          <w:tcPr>
            <w:tcW w:w="3114" w:type="dxa"/>
            <w:shd w:val="clear" w:color="auto" w:fill="auto"/>
            <w:noWrap/>
            <w:vAlign w:val="center"/>
          </w:tcPr>
          <w:p w14:paraId="02D368FF" w14:textId="77777777"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March 2025</w:t>
            </w:r>
            <w:r w:rsidR="000C6451">
              <w:rPr>
                <w:rFonts w:asciiTheme="minorHAnsi" w:hAnsiTheme="minorHAnsi" w:cstheme="minorHAnsi"/>
                <w:bCs/>
                <w:sz w:val="22"/>
                <w:szCs w:val="22"/>
              </w:rPr>
              <w:t xml:space="preserve"> to March 2027</w:t>
            </w:r>
          </w:p>
        </w:tc>
      </w:tr>
      <w:tr w:rsidR="00991D12" w:rsidRPr="00991D12" w14:paraId="0928F4E9" w14:textId="77777777" w:rsidTr="00991D12">
        <w:trPr>
          <w:trHeight w:val="360"/>
        </w:trPr>
        <w:tc>
          <w:tcPr>
            <w:tcW w:w="5533" w:type="dxa"/>
            <w:shd w:val="clear" w:color="auto" w:fill="DBE5F1" w:themeFill="accent1" w:themeFillTint="33"/>
            <w:noWrap/>
            <w:vAlign w:val="center"/>
          </w:tcPr>
          <w:p w14:paraId="7169992D"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7B2658C8" w14:textId="77777777"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12</w:t>
            </w:r>
            <w:r w:rsidR="00991D12" w:rsidRPr="00991D12">
              <w:rPr>
                <w:rFonts w:asciiTheme="minorHAnsi" w:hAnsiTheme="minorHAnsi" w:cstheme="minorHAnsi"/>
                <w:bCs/>
                <w:sz w:val="22"/>
                <w:szCs w:val="22"/>
              </w:rPr>
              <w:t xml:space="preserve"> Month</w:t>
            </w:r>
          </w:p>
        </w:tc>
      </w:tr>
      <w:tr w:rsidR="00991D12" w:rsidRPr="00991D12" w14:paraId="75D924BD" w14:textId="77777777" w:rsidTr="00991D12">
        <w:trPr>
          <w:trHeight w:val="360"/>
        </w:trPr>
        <w:tc>
          <w:tcPr>
            <w:tcW w:w="5533" w:type="dxa"/>
            <w:shd w:val="clear" w:color="auto" w:fill="DBE5F1" w:themeFill="accent1" w:themeFillTint="33"/>
            <w:noWrap/>
            <w:vAlign w:val="center"/>
          </w:tcPr>
          <w:p w14:paraId="034832B0"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03CD4B94" w14:textId="77777777"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April-2</w:t>
            </w:r>
            <w:r w:rsidR="000C6451">
              <w:rPr>
                <w:rFonts w:asciiTheme="minorHAnsi" w:hAnsiTheme="minorHAnsi" w:cstheme="minorHAnsi"/>
                <w:bCs/>
                <w:sz w:val="22"/>
                <w:szCs w:val="22"/>
              </w:rPr>
              <w:t>7</w:t>
            </w:r>
          </w:p>
        </w:tc>
      </w:tr>
      <w:tr w:rsidR="00991D12" w:rsidRPr="00991D12" w14:paraId="36421418" w14:textId="77777777" w:rsidTr="00991D12">
        <w:trPr>
          <w:trHeight w:val="360"/>
        </w:trPr>
        <w:tc>
          <w:tcPr>
            <w:tcW w:w="5533" w:type="dxa"/>
            <w:shd w:val="clear" w:color="auto" w:fill="DBE5F1" w:themeFill="accent1" w:themeFillTint="33"/>
            <w:noWrap/>
            <w:vAlign w:val="center"/>
            <w:hideMark/>
          </w:tcPr>
          <w:p w14:paraId="26634B6E"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4A51915A" w14:textId="77777777"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March-204</w:t>
            </w:r>
            <w:r w:rsidR="000C6451">
              <w:rPr>
                <w:rFonts w:asciiTheme="minorHAnsi" w:hAnsiTheme="minorHAnsi" w:cstheme="minorHAnsi"/>
                <w:bCs/>
                <w:sz w:val="22"/>
                <w:szCs w:val="22"/>
              </w:rPr>
              <w:t>7</w:t>
            </w:r>
          </w:p>
        </w:tc>
      </w:tr>
      <w:tr w:rsidR="00991D12" w:rsidRPr="00991D12" w14:paraId="27069217" w14:textId="77777777" w:rsidTr="00991D12">
        <w:trPr>
          <w:trHeight w:val="360"/>
        </w:trPr>
        <w:tc>
          <w:tcPr>
            <w:tcW w:w="5533" w:type="dxa"/>
            <w:shd w:val="clear" w:color="auto" w:fill="DBE5F1" w:themeFill="accent1" w:themeFillTint="33"/>
            <w:noWrap/>
            <w:vAlign w:val="center"/>
            <w:hideMark/>
          </w:tcPr>
          <w:p w14:paraId="2009B3DD"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2F45E247" w14:textId="77777777"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20 Years</w:t>
            </w:r>
          </w:p>
        </w:tc>
      </w:tr>
    </w:tbl>
    <w:p w14:paraId="421F3D18" w14:textId="77777777" w:rsidR="000067A9" w:rsidRDefault="000067A9"/>
    <w:p w14:paraId="43779929" w14:textId="77777777" w:rsidR="00B75AE1" w:rsidRPr="00B75AE1" w:rsidRDefault="00B75AE1" w:rsidP="00305C9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01"/>
        <w:gridCol w:w="901"/>
        <w:gridCol w:w="901"/>
        <w:gridCol w:w="901"/>
        <w:gridCol w:w="901"/>
        <w:gridCol w:w="901"/>
        <w:gridCol w:w="901"/>
        <w:gridCol w:w="901"/>
        <w:gridCol w:w="901"/>
        <w:gridCol w:w="901"/>
        <w:gridCol w:w="901"/>
        <w:gridCol w:w="901"/>
        <w:gridCol w:w="901"/>
        <w:gridCol w:w="901"/>
      </w:tblGrid>
      <w:tr w:rsidR="000C6451" w:rsidRPr="000C6451" w14:paraId="128A7824" w14:textId="77777777" w:rsidTr="00305C9E">
        <w:trPr>
          <w:trHeight w:val="360"/>
        </w:trPr>
        <w:tc>
          <w:tcPr>
            <w:tcW w:w="505" w:type="pct"/>
            <w:shd w:val="clear" w:color="auto" w:fill="002060"/>
            <w:noWrap/>
            <w:vAlign w:val="center"/>
            <w:hideMark/>
          </w:tcPr>
          <w:p w14:paraId="5E3B92C2" w14:textId="77777777"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321" w:type="pct"/>
            <w:shd w:val="clear" w:color="auto" w:fill="002060"/>
            <w:noWrap/>
            <w:vAlign w:val="center"/>
            <w:hideMark/>
          </w:tcPr>
          <w:p w14:paraId="2E7A06A7"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31-Mar-25</w:t>
            </w:r>
          </w:p>
        </w:tc>
        <w:tc>
          <w:tcPr>
            <w:tcW w:w="321" w:type="pct"/>
            <w:shd w:val="clear" w:color="auto" w:fill="002060"/>
            <w:noWrap/>
            <w:vAlign w:val="center"/>
            <w:hideMark/>
          </w:tcPr>
          <w:p w14:paraId="1A5DF6E8"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31-Mar-26</w:t>
            </w:r>
          </w:p>
        </w:tc>
        <w:tc>
          <w:tcPr>
            <w:tcW w:w="321" w:type="pct"/>
            <w:shd w:val="clear" w:color="auto" w:fill="002060"/>
            <w:noWrap/>
            <w:vAlign w:val="center"/>
            <w:hideMark/>
          </w:tcPr>
          <w:p w14:paraId="21D5EBA3"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31-Mar-27</w:t>
            </w:r>
          </w:p>
        </w:tc>
        <w:tc>
          <w:tcPr>
            <w:tcW w:w="321" w:type="pct"/>
            <w:shd w:val="clear" w:color="auto" w:fill="002060"/>
            <w:noWrap/>
            <w:vAlign w:val="center"/>
            <w:hideMark/>
          </w:tcPr>
          <w:p w14:paraId="26BD9F63"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31-Mar-28</w:t>
            </w:r>
          </w:p>
        </w:tc>
        <w:tc>
          <w:tcPr>
            <w:tcW w:w="321" w:type="pct"/>
            <w:shd w:val="clear" w:color="auto" w:fill="002060"/>
            <w:noWrap/>
            <w:vAlign w:val="center"/>
            <w:hideMark/>
          </w:tcPr>
          <w:p w14:paraId="53986444"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31-Mar-29</w:t>
            </w:r>
          </w:p>
        </w:tc>
        <w:tc>
          <w:tcPr>
            <w:tcW w:w="321" w:type="pct"/>
            <w:shd w:val="clear" w:color="auto" w:fill="002060"/>
            <w:noWrap/>
            <w:vAlign w:val="center"/>
            <w:hideMark/>
          </w:tcPr>
          <w:p w14:paraId="184B739A"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31-Mar-30</w:t>
            </w:r>
          </w:p>
        </w:tc>
        <w:tc>
          <w:tcPr>
            <w:tcW w:w="321" w:type="pct"/>
            <w:shd w:val="clear" w:color="auto" w:fill="002060"/>
            <w:noWrap/>
            <w:vAlign w:val="center"/>
            <w:hideMark/>
          </w:tcPr>
          <w:p w14:paraId="219E87D4"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31-Mar-31</w:t>
            </w:r>
          </w:p>
        </w:tc>
        <w:tc>
          <w:tcPr>
            <w:tcW w:w="321" w:type="pct"/>
            <w:shd w:val="clear" w:color="auto" w:fill="002060"/>
            <w:noWrap/>
            <w:vAlign w:val="center"/>
            <w:hideMark/>
          </w:tcPr>
          <w:p w14:paraId="59CDA249"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31-Mar-32</w:t>
            </w:r>
          </w:p>
        </w:tc>
        <w:tc>
          <w:tcPr>
            <w:tcW w:w="321" w:type="pct"/>
            <w:shd w:val="clear" w:color="auto" w:fill="002060"/>
            <w:noWrap/>
            <w:vAlign w:val="center"/>
            <w:hideMark/>
          </w:tcPr>
          <w:p w14:paraId="40D7B54B"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31-Mar-33</w:t>
            </w:r>
          </w:p>
        </w:tc>
        <w:tc>
          <w:tcPr>
            <w:tcW w:w="321" w:type="pct"/>
            <w:shd w:val="clear" w:color="auto" w:fill="002060"/>
            <w:noWrap/>
            <w:vAlign w:val="center"/>
            <w:hideMark/>
          </w:tcPr>
          <w:p w14:paraId="2E52D1DE"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31-Mar-34</w:t>
            </w:r>
          </w:p>
        </w:tc>
        <w:tc>
          <w:tcPr>
            <w:tcW w:w="321" w:type="pct"/>
            <w:shd w:val="clear" w:color="auto" w:fill="002060"/>
            <w:noWrap/>
            <w:vAlign w:val="center"/>
            <w:hideMark/>
          </w:tcPr>
          <w:p w14:paraId="3A4A0066"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31-Mar-35</w:t>
            </w:r>
          </w:p>
        </w:tc>
        <w:tc>
          <w:tcPr>
            <w:tcW w:w="321" w:type="pct"/>
            <w:shd w:val="clear" w:color="auto" w:fill="002060"/>
            <w:noWrap/>
            <w:vAlign w:val="center"/>
            <w:hideMark/>
          </w:tcPr>
          <w:p w14:paraId="43FE1F39"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31-Mar-36</w:t>
            </w:r>
          </w:p>
        </w:tc>
        <w:tc>
          <w:tcPr>
            <w:tcW w:w="321" w:type="pct"/>
            <w:shd w:val="clear" w:color="auto" w:fill="002060"/>
            <w:noWrap/>
            <w:vAlign w:val="center"/>
            <w:hideMark/>
          </w:tcPr>
          <w:p w14:paraId="0700A334"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31-Mar-37</w:t>
            </w:r>
          </w:p>
        </w:tc>
        <w:tc>
          <w:tcPr>
            <w:tcW w:w="321" w:type="pct"/>
            <w:shd w:val="clear" w:color="auto" w:fill="002060"/>
            <w:noWrap/>
            <w:vAlign w:val="center"/>
            <w:hideMark/>
          </w:tcPr>
          <w:p w14:paraId="3E81BF08"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31-Mar-38</w:t>
            </w:r>
          </w:p>
        </w:tc>
      </w:tr>
      <w:tr w:rsidR="000C6451" w:rsidRPr="000C6451" w14:paraId="7665EAEF" w14:textId="77777777" w:rsidTr="00305C9E">
        <w:trPr>
          <w:trHeight w:val="360"/>
        </w:trPr>
        <w:tc>
          <w:tcPr>
            <w:tcW w:w="505" w:type="pct"/>
            <w:shd w:val="clear" w:color="auto" w:fill="DBE5F1" w:themeFill="accent1" w:themeFillTint="33"/>
            <w:noWrap/>
            <w:vAlign w:val="center"/>
            <w:hideMark/>
          </w:tcPr>
          <w:p w14:paraId="652FB592" w14:textId="77777777" w:rsidR="000C6451" w:rsidRPr="000C6451" w:rsidRDefault="000C6451" w:rsidP="000C6451">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Year Counter</w:t>
            </w:r>
          </w:p>
        </w:tc>
        <w:tc>
          <w:tcPr>
            <w:tcW w:w="321" w:type="pct"/>
            <w:shd w:val="clear" w:color="auto" w:fill="DBE5F1" w:themeFill="accent1" w:themeFillTint="33"/>
            <w:noWrap/>
            <w:vAlign w:val="center"/>
            <w:hideMark/>
          </w:tcPr>
          <w:p w14:paraId="7255A097"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0</w:t>
            </w:r>
          </w:p>
        </w:tc>
        <w:tc>
          <w:tcPr>
            <w:tcW w:w="321" w:type="pct"/>
            <w:shd w:val="clear" w:color="auto" w:fill="DBE5F1" w:themeFill="accent1" w:themeFillTint="33"/>
            <w:noWrap/>
            <w:vAlign w:val="center"/>
            <w:hideMark/>
          </w:tcPr>
          <w:p w14:paraId="59FEB90A"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0</w:t>
            </w:r>
          </w:p>
        </w:tc>
        <w:tc>
          <w:tcPr>
            <w:tcW w:w="321" w:type="pct"/>
            <w:shd w:val="clear" w:color="auto" w:fill="DBE5F1" w:themeFill="accent1" w:themeFillTint="33"/>
            <w:noWrap/>
            <w:vAlign w:val="center"/>
            <w:hideMark/>
          </w:tcPr>
          <w:p w14:paraId="1C0D9BF6"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w:t>
            </w:r>
          </w:p>
        </w:tc>
        <w:tc>
          <w:tcPr>
            <w:tcW w:w="321" w:type="pct"/>
            <w:shd w:val="clear" w:color="auto" w:fill="DBE5F1" w:themeFill="accent1" w:themeFillTint="33"/>
            <w:noWrap/>
            <w:vAlign w:val="center"/>
            <w:hideMark/>
          </w:tcPr>
          <w:p w14:paraId="5124F259"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w:t>
            </w:r>
          </w:p>
        </w:tc>
        <w:tc>
          <w:tcPr>
            <w:tcW w:w="321" w:type="pct"/>
            <w:shd w:val="clear" w:color="auto" w:fill="DBE5F1" w:themeFill="accent1" w:themeFillTint="33"/>
            <w:noWrap/>
            <w:vAlign w:val="center"/>
            <w:hideMark/>
          </w:tcPr>
          <w:p w14:paraId="11723333"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3</w:t>
            </w:r>
          </w:p>
        </w:tc>
        <w:tc>
          <w:tcPr>
            <w:tcW w:w="321" w:type="pct"/>
            <w:shd w:val="clear" w:color="auto" w:fill="DBE5F1" w:themeFill="accent1" w:themeFillTint="33"/>
            <w:noWrap/>
            <w:vAlign w:val="center"/>
            <w:hideMark/>
          </w:tcPr>
          <w:p w14:paraId="6522F076"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4</w:t>
            </w:r>
          </w:p>
        </w:tc>
        <w:tc>
          <w:tcPr>
            <w:tcW w:w="321" w:type="pct"/>
            <w:shd w:val="clear" w:color="auto" w:fill="DBE5F1" w:themeFill="accent1" w:themeFillTint="33"/>
            <w:noWrap/>
            <w:vAlign w:val="center"/>
            <w:hideMark/>
          </w:tcPr>
          <w:p w14:paraId="086FBCE8"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5</w:t>
            </w:r>
          </w:p>
        </w:tc>
        <w:tc>
          <w:tcPr>
            <w:tcW w:w="321" w:type="pct"/>
            <w:shd w:val="clear" w:color="auto" w:fill="DBE5F1" w:themeFill="accent1" w:themeFillTint="33"/>
            <w:noWrap/>
            <w:vAlign w:val="center"/>
            <w:hideMark/>
          </w:tcPr>
          <w:p w14:paraId="41AEC22F"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6</w:t>
            </w:r>
          </w:p>
        </w:tc>
        <w:tc>
          <w:tcPr>
            <w:tcW w:w="321" w:type="pct"/>
            <w:shd w:val="clear" w:color="auto" w:fill="DBE5F1" w:themeFill="accent1" w:themeFillTint="33"/>
            <w:noWrap/>
            <w:vAlign w:val="center"/>
            <w:hideMark/>
          </w:tcPr>
          <w:p w14:paraId="685C5DDD"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7</w:t>
            </w:r>
          </w:p>
        </w:tc>
        <w:tc>
          <w:tcPr>
            <w:tcW w:w="321" w:type="pct"/>
            <w:shd w:val="clear" w:color="auto" w:fill="DBE5F1" w:themeFill="accent1" w:themeFillTint="33"/>
            <w:noWrap/>
            <w:vAlign w:val="center"/>
            <w:hideMark/>
          </w:tcPr>
          <w:p w14:paraId="3A89CA7E"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8</w:t>
            </w:r>
          </w:p>
        </w:tc>
        <w:tc>
          <w:tcPr>
            <w:tcW w:w="321" w:type="pct"/>
            <w:shd w:val="clear" w:color="auto" w:fill="DBE5F1" w:themeFill="accent1" w:themeFillTint="33"/>
            <w:noWrap/>
            <w:vAlign w:val="center"/>
            <w:hideMark/>
          </w:tcPr>
          <w:p w14:paraId="532A0A21"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9</w:t>
            </w:r>
          </w:p>
        </w:tc>
        <w:tc>
          <w:tcPr>
            <w:tcW w:w="321" w:type="pct"/>
            <w:shd w:val="clear" w:color="auto" w:fill="DBE5F1" w:themeFill="accent1" w:themeFillTint="33"/>
            <w:noWrap/>
            <w:vAlign w:val="center"/>
            <w:hideMark/>
          </w:tcPr>
          <w:p w14:paraId="0ED38356"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10</w:t>
            </w:r>
          </w:p>
        </w:tc>
        <w:tc>
          <w:tcPr>
            <w:tcW w:w="321" w:type="pct"/>
            <w:shd w:val="clear" w:color="auto" w:fill="DBE5F1" w:themeFill="accent1" w:themeFillTint="33"/>
            <w:noWrap/>
            <w:vAlign w:val="center"/>
            <w:hideMark/>
          </w:tcPr>
          <w:p w14:paraId="63622A92"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11</w:t>
            </w:r>
          </w:p>
        </w:tc>
        <w:tc>
          <w:tcPr>
            <w:tcW w:w="321" w:type="pct"/>
            <w:shd w:val="clear" w:color="auto" w:fill="DBE5F1" w:themeFill="accent1" w:themeFillTint="33"/>
            <w:noWrap/>
            <w:vAlign w:val="center"/>
            <w:hideMark/>
          </w:tcPr>
          <w:p w14:paraId="480802F2"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0C6451" w:rsidRPr="000C6451" w14:paraId="0977545A" w14:textId="77777777" w:rsidTr="00305C9E">
        <w:trPr>
          <w:trHeight w:val="360"/>
        </w:trPr>
        <w:tc>
          <w:tcPr>
            <w:tcW w:w="505" w:type="pct"/>
            <w:shd w:val="clear" w:color="auto" w:fill="DBE5F1" w:themeFill="accent1" w:themeFillTint="33"/>
            <w:noWrap/>
            <w:vAlign w:val="center"/>
            <w:hideMark/>
          </w:tcPr>
          <w:p w14:paraId="3EF2B7AE" w14:textId="77777777" w:rsidR="000C6451" w:rsidRPr="000C6451" w:rsidRDefault="000C6451" w:rsidP="000C6451">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Months Counter</w:t>
            </w:r>
          </w:p>
        </w:tc>
        <w:tc>
          <w:tcPr>
            <w:tcW w:w="321" w:type="pct"/>
            <w:shd w:val="clear" w:color="auto" w:fill="DBE5F1" w:themeFill="accent1" w:themeFillTint="33"/>
            <w:noWrap/>
            <w:vAlign w:val="center"/>
            <w:hideMark/>
          </w:tcPr>
          <w:p w14:paraId="007D5493" w14:textId="77777777" w:rsidR="000C6451" w:rsidRPr="000C6451" w:rsidRDefault="0025576A" w:rsidP="000C6451">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w:t>
            </w:r>
          </w:p>
        </w:tc>
        <w:tc>
          <w:tcPr>
            <w:tcW w:w="321" w:type="pct"/>
            <w:shd w:val="clear" w:color="auto" w:fill="DBE5F1" w:themeFill="accent1" w:themeFillTint="33"/>
            <w:noWrap/>
            <w:vAlign w:val="center"/>
            <w:hideMark/>
          </w:tcPr>
          <w:p w14:paraId="63222E04"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314C4C83"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57200299"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02108C97"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4FEE2AA3"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7EE68861"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6D0AE7EC"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56703E25"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2B0D038F"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2D4E50EE"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308374FB"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3E2B95B4"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14:paraId="291AF009"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CC6C17" w:rsidRPr="000C6451" w14:paraId="0A335EF3" w14:textId="77777777" w:rsidTr="0025576A">
        <w:trPr>
          <w:trHeight w:val="360"/>
        </w:trPr>
        <w:tc>
          <w:tcPr>
            <w:tcW w:w="505" w:type="pct"/>
            <w:shd w:val="clear" w:color="auto" w:fill="auto"/>
            <w:noWrap/>
            <w:vAlign w:val="center"/>
            <w:hideMark/>
          </w:tcPr>
          <w:p w14:paraId="41EBB452" w14:textId="77777777" w:rsidR="00CC6C17" w:rsidRPr="000C6451" w:rsidRDefault="00CC6C17" w:rsidP="00CC6C17">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Opening Bal</w:t>
            </w:r>
          </w:p>
        </w:tc>
        <w:tc>
          <w:tcPr>
            <w:tcW w:w="321" w:type="pct"/>
            <w:shd w:val="clear" w:color="auto" w:fill="auto"/>
            <w:noWrap/>
            <w:vAlign w:val="center"/>
            <w:hideMark/>
          </w:tcPr>
          <w:p w14:paraId="0A718D67" w14:textId="5552122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414A5334" w14:textId="4C87B4E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70.19</w:t>
            </w:r>
          </w:p>
        </w:tc>
        <w:tc>
          <w:tcPr>
            <w:tcW w:w="321" w:type="pct"/>
            <w:shd w:val="clear" w:color="auto" w:fill="auto"/>
            <w:noWrap/>
            <w:vAlign w:val="center"/>
            <w:hideMark/>
          </w:tcPr>
          <w:p w14:paraId="5B66C0DD" w14:textId="7AAA366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350.93</w:t>
            </w:r>
          </w:p>
        </w:tc>
        <w:tc>
          <w:tcPr>
            <w:tcW w:w="321" w:type="pct"/>
            <w:shd w:val="clear" w:color="auto" w:fill="auto"/>
            <w:noWrap/>
            <w:vAlign w:val="center"/>
            <w:hideMark/>
          </w:tcPr>
          <w:p w14:paraId="1001C95C" w14:textId="70E5798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350.93</w:t>
            </w:r>
          </w:p>
        </w:tc>
        <w:tc>
          <w:tcPr>
            <w:tcW w:w="321" w:type="pct"/>
            <w:shd w:val="clear" w:color="auto" w:fill="auto"/>
            <w:noWrap/>
            <w:vAlign w:val="center"/>
            <w:hideMark/>
          </w:tcPr>
          <w:p w14:paraId="2F96978E" w14:textId="46DCA35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333.39</w:t>
            </w:r>
          </w:p>
        </w:tc>
        <w:tc>
          <w:tcPr>
            <w:tcW w:w="321" w:type="pct"/>
            <w:shd w:val="clear" w:color="auto" w:fill="auto"/>
            <w:noWrap/>
            <w:vAlign w:val="center"/>
            <w:hideMark/>
          </w:tcPr>
          <w:p w14:paraId="3F40E0DA" w14:textId="70A1EF6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315.84</w:t>
            </w:r>
          </w:p>
        </w:tc>
        <w:tc>
          <w:tcPr>
            <w:tcW w:w="321" w:type="pct"/>
            <w:shd w:val="clear" w:color="auto" w:fill="auto"/>
            <w:noWrap/>
            <w:vAlign w:val="center"/>
            <w:hideMark/>
          </w:tcPr>
          <w:p w14:paraId="36FEE2DD" w14:textId="5D674F0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298.29</w:t>
            </w:r>
          </w:p>
        </w:tc>
        <w:tc>
          <w:tcPr>
            <w:tcW w:w="321" w:type="pct"/>
            <w:shd w:val="clear" w:color="auto" w:fill="auto"/>
            <w:noWrap/>
            <w:vAlign w:val="center"/>
            <w:hideMark/>
          </w:tcPr>
          <w:p w14:paraId="6B51FFB1" w14:textId="15C8C28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280.75</w:t>
            </w:r>
          </w:p>
        </w:tc>
        <w:tc>
          <w:tcPr>
            <w:tcW w:w="321" w:type="pct"/>
            <w:shd w:val="clear" w:color="auto" w:fill="auto"/>
            <w:noWrap/>
            <w:vAlign w:val="center"/>
            <w:hideMark/>
          </w:tcPr>
          <w:p w14:paraId="43CB071C" w14:textId="6E222FFD"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263.20</w:t>
            </w:r>
          </w:p>
        </w:tc>
        <w:tc>
          <w:tcPr>
            <w:tcW w:w="321" w:type="pct"/>
            <w:shd w:val="clear" w:color="auto" w:fill="auto"/>
            <w:noWrap/>
            <w:vAlign w:val="center"/>
            <w:hideMark/>
          </w:tcPr>
          <w:p w14:paraId="5EDCA6E5" w14:textId="4ED0D625"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245.65</w:t>
            </w:r>
          </w:p>
        </w:tc>
        <w:tc>
          <w:tcPr>
            <w:tcW w:w="321" w:type="pct"/>
            <w:shd w:val="clear" w:color="auto" w:fill="auto"/>
            <w:noWrap/>
            <w:vAlign w:val="center"/>
            <w:hideMark/>
          </w:tcPr>
          <w:p w14:paraId="51FB8458" w14:textId="6727626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228.11</w:t>
            </w:r>
          </w:p>
        </w:tc>
        <w:tc>
          <w:tcPr>
            <w:tcW w:w="321" w:type="pct"/>
            <w:shd w:val="clear" w:color="auto" w:fill="auto"/>
            <w:noWrap/>
            <w:vAlign w:val="center"/>
            <w:hideMark/>
          </w:tcPr>
          <w:p w14:paraId="3911060D" w14:textId="5875F5C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210.56</w:t>
            </w:r>
          </w:p>
        </w:tc>
        <w:tc>
          <w:tcPr>
            <w:tcW w:w="321" w:type="pct"/>
            <w:shd w:val="clear" w:color="auto" w:fill="auto"/>
            <w:noWrap/>
            <w:vAlign w:val="center"/>
            <w:hideMark/>
          </w:tcPr>
          <w:p w14:paraId="5D21F1A5" w14:textId="07B78FA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193.01</w:t>
            </w:r>
          </w:p>
        </w:tc>
        <w:tc>
          <w:tcPr>
            <w:tcW w:w="321" w:type="pct"/>
            <w:shd w:val="clear" w:color="auto" w:fill="auto"/>
            <w:noWrap/>
            <w:vAlign w:val="center"/>
            <w:hideMark/>
          </w:tcPr>
          <w:p w14:paraId="7A40275F" w14:textId="57AD63B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175.47</w:t>
            </w:r>
          </w:p>
        </w:tc>
      </w:tr>
      <w:tr w:rsidR="00CC6C17" w:rsidRPr="000C6451" w14:paraId="74F867CE" w14:textId="77777777" w:rsidTr="0025576A">
        <w:trPr>
          <w:trHeight w:val="360"/>
        </w:trPr>
        <w:tc>
          <w:tcPr>
            <w:tcW w:w="505" w:type="pct"/>
            <w:shd w:val="clear" w:color="auto" w:fill="auto"/>
            <w:noWrap/>
            <w:vAlign w:val="center"/>
            <w:hideMark/>
          </w:tcPr>
          <w:p w14:paraId="6FCE586E" w14:textId="77777777" w:rsidR="00CC6C17" w:rsidRPr="000C6451" w:rsidRDefault="00CC6C17" w:rsidP="00CC6C17">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Disbursement of loan</w:t>
            </w:r>
          </w:p>
        </w:tc>
        <w:tc>
          <w:tcPr>
            <w:tcW w:w="321" w:type="pct"/>
            <w:shd w:val="clear" w:color="auto" w:fill="auto"/>
            <w:noWrap/>
            <w:vAlign w:val="center"/>
            <w:hideMark/>
          </w:tcPr>
          <w:p w14:paraId="5A237117" w14:textId="5B8F021D" w:rsidR="00CC6C17" w:rsidRPr="00CC6C17" w:rsidRDefault="00CC6C17" w:rsidP="00CC6C17">
            <w:pPr>
              <w:jc w:val="center"/>
              <w:rPr>
                <w:rFonts w:ascii="Calibri" w:hAnsi="Calibri" w:cs="Calibri"/>
                <w:sz w:val="22"/>
                <w:szCs w:val="22"/>
              </w:rPr>
            </w:pPr>
            <w:r w:rsidRPr="00CC6C17">
              <w:rPr>
                <w:rFonts w:ascii="Calibri" w:hAnsi="Calibri" w:cs="Calibri"/>
                <w:sz w:val="22"/>
                <w:szCs w:val="22"/>
              </w:rPr>
              <w:t>70.19</w:t>
            </w:r>
          </w:p>
        </w:tc>
        <w:tc>
          <w:tcPr>
            <w:tcW w:w="321" w:type="pct"/>
            <w:shd w:val="clear" w:color="auto" w:fill="auto"/>
            <w:noWrap/>
            <w:vAlign w:val="center"/>
            <w:hideMark/>
          </w:tcPr>
          <w:p w14:paraId="1CB66662" w14:textId="76F888F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280.75</w:t>
            </w:r>
          </w:p>
        </w:tc>
        <w:tc>
          <w:tcPr>
            <w:tcW w:w="321" w:type="pct"/>
            <w:shd w:val="clear" w:color="auto" w:fill="auto"/>
            <w:noWrap/>
            <w:vAlign w:val="center"/>
            <w:hideMark/>
          </w:tcPr>
          <w:p w14:paraId="1C828E14" w14:textId="4CC4B79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57914BE3" w14:textId="4F9FAD24"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7C192D43" w14:textId="20E2BB1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6CEA4F75" w14:textId="41E9E92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73F73FE6" w14:textId="29E6B61C"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6F5B5942" w14:textId="79F7446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1E7C18D0" w14:textId="0EAEA73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19D0A354" w14:textId="33EE3435"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74169718" w14:textId="762DDD4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21AF5BCC" w14:textId="60B8B76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5F61601F" w14:textId="1C87C4E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35B17C40" w14:textId="72514E0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r>
      <w:tr w:rsidR="00CC6C17" w:rsidRPr="000C6451" w14:paraId="32E369F9" w14:textId="77777777" w:rsidTr="0025576A">
        <w:trPr>
          <w:trHeight w:val="360"/>
        </w:trPr>
        <w:tc>
          <w:tcPr>
            <w:tcW w:w="505" w:type="pct"/>
            <w:shd w:val="clear" w:color="auto" w:fill="auto"/>
            <w:noWrap/>
            <w:vAlign w:val="center"/>
            <w:hideMark/>
          </w:tcPr>
          <w:p w14:paraId="78B351C1" w14:textId="77777777" w:rsidR="00CC6C17" w:rsidRPr="000C6451" w:rsidRDefault="00CC6C17" w:rsidP="00CC6C17">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Repayment</w:t>
            </w:r>
          </w:p>
        </w:tc>
        <w:tc>
          <w:tcPr>
            <w:tcW w:w="321" w:type="pct"/>
            <w:shd w:val="clear" w:color="auto" w:fill="auto"/>
            <w:noWrap/>
            <w:vAlign w:val="center"/>
            <w:hideMark/>
          </w:tcPr>
          <w:p w14:paraId="12544623" w14:textId="05F86055"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46136B48" w14:textId="69BE9A83"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72077654" w14:textId="6F67A565"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2353782B" w14:textId="3615D303"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shd w:val="clear" w:color="auto" w:fill="auto"/>
            <w:noWrap/>
            <w:vAlign w:val="center"/>
            <w:hideMark/>
          </w:tcPr>
          <w:p w14:paraId="5435C2A4" w14:textId="65CCEA7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shd w:val="clear" w:color="auto" w:fill="auto"/>
            <w:noWrap/>
            <w:vAlign w:val="center"/>
            <w:hideMark/>
          </w:tcPr>
          <w:p w14:paraId="2D78F02F" w14:textId="36D0715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shd w:val="clear" w:color="auto" w:fill="auto"/>
            <w:noWrap/>
            <w:vAlign w:val="center"/>
            <w:hideMark/>
          </w:tcPr>
          <w:p w14:paraId="13A3166A" w14:textId="14A9C8A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shd w:val="clear" w:color="auto" w:fill="auto"/>
            <w:noWrap/>
            <w:vAlign w:val="center"/>
            <w:hideMark/>
          </w:tcPr>
          <w:p w14:paraId="729FA417" w14:textId="60CDF84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shd w:val="clear" w:color="auto" w:fill="auto"/>
            <w:noWrap/>
            <w:vAlign w:val="center"/>
            <w:hideMark/>
          </w:tcPr>
          <w:p w14:paraId="71670069" w14:textId="70CA50DD"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shd w:val="clear" w:color="auto" w:fill="auto"/>
            <w:noWrap/>
            <w:vAlign w:val="center"/>
            <w:hideMark/>
          </w:tcPr>
          <w:p w14:paraId="1787B84E" w14:textId="6F5A01DC"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shd w:val="clear" w:color="auto" w:fill="auto"/>
            <w:noWrap/>
            <w:vAlign w:val="center"/>
            <w:hideMark/>
          </w:tcPr>
          <w:p w14:paraId="4CB63B10" w14:textId="6D8957F5"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shd w:val="clear" w:color="auto" w:fill="auto"/>
            <w:noWrap/>
            <w:vAlign w:val="center"/>
            <w:hideMark/>
          </w:tcPr>
          <w:p w14:paraId="0604AD88" w14:textId="2ACC1F1C"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shd w:val="clear" w:color="auto" w:fill="auto"/>
            <w:noWrap/>
            <w:vAlign w:val="center"/>
            <w:hideMark/>
          </w:tcPr>
          <w:p w14:paraId="7C81F047" w14:textId="61A1CC23"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shd w:val="clear" w:color="auto" w:fill="auto"/>
            <w:noWrap/>
            <w:vAlign w:val="center"/>
            <w:hideMark/>
          </w:tcPr>
          <w:p w14:paraId="1FEBC4A3" w14:textId="72C41C6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r>
      <w:tr w:rsidR="00CC6C17" w:rsidRPr="000C6451" w14:paraId="0CAE1C5F" w14:textId="77777777" w:rsidTr="0025576A">
        <w:trPr>
          <w:trHeight w:val="360"/>
        </w:trPr>
        <w:tc>
          <w:tcPr>
            <w:tcW w:w="505" w:type="pct"/>
            <w:shd w:val="clear" w:color="auto" w:fill="auto"/>
            <w:noWrap/>
            <w:vAlign w:val="center"/>
            <w:hideMark/>
          </w:tcPr>
          <w:p w14:paraId="5965373E" w14:textId="77777777" w:rsidR="00CC6C17" w:rsidRPr="000C6451" w:rsidRDefault="00CC6C17" w:rsidP="00CC6C17">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Closing Principal o/s</w:t>
            </w:r>
          </w:p>
        </w:tc>
        <w:tc>
          <w:tcPr>
            <w:tcW w:w="321" w:type="pct"/>
            <w:shd w:val="clear" w:color="auto" w:fill="auto"/>
            <w:noWrap/>
            <w:vAlign w:val="center"/>
            <w:hideMark/>
          </w:tcPr>
          <w:p w14:paraId="1B0531CC" w14:textId="79A3C5F3" w:rsidR="00CC6C17" w:rsidRPr="00CC6C17" w:rsidRDefault="00CC6C17" w:rsidP="00CC6C17">
            <w:pPr>
              <w:jc w:val="center"/>
              <w:rPr>
                <w:rFonts w:ascii="Calibri" w:hAnsi="Calibri" w:cs="Calibri"/>
                <w:sz w:val="22"/>
                <w:szCs w:val="22"/>
              </w:rPr>
            </w:pPr>
            <w:r w:rsidRPr="00CC6C17">
              <w:rPr>
                <w:rFonts w:ascii="Calibri" w:hAnsi="Calibri" w:cs="Calibri"/>
                <w:sz w:val="22"/>
                <w:szCs w:val="22"/>
              </w:rPr>
              <w:t>70.19</w:t>
            </w:r>
          </w:p>
        </w:tc>
        <w:tc>
          <w:tcPr>
            <w:tcW w:w="321" w:type="pct"/>
            <w:shd w:val="clear" w:color="auto" w:fill="auto"/>
            <w:noWrap/>
            <w:vAlign w:val="center"/>
            <w:hideMark/>
          </w:tcPr>
          <w:p w14:paraId="315424A5" w14:textId="33F2B0B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350.93</w:t>
            </w:r>
          </w:p>
        </w:tc>
        <w:tc>
          <w:tcPr>
            <w:tcW w:w="321" w:type="pct"/>
            <w:shd w:val="clear" w:color="auto" w:fill="auto"/>
            <w:noWrap/>
            <w:vAlign w:val="center"/>
            <w:hideMark/>
          </w:tcPr>
          <w:p w14:paraId="040E9700" w14:textId="609C8CAC"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350.93</w:t>
            </w:r>
          </w:p>
        </w:tc>
        <w:tc>
          <w:tcPr>
            <w:tcW w:w="321" w:type="pct"/>
            <w:shd w:val="clear" w:color="auto" w:fill="auto"/>
            <w:noWrap/>
            <w:vAlign w:val="center"/>
            <w:hideMark/>
          </w:tcPr>
          <w:p w14:paraId="3EC3924C" w14:textId="178EA92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333.39</w:t>
            </w:r>
          </w:p>
        </w:tc>
        <w:tc>
          <w:tcPr>
            <w:tcW w:w="321" w:type="pct"/>
            <w:shd w:val="clear" w:color="auto" w:fill="auto"/>
            <w:noWrap/>
            <w:vAlign w:val="center"/>
            <w:hideMark/>
          </w:tcPr>
          <w:p w14:paraId="6FD04965" w14:textId="7412F3D6"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315.84</w:t>
            </w:r>
          </w:p>
        </w:tc>
        <w:tc>
          <w:tcPr>
            <w:tcW w:w="321" w:type="pct"/>
            <w:shd w:val="clear" w:color="auto" w:fill="auto"/>
            <w:noWrap/>
            <w:vAlign w:val="center"/>
            <w:hideMark/>
          </w:tcPr>
          <w:p w14:paraId="249C9517" w14:textId="165E64A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298.29</w:t>
            </w:r>
          </w:p>
        </w:tc>
        <w:tc>
          <w:tcPr>
            <w:tcW w:w="321" w:type="pct"/>
            <w:shd w:val="clear" w:color="auto" w:fill="auto"/>
            <w:noWrap/>
            <w:vAlign w:val="center"/>
            <w:hideMark/>
          </w:tcPr>
          <w:p w14:paraId="26104E53" w14:textId="1CFDAE21"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280.75</w:t>
            </w:r>
          </w:p>
        </w:tc>
        <w:tc>
          <w:tcPr>
            <w:tcW w:w="321" w:type="pct"/>
            <w:shd w:val="clear" w:color="auto" w:fill="auto"/>
            <w:noWrap/>
            <w:vAlign w:val="center"/>
            <w:hideMark/>
          </w:tcPr>
          <w:p w14:paraId="5A999E1E" w14:textId="6D8F571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263.20</w:t>
            </w:r>
          </w:p>
        </w:tc>
        <w:tc>
          <w:tcPr>
            <w:tcW w:w="321" w:type="pct"/>
            <w:shd w:val="clear" w:color="auto" w:fill="auto"/>
            <w:noWrap/>
            <w:vAlign w:val="center"/>
            <w:hideMark/>
          </w:tcPr>
          <w:p w14:paraId="5253C82D" w14:textId="7A4DAB1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245.65</w:t>
            </w:r>
          </w:p>
        </w:tc>
        <w:tc>
          <w:tcPr>
            <w:tcW w:w="321" w:type="pct"/>
            <w:shd w:val="clear" w:color="auto" w:fill="auto"/>
            <w:noWrap/>
            <w:vAlign w:val="center"/>
            <w:hideMark/>
          </w:tcPr>
          <w:p w14:paraId="73335A09" w14:textId="5CA52C2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228.11</w:t>
            </w:r>
          </w:p>
        </w:tc>
        <w:tc>
          <w:tcPr>
            <w:tcW w:w="321" w:type="pct"/>
            <w:shd w:val="clear" w:color="auto" w:fill="auto"/>
            <w:noWrap/>
            <w:vAlign w:val="center"/>
            <w:hideMark/>
          </w:tcPr>
          <w:p w14:paraId="1411F67F" w14:textId="4C4CA6A4"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210.56</w:t>
            </w:r>
          </w:p>
        </w:tc>
        <w:tc>
          <w:tcPr>
            <w:tcW w:w="321" w:type="pct"/>
            <w:shd w:val="clear" w:color="auto" w:fill="auto"/>
            <w:noWrap/>
            <w:vAlign w:val="center"/>
            <w:hideMark/>
          </w:tcPr>
          <w:p w14:paraId="102A16EB" w14:textId="5F15A43D"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193.01</w:t>
            </w:r>
          </w:p>
        </w:tc>
        <w:tc>
          <w:tcPr>
            <w:tcW w:w="321" w:type="pct"/>
            <w:shd w:val="clear" w:color="auto" w:fill="auto"/>
            <w:noWrap/>
            <w:vAlign w:val="center"/>
            <w:hideMark/>
          </w:tcPr>
          <w:p w14:paraId="39BDF25D" w14:textId="372B5501"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175.47</w:t>
            </w:r>
          </w:p>
        </w:tc>
        <w:tc>
          <w:tcPr>
            <w:tcW w:w="321" w:type="pct"/>
            <w:shd w:val="clear" w:color="auto" w:fill="auto"/>
            <w:noWrap/>
            <w:vAlign w:val="center"/>
            <w:hideMark/>
          </w:tcPr>
          <w:p w14:paraId="4707AE14" w14:textId="15D3C23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157.92</w:t>
            </w:r>
          </w:p>
        </w:tc>
      </w:tr>
      <w:tr w:rsidR="00CC6C17" w:rsidRPr="000C6451" w14:paraId="6AF028D8" w14:textId="77777777" w:rsidTr="0025576A">
        <w:trPr>
          <w:trHeight w:val="360"/>
        </w:trPr>
        <w:tc>
          <w:tcPr>
            <w:tcW w:w="505" w:type="pct"/>
            <w:shd w:val="clear" w:color="auto" w:fill="auto"/>
            <w:noWrap/>
            <w:vAlign w:val="center"/>
            <w:hideMark/>
          </w:tcPr>
          <w:p w14:paraId="0E831998" w14:textId="77777777" w:rsidR="00CC6C17" w:rsidRPr="000C6451" w:rsidRDefault="00CC6C17" w:rsidP="00CC6C17">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Interest</w:t>
            </w:r>
          </w:p>
        </w:tc>
        <w:tc>
          <w:tcPr>
            <w:tcW w:w="321" w:type="pct"/>
            <w:shd w:val="clear" w:color="auto" w:fill="auto"/>
            <w:noWrap/>
            <w:vAlign w:val="center"/>
            <w:hideMark/>
          </w:tcPr>
          <w:p w14:paraId="56798EB8" w14:textId="5D0D440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0.64</w:t>
            </w:r>
          </w:p>
        </w:tc>
        <w:tc>
          <w:tcPr>
            <w:tcW w:w="321" w:type="pct"/>
            <w:shd w:val="clear" w:color="auto" w:fill="auto"/>
            <w:noWrap/>
            <w:vAlign w:val="center"/>
            <w:hideMark/>
          </w:tcPr>
          <w:p w14:paraId="10651305" w14:textId="1A6DFF4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21.87</w:t>
            </w:r>
          </w:p>
        </w:tc>
        <w:tc>
          <w:tcPr>
            <w:tcW w:w="321" w:type="pct"/>
            <w:shd w:val="clear" w:color="auto" w:fill="auto"/>
            <w:noWrap/>
            <w:vAlign w:val="center"/>
            <w:hideMark/>
          </w:tcPr>
          <w:p w14:paraId="1097690E" w14:textId="303BC10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38.60</w:t>
            </w:r>
          </w:p>
        </w:tc>
        <w:tc>
          <w:tcPr>
            <w:tcW w:w="321" w:type="pct"/>
            <w:shd w:val="clear" w:color="auto" w:fill="auto"/>
            <w:noWrap/>
            <w:vAlign w:val="center"/>
            <w:hideMark/>
          </w:tcPr>
          <w:p w14:paraId="1BA60771" w14:textId="7926EA1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37.64</w:t>
            </w:r>
          </w:p>
        </w:tc>
        <w:tc>
          <w:tcPr>
            <w:tcW w:w="321" w:type="pct"/>
            <w:shd w:val="clear" w:color="auto" w:fill="auto"/>
            <w:noWrap/>
            <w:vAlign w:val="center"/>
            <w:hideMark/>
          </w:tcPr>
          <w:p w14:paraId="4B784D39" w14:textId="7881A09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35.71</w:t>
            </w:r>
          </w:p>
        </w:tc>
        <w:tc>
          <w:tcPr>
            <w:tcW w:w="321" w:type="pct"/>
            <w:shd w:val="clear" w:color="auto" w:fill="auto"/>
            <w:noWrap/>
            <w:vAlign w:val="center"/>
            <w:hideMark/>
          </w:tcPr>
          <w:p w14:paraId="61374F02" w14:textId="05D267B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33.78</w:t>
            </w:r>
          </w:p>
        </w:tc>
        <w:tc>
          <w:tcPr>
            <w:tcW w:w="321" w:type="pct"/>
            <w:shd w:val="clear" w:color="auto" w:fill="auto"/>
            <w:noWrap/>
            <w:vAlign w:val="center"/>
            <w:hideMark/>
          </w:tcPr>
          <w:p w14:paraId="21DEEE9F" w14:textId="05532636"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31.85</w:t>
            </w:r>
          </w:p>
        </w:tc>
        <w:tc>
          <w:tcPr>
            <w:tcW w:w="321" w:type="pct"/>
            <w:shd w:val="clear" w:color="auto" w:fill="auto"/>
            <w:noWrap/>
            <w:vAlign w:val="center"/>
            <w:hideMark/>
          </w:tcPr>
          <w:p w14:paraId="00751D03" w14:textId="72FA40A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29.92</w:t>
            </w:r>
          </w:p>
        </w:tc>
        <w:tc>
          <w:tcPr>
            <w:tcW w:w="321" w:type="pct"/>
            <w:shd w:val="clear" w:color="auto" w:fill="auto"/>
            <w:noWrap/>
            <w:vAlign w:val="center"/>
            <w:hideMark/>
          </w:tcPr>
          <w:p w14:paraId="27E6A800" w14:textId="0D38D71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27.99</w:t>
            </w:r>
          </w:p>
        </w:tc>
        <w:tc>
          <w:tcPr>
            <w:tcW w:w="321" w:type="pct"/>
            <w:shd w:val="clear" w:color="auto" w:fill="auto"/>
            <w:noWrap/>
            <w:vAlign w:val="center"/>
            <w:hideMark/>
          </w:tcPr>
          <w:p w14:paraId="56C7CC69" w14:textId="43581D0D"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26.06</w:t>
            </w:r>
          </w:p>
        </w:tc>
        <w:tc>
          <w:tcPr>
            <w:tcW w:w="321" w:type="pct"/>
            <w:shd w:val="clear" w:color="auto" w:fill="auto"/>
            <w:noWrap/>
            <w:vAlign w:val="center"/>
            <w:hideMark/>
          </w:tcPr>
          <w:p w14:paraId="49F9B744" w14:textId="30B03A84"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24.13</w:t>
            </w:r>
          </w:p>
        </w:tc>
        <w:tc>
          <w:tcPr>
            <w:tcW w:w="321" w:type="pct"/>
            <w:shd w:val="clear" w:color="auto" w:fill="auto"/>
            <w:noWrap/>
            <w:vAlign w:val="center"/>
            <w:hideMark/>
          </w:tcPr>
          <w:p w14:paraId="0BF88911" w14:textId="648F18C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22.20</w:t>
            </w:r>
          </w:p>
        </w:tc>
        <w:tc>
          <w:tcPr>
            <w:tcW w:w="321" w:type="pct"/>
            <w:shd w:val="clear" w:color="auto" w:fill="auto"/>
            <w:noWrap/>
            <w:vAlign w:val="center"/>
            <w:hideMark/>
          </w:tcPr>
          <w:p w14:paraId="58AF1117" w14:textId="6A05545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20.27</w:t>
            </w:r>
          </w:p>
        </w:tc>
        <w:tc>
          <w:tcPr>
            <w:tcW w:w="321" w:type="pct"/>
            <w:shd w:val="clear" w:color="auto" w:fill="auto"/>
            <w:noWrap/>
            <w:vAlign w:val="center"/>
            <w:hideMark/>
          </w:tcPr>
          <w:p w14:paraId="4F2F76DF" w14:textId="0036F30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18.34</w:t>
            </w:r>
          </w:p>
        </w:tc>
      </w:tr>
      <w:tr w:rsidR="00CC6C17" w:rsidRPr="000C6451" w14:paraId="6CE6090C" w14:textId="77777777" w:rsidTr="0025576A">
        <w:trPr>
          <w:trHeight w:val="360"/>
        </w:trPr>
        <w:tc>
          <w:tcPr>
            <w:tcW w:w="505" w:type="pct"/>
            <w:shd w:val="clear" w:color="auto" w:fill="auto"/>
            <w:noWrap/>
            <w:vAlign w:val="center"/>
            <w:hideMark/>
          </w:tcPr>
          <w:p w14:paraId="1A5BCC86" w14:textId="77777777" w:rsidR="00CC6C17" w:rsidRPr="000C6451" w:rsidRDefault="00CC6C17" w:rsidP="00CC6C17">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IDC</w:t>
            </w:r>
          </w:p>
        </w:tc>
        <w:tc>
          <w:tcPr>
            <w:tcW w:w="321" w:type="pct"/>
            <w:shd w:val="clear" w:color="auto" w:fill="auto"/>
            <w:noWrap/>
            <w:vAlign w:val="center"/>
            <w:hideMark/>
          </w:tcPr>
          <w:p w14:paraId="4EC1F371" w14:textId="1069431D"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0.64</w:t>
            </w:r>
          </w:p>
        </w:tc>
        <w:tc>
          <w:tcPr>
            <w:tcW w:w="321" w:type="pct"/>
            <w:shd w:val="clear" w:color="auto" w:fill="auto"/>
            <w:noWrap/>
            <w:vAlign w:val="center"/>
            <w:hideMark/>
          </w:tcPr>
          <w:p w14:paraId="01A509D3" w14:textId="0DE9BE5A"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21.87</w:t>
            </w:r>
          </w:p>
        </w:tc>
        <w:tc>
          <w:tcPr>
            <w:tcW w:w="321" w:type="pct"/>
            <w:shd w:val="clear" w:color="auto" w:fill="auto"/>
            <w:noWrap/>
            <w:vAlign w:val="center"/>
            <w:hideMark/>
          </w:tcPr>
          <w:p w14:paraId="337699FA" w14:textId="174C3E9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67FDD9BF" w14:textId="25BA98A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10975622" w14:textId="620CB73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18D01B23" w14:textId="568D92A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02ADDDD1" w14:textId="6629CDD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63235511" w14:textId="614D2E33"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5D836B95" w14:textId="30B875D6"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15C30E05" w14:textId="5DF8F3E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76FD95F4" w14:textId="6DD7E61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796E9E0F" w14:textId="4960501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23B29F5C" w14:textId="6E3FE94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shd w:val="clear" w:color="auto" w:fill="auto"/>
            <w:noWrap/>
            <w:vAlign w:val="center"/>
            <w:hideMark/>
          </w:tcPr>
          <w:p w14:paraId="16985448" w14:textId="1038D63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r>
      <w:tr w:rsidR="00CC6C17" w:rsidRPr="000C6451" w14:paraId="01A7A6CF" w14:textId="77777777" w:rsidTr="0025576A">
        <w:trPr>
          <w:trHeight w:val="360"/>
        </w:trPr>
        <w:tc>
          <w:tcPr>
            <w:tcW w:w="505" w:type="pct"/>
            <w:shd w:val="clear" w:color="auto" w:fill="002060"/>
            <w:noWrap/>
            <w:vAlign w:val="center"/>
            <w:hideMark/>
          </w:tcPr>
          <w:p w14:paraId="4FF608B8" w14:textId="77777777" w:rsidR="00CC6C17" w:rsidRPr="000C6451" w:rsidRDefault="00CC6C17" w:rsidP="00CC6C17">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321" w:type="pct"/>
            <w:shd w:val="clear" w:color="auto" w:fill="002060"/>
            <w:noWrap/>
            <w:vAlign w:val="center"/>
            <w:hideMark/>
          </w:tcPr>
          <w:p w14:paraId="2CB96252" w14:textId="16B48BA0"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0.00</w:t>
            </w:r>
          </w:p>
        </w:tc>
        <w:tc>
          <w:tcPr>
            <w:tcW w:w="321" w:type="pct"/>
            <w:shd w:val="clear" w:color="auto" w:fill="002060"/>
            <w:noWrap/>
            <w:vAlign w:val="center"/>
            <w:hideMark/>
          </w:tcPr>
          <w:p w14:paraId="5EFDB7B5" w14:textId="3EEC05F1"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0.00</w:t>
            </w:r>
          </w:p>
        </w:tc>
        <w:tc>
          <w:tcPr>
            <w:tcW w:w="321" w:type="pct"/>
            <w:shd w:val="clear" w:color="auto" w:fill="002060"/>
            <w:noWrap/>
            <w:vAlign w:val="center"/>
            <w:hideMark/>
          </w:tcPr>
          <w:p w14:paraId="467D8560" w14:textId="22907601"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38.60</w:t>
            </w:r>
          </w:p>
        </w:tc>
        <w:tc>
          <w:tcPr>
            <w:tcW w:w="321" w:type="pct"/>
            <w:shd w:val="clear" w:color="auto" w:fill="002060"/>
            <w:noWrap/>
            <w:vAlign w:val="center"/>
            <w:hideMark/>
          </w:tcPr>
          <w:p w14:paraId="58729FEC" w14:textId="2B8D054C"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37.64</w:t>
            </w:r>
          </w:p>
        </w:tc>
        <w:tc>
          <w:tcPr>
            <w:tcW w:w="321" w:type="pct"/>
            <w:shd w:val="clear" w:color="auto" w:fill="002060"/>
            <w:noWrap/>
            <w:vAlign w:val="center"/>
            <w:hideMark/>
          </w:tcPr>
          <w:p w14:paraId="406DF7BA" w14:textId="120B89FE"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35.71</w:t>
            </w:r>
          </w:p>
        </w:tc>
        <w:tc>
          <w:tcPr>
            <w:tcW w:w="321" w:type="pct"/>
            <w:shd w:val="clear" w:color="auto" w:fill="002060"/>
            <w:noWrap/>
            <w:vAlign w:val="center"/>
            <w:hideMark/>
          </w:tcPr>
          <w:p w14:paraId="55C56FFD" w14:textId="6BBFFF6B"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33.78</w:t>
            </w:r>
          </w:p>
        </w:tc>
        <w:tc>
          <w:tcPr>
            <w:tcW w:w="321" w:type="pct"/>
            <w:shd w:val="clear" w:color="auto" w:fill="002060"/>
            <w:noWrap/>
            <w:vAlign w:val="center"/>
            <w:hideMark/>
          </w:tcPr>
          <w:p w14:paraId="12661973" w14:textId="5DE2E76C"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31.85</w:t>
            </w:r>
          </w:p>
        </w:tc>
        <w:tc>
          <w:tcPr>
            <w:tcW w:w="321" w:type="pct"/>
            <w:shd w:val="clear" w:color="auto" w:fill="002060"/>
            <w:noWrap/>
            <w:vAlign w:val="center"/>
            <w:hideMark/>
          </w:tcPr>
          <w:p w14:paraId="71EB10C3" w14:textId="5D52F8A5"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29.92</w:t>
            </w:r>
          </w:p>
        </w:tc>
        <w:tc>
          <w:tcPr>
            <w:tcW w:w="321" w:type="pct"/>
            <w:shd w:val="clear" w:color="auto" w:fill="002060"/>
            <w:noWrap/>
            <w:vAlign w:val="center"/>
            <w:hideMark/>
          </w:tcPr>
          <w:p w14:paraId="61EF0DB0" w14:textId="1BFC7C87"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27.99</w:t>
            </w:r>
          </w:p>
        </w:tc>
        <w:tc>
          <w:tcPr>
            <w:tcW w:w="321" w:type="pct"/>
            <w:shd w:val="clear" w:color="auto" w:fill="002060"/>
            <w:noWrap/>
            <w:vAlign w:val="center"/>
            <w:hideMark/>
          </w:tcPr>
          <w:p w14:paraId="2AECF4BA" w14:textId="403CDA95"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26.06</w:t>
            </w:r>
          </w:p>
        </w:tc>
        <w:tc>
          <w:tcPr>
            <w:tcW w:w="321" w:type="pct"/>
            <w:shd w:val="clear" w:color="auto" w:fill="002060"/>
            <w:noWrap/>
            <w:vAlign w:val="center"/>
            <w:hideMark/>
          </w:tcPr>
          <w:p w14:paraId="5F754A9A" w14:textId="2FC2BCE6"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24.13</w:t>
            </w:r>
          </w:p>
        </w:tc>
        <w:tc>
          <w:tcPr>
            <w:tcW w:w="321" w:type="pct"/>
            <w:shd w:val="clear" w:color="auto" w:fill="002060"/>
            <w:noWrap/>
            <w:vAlign w:val="center"/>
            <w:hideMark/>
          </w:tcPr>
          <w:p w14:paraId="31BBD747" w14:textId="0A20BC13"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22.20</w:t>
            </w:r>
          </w:p>
        </w:tc>
        <w:tc>
          <w:tcPr>
            <w:tcW w:w="321" w:type="pct"/>
            <w:shd w:val="clear" w:color="auto" w:fill="002060"/>
            <w:noWrap/>
            <w:vAlign w:val="center"/>
            <w:hideMark/>
          </w:tcPr>
          <w:p w14:paraId="0E3E96C3" w14:textId="208A589A"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20.27</w:t>
            </w:r>
          </w:p>
        </w:tc>
        <w:tc>
          <w:tcPr>
            <w:tcW w:w="321" w:type="pct"/>
            <w:shd w:val="clear" w:color="auto" w:fill="002060"/>
            <w:noWrap/>
            <w:vAlign w:val="center"/>
            <w:hideMark/>
          </w:tcPr>
          <w:p w14:paraId="122A73C2" w14:textId="22597493"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18.34</w:t>
            </w:r>
          </w:p>
        </w:tc>
      </w:tr>
    </w:tbl>
    <w:p w14:paraId="17B6F1B3" w14:textId="77777777" w:rsidR="00991D12" w:rsidRDefault="00991D12" w:rsidP="000C6451">
      <w:pPr>
        <w:pStyle w:val="ListParagraph"/>
        <w:autoSpaceDE w:val="0"/>
        <w:autoSpaceDN w:val="0"/>
        <w:adjustRightInd w:val="0"/>
        <w:spacing w:line="276" w:lineRule="auto"/>
        <w:ind w:left="1134" w:right="-143"/>
        <w:jc w:val="both"/>
        <w:rPr>
          <w:rFonts w:ascii="Arial" w:hAnsi="Arial" w:cs="Arial"/>
          <w:b/>
          <w:noProof/>
          <w:sz w:val="22"/>
          <w:szCs w:val="22"/>
          <w:lang w:eastAsia="en-IN"/>
        </w:rPr>
      </w:pPr>
    </w:p>
    <w:p w14:paraId="606310BB" w14:textId="77777777" w:rsidR="00305C9E" w:rsidRDefault="002E4445" w:rsidP="00305C9E">
      <w:pPr>
        <w:pStyle w:val="ListParagraph"/>
        <w:autoSpaceDE w:val="0"/>
        <w:autoSpaceDN w:val="0"/>
        <w:adjustRightInd w:val="0"/>
        <w:ind w:left="1134" w:right="-824"/>
        <w:jc w:val="right"/>
        <w:rPr>
          <w:rFonts w:ascii="Arial" w:hAnsi="Arial" w:cs="Arial"/>
          <w:b/>
          <w:noProof/>
          <w:sz w:val="22"/>
          <w:szCs w:val="22"/>
          <w:lang w:eastAsia="en-IN"/>
        </w:rPr>
      </w:pPr>
      <w:r>
        <w:rPr>
          <w:rFonts w:ascii="Arial" w:hAnsi="Arial" w:cs="Arial"/>
          <w:b/>
          <w:i/>
          <w:noProof/>
          <w:sz w:val="20"/>
          <w:szCs w:val="22"/>
          <w:lang w:eastAsia="en-IN"/>
        </w:rPr>
        <w:t>(Co</w:t>
      </w:r>
      <w:r w:rsidR="00305C9E" w:rsidRPr="003C3BA3">
        <w:rPr>
          <w:rFonts w:ascii="Arial" w:hAnsi="Arial" w:cs="Arial"/>
          <w:b/>
          <w:i/>
          <w:noProof/>
          <w:sz w:val="20"/>
          <w:szCs w:val="22"/>
          <w:lang w:eastAsia="en-IN"/>
        </w:rPr>
        <w:t>ntinue)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902"/>
        <w:gridCol w:w="902"/>
        <w:gridCol w:w="902"/>
        <w:gridCol w:w="901"/>
        <w:gridCol w:w="901"/>
        <w:gridCol w:w="901"/>
        <w:gridCol w:w="901"/>
        <w:gridCol w:w="901"/>
        <w:gridCol w:w="901"/>
        <w:gridCol w:w="901"/>
        <w:gridCol w:w="901"/>
        <w:gridCol w:w="901"/>
        <w:gridCol w:w="901"/>
        <w:gridCol w:w="901"/>
      </w:tblGrid>
      <w:tr w:rsidR="000C6451" w:rsidRPr="000C6451" w14:paraId="52A0369C" w14:textId="77777777"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5385BDD2" w14:textId="77777777"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CD00864"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3DEBBC5"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72D64D6E"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2655F23"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31-Mar-42</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5FF8407"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5678D0DD"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31-Mar-44</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73F1A3B2"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31-Mar-45</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1821D5B5"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51045E9"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31-Mar-47</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3C56EE96"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31-Mar-48</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E0BBC64"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5347489B"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70B93AF2"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0D17518D" w14:textId="77777777"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31-Mar-52</w:t>
            </w:r>
          </w:p>
        </w:tc>
      </w:tr>
      <w:tr w:rsidR="000C6451" w:rsidRPr="000C6451" w14:paraId="57F90FC6" w14:textId="77777777"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675BD4D6" w14:textId="77777777"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49011199"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490CFE16"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127C743A"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4B838D91"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16</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10DACBDF"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17</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34CBD579"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18</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0AC943EC"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19</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663F7AB7"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20</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2C53B159"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21</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21C76845"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79F7D6BC"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33F5E8ED"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7BF5A509"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19C93B6A"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26</w:t>
            </w:r>
          </w:p>
        </w:tc>
      </w:tr>
      <w:tr w:rsidR="000C6451" w:rsidRPr="000C6451" w14:paraId="12A7CA81" w14:textId="77777777"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08DEF699" w14:textId="77777777"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lastRenderedPageBreak/>
              <w:t>Months 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6CA712FC"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609051B8"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1B9BE992"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475C44D4"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39C95B19"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7CB89F00"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51B8C9CC"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39226842"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78067AF3"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2BA7A75A"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59CBF0E6"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7FE59326"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254B12B7"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4C19BE56" w14:textId="77777777"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CC6C17" w:rsidRPr="000C6451" w14:paraId="02BB30BF" w14:textId="77777777"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0617F" w14:textId="77777777" w:rsidR="00CC6C17" w:rsidRPr="000C6451" w:rsidRDefault="00CC6C17" w:rsidP="00CC6C17">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Opening Bal</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792C89" w14:textId="152FAC8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157.92</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E7715" w14:textId="0EB36DC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140.37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B4F72" w14:textId="2987409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122.83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3BB0E" w14:textId="5097C0E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105.28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BDE7A" w14:textId="29060F3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87.73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2D8B9" w14:textId="520BA87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70.19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0E1FD" w14:textId="39424D2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52.64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A63E6" w14:textId="21AFCAAC"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35.09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76936" w14:textId="22571ADD"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C23CB" w14:textId="76DCAE4C"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60128" w14:textId="204A0DB6"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73047" w14:textId="209E5FE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3D7FA" w14:textId="04C6AD3D"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176E5" w14:textId="2DF7CE7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r>
      <w:tr w:rsidR="00CC6C17" w:rsidRPr="000C6451" w14:paraId="5EFCD002" w14:textId="77777777"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9C51C" w14:textId="77777777" w:rsidR="00CC6C17" w:rsidRPr="000C6451" w:rsidRDefault="00CC6C17" w:rsidP="00CC6C17">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Disbursement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BA614" w14:textId="1E7C955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F351E" w14:textId="32396ABD"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5904C" w14:textId="79C0268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D89A1" w14:textId="3F47785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5AD0C" w14:textId="46C42C63"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7C6ABE" w14:textId="4852340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7DC82" w14:textId="4E4A6F66"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7326D7" w14:textId="5D567531"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5E81C" w14:textId="5B3775E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66A7E" w14:textId="619C408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F021F8" w14:textId="38C7007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3D16D" w14:textId="2F01D5C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6347E" w14:textId="0B4D7BF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893D8" w14:textId="0EDF92FC"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r>
      <w:tr w:rsidR="00CC6C17" w:rsidRPr="000C6451" w14:paraId="7381BCE5" w14:textId="77777777"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C4D763" w14:textId="77777777" w:rsidR="00CC6C17" w:rsidRPr="000C6451" w:rsidRDefault="00CC6C17" w:rsidP="00CC6C17">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Repayment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7B1B4" w14:textId="23526103"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91DD5" w14:textId="4F56FDA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BA4D3F" w14:textId="65793E5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22DB3" w14:textId="50D81E2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FEE44" w14:textId="7AC98FA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4700F" w14:textId="07A7CFE1"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BBD99F" w14:textId="368DD3F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89170" w14:textId="63565D4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04617" w14:textId="443B1794"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D9003" w14:textId="039E5021"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A8AA5" w14:textId="755FDF0C"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5C7B0" w14:textId="73F58A9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A8C91" w14:textId="6DA229F5"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F8A84" w14:textId="3DA6B474"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r>
      <w:tr w:rsidR="00CC6C17" w:rsidRPr="000C6451" w14:paraId="49D4891D" w14:textId="77777777"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8A051" w14:textId="77777777" w:rsidR="00CC6C17" w:rsidRPr="000C6451" w:rsidRDefault="00CC6C17" w:rsidP="00CC6C17">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Closing Principal o/s</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B1878" w14:textId="353F054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140.37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693A7" w14:textId="04FEEE2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122.83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B4244" w14:textId="3A3959B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105.28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9E0F4" w14:textId="0F9FE064" w:rsidR="00CC6C17" w:rsidRPr="00CC6C17" w:rsidRDefault="00CC6C17" w:rsidP="00CC6C17">
            <w:pPr>
              <w:jc w:val="center"/>
              <w:rPr>
                <w:rFonts w:ascii="Calibri" w:hAnsi="Calibri" w:cs="Calibri"/>
                <w:sz w:val="22"/>
                <w:szCs w:val="22"/>
              </w:rPr>
            </w:pPr>
            <w:r w:rsidRPr="00CC6C17">
              <w:rPr>
                <w:rFonts w:ascii="Calibri" w:hAnsi="Calibri" w:cs="Calibri"/>
                <w:sz w:val="22"/>
                <w:szCs w:val="22"/>
              </w:rPr>
              <w:t>87.73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7B799" w14:textId="7FFB0266" w:rsidR="00CC6C17" w:rsidRPr="00CC6C17" w:rsidRDefault="00CC6C17" w:rsidP="00CC6C17">
            <w:pPr>
              <w:jc w:val="center"/>
              <w:rPr>
                <w:rFonts w:ascii="Calibri" w:hAnsi="Calibri" w:cs="Calibri"/>
                <w:sz w:val="22"/>
                <w:szCs w:val="22"/>
              </w:rPr>
            </w:pPr>
            <w:r w:rsidRPr="00CC6C17">
              <w:rPr>
                <w:rFonts w:ascii="Calibri" w:hAnsi="Calibri" w:cs="Calibri"/>
                <w:sz w:val="22"/>
                <w:szCs w:val="22"/>
              </w:rPr>
              <w:t>70.19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B42F2" w14:textId="6ED0AE9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52.64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41A00" w14:textId="384330A8" w:rsidR="00CC6C17" w:rsidRPr="00CC6C17" w:rsidRDefault="00CC6C17" w:rsidP="00CC6C17">
            <w:pPr>
              <w:jc w:val="center"/>
              <w:rPr>
                <w:rFonts w:ascii="Calibri" w:hAnsi="Calibri" w:cs="Calibri"/>
                <w:sz w:val="22"/>
                <w:szCs w:val="22"/>
              </w:rPr>
            </w:pPr>
            <w:r w:rsidRPr="00CC6C17">
              <w:rPr>
                <w:rFonts w:ascii="Calibri" w:hAnsi="Calibri" w:cs="Calibri"/>
                <w:sz w:val="22"/>
                <w:szCs w:val="22"/>
              </w:rPr>
              <w:t>35.09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654E8" w14:textId="324FCEFD"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17.55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41921" w14:textId="2273962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C4E074" w14:textId="5606BD24"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39755" w14:textId="30D1B1C6"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185E1" w14:textId="79EB60E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9AEBB" w14:textId="45455FB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E0F2EF" w14:textId="6FDB7365"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r>
      <w:tr w:rsidR="00CC6C17" w:rsidRPr="000C6451" w14:paraId="7BEED381" w14:textId="77777777"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9D0755" w14:textId="77777777" w:rsidR="00CC6C17" w:rsidRPr="000C6451" w:rsidRDefault="00CC6C17" w:rsidP="00CC6C17">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Interest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F3401" w14:textId="4673DED5"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16.41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EAC208" w14:textId="1BE0C741"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14.48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2AB88" w14:textId="172AE71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12.55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B7F90" w14:textId="26117E0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10.62</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F9743A" w14:textId="620502D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8.69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CC8C3" w14:textId="54AC4FFC" w:rsidR="00CC6C17" w:rsidRPr="00CC6C17" w:rsidRDefault="00CC6C17" w:rsidP="00CC6C17">
            <w:pPr>
              <w:jc w:val="center"/>
              <w:rPr>
                <w:rFonts w:ascii="Calibri" w:hAnsi="Calibri" w:cs="Calibri"/>
                <w:sz w:val="22"/>
                <w:szCs w:val="22"/>
              </w:rPr>
            </w:pPr>
            <w:r w:rsidRPr="00CC6C17">
              <w:rPr>
                <w:rFonts w:ascii="Calibri" w:hAnsi="Calibri" w:cs="Calibri"/>
                <w:sz w:val="22"/>
                <w:szCs w:val="22"/>
              </w:rPr>
              <w:t>6.76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EA5B2" w14:textId="25CDD095"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79B18" w14:textId="7E34C2C4"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2.90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5C441" w14:textId="0BBD027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0.97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6D7F7" w14:textId="54F2BB3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7FD5D" w14:textId="61614BD4"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FC26F" w14:textId="5A4ED89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2FA82" w14:textId="6799077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1336E" w14:textId="67EE86E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r>
      <w:tr w:rsidR="00CC6C17" w:rsidRPr="000C6451" w14:paraId="68FCAB3D" w14:textId="77777777"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5062F" w14:textId="77777777" w:rsidR="00CC6C17" w:rsidRPr="000C6451" w:rsidRDefault="00CC6C17" w:rsidP="00CC6C17">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IDC</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AF88A" w14:textId="64B2277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D9A33" w14:textId="5F9C72B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18F16" w14:textId="17BE562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B22CD" w14:textId="31E4D0B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2C3D9" w14:textId="6480165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05092" w14:textId="5DBF3E73"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FFCABB" w14:textId="7CAD3095"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12BAA" w14:textId="42EC23F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C520C1" w14:textId="08E10ED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59AA" w14:textId="39436D13"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A885" w14:textId="545C4D93"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FE763" w14:textId="79AFC03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C781D" w14:textId="327B848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88BE64" w14:textId="2CCACC9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0.00</w:t>
            </w:r>
          </w:p>
        </w:tc>
      </w:tr>
      <w:tr w:rsidR="00CC6C17" w:rsidRPr="000C6451" w14:paraId="50311FD9" w14:textId="77777777"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04223BE" w14:textId="77777777" w:rsidR="00CC6C17" w:rsidRPr="000C6451" w:rsidRDefault="00CC6C17" w:rsidP="00CC6C17">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4620F08" w14:textId="5A5D875E"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16.41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00E78C0A" w14:textId="2EF0F22B"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14.48</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DF3FED9" w14:textId="15973588"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12.55</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484B2E9" w14:textId="01018566"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10.62</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11D05F0D" w14:textId="3D6A0ADC"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8.69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01DB375D" w14:textId="3EA2AB2F"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6.76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51E7A2C1" w14:textId="40B1B440"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4.83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3E5BBA41" w14:textId="0D655327"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2.90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0052EEC" w14:textId="74A08FD9"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0.97</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1E5EF5F" w14:textId="06CB330A"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D1CEEF9" w14:textId="6FA4D0DF"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A0889AB" w14:textId="619243C4"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4963C56" w14:textId="56DD317B"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52959991" w14:textId="29E6E8C7"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0.00</w:t>
            </w:r>
          </w:p>
        </w:tc>
      </w:tr>
    </w:tbl>
    <w:p w14:paraId="079FAF50" w14:textId="77777777" w:rsidR="00305C9E" w:rsidRDefault="00305C9E"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14153D9F" w14:textId="77777777" w:rsidR="00F56DED" w:rsidRDefault="001C02F7" w:rsidP="0025576A">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14:paraId="0DE9C106" w14:textId="77777777" w:rsidR="00712792" w:rsidRPr="00712792" w:rsidRDefault="00712792" w:rsidP="0025576A">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1410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970"/>
        <w:gridCol w:w="970"/>
        <w:gridCol w:w="971"/>
        <w:gridCol w:w="970"/>
        <w:gridCol w:w="970"/>
        <w:gridCol w:w="971"/>
        <w:gridCol w:w="970"/>
        <w:gridCol w:w="971"/>
        <w:gridCol w:w="970"/>
        <w:gridCol w:w="970"/>
        <w:gridCol w:w="971"/>
        <w:gridCol w:w="970"/>
        <w:gridCol w:w="971"/>
      </w:tblGrid>
      <w:tr w:rsidR="002E6C60" w:rsidRPr="002E6C60" w14:paraId="758C9D46" w14:textId="77777777" w:rsidTr="002E6C60">
        <w:trPr>
          <w:trHeight w:val="300"/>
        </w:trPr>
        <w:tc>
          <w:tcPr>
            <w:tcW w:w="14100" w:type="dxa"/>
            <w:gridSpan w:val="14"/>
            <w:shd w:val="clear" w:color="auto" w:fill="002060"/>
            <w:noWrap/>
            <w:vAlign w:val="center"/>
            <w:hideMark/>
          </w:tcPr>
          <w:p w14:paraId="5B9EC8DD"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2E6C60" w:rsidRPr="002E6C60" w14:paraId="7C05A49A" w14:textId="77777777" w:rsidTr="002E6C60">
        <w:trPr>
          <w:trHeight w:val="300"/>
        </w:trPr>
        <w:tc>
          <w:tcPr>
            <w:tcW w:w="1485" w:type="dxa"/>
            <w:shd w:val="clear" w:color="auto" w:fill="DBE5F1" w:themeFill="accent1" w:themeFillTint="33"/>
            <w:noWrap/>
            <w:vAlign w:val="center"/>
            <w:hideMark/>
          </w:tcPr>
          <w:p w14:paraId="2E7A8236" w14:textId="77777777" w:rsidR="002E6C60" w:rsidRPr="002E6C60" w:rsidRDefault="002E6C60" w:rsidP="002E6C6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970" w:type="dxa"/>
            <w:shd w:val="clear" w:color="auto" w:fill="DBE5F1" w:themeFill="accent1" w:themeFillTint="33"/>
            <w:noWrap/>
            <w:vAlign w:val="center"/>
            <w:hideMark/>
          </w:tcPr>
          <w:p w14:paraId="2CE22E28"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31-Mar-27</w:t>
            </w:r>
          </w:p>
        </w:tc>
        <w:tc>
          <w:tcPr>
            <w:tcW w:w="970" w:type="dxa"/>
            <w:shd w:val="clear" w:color="auto" w:fill="DBE5F1" w:themeFill="accent1" w:themeFillTint="33"/>
            <w:noWrap/>
            <w:vAlign w:val="center"/>
            <w:hideMark/>
          </w:tcPr>
          <w:p w14:paraId="7C117484"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31-Mar-28</w:t>
            </w:r>
          </w:p>
        </w:tc>
        <w:tc>
          <w:tcPr>
            <w:tcW w:w="971" w:type="dxa"/>
            <w:shd w:val="clear" w:color="auto" w:fill="DBE5F1" w:themeFill="accent1" w:themeFillTint="33"/>
            <w:noWrap/>
            <w:vAlign w:val="center"/>
            <w:hideMark/>
          </w:tcPr>
          <w:p w14:paraId="44AFF0CD"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31-Mar-29</w:t>
            </w:r>
          </w:p>
        </w:tc>
        <w:tc>
          <w:tcPr>
            <w:tcW w:w="970" w:type="dxa"/>
            <w:shd w:val="clear" w:color="auto" w:fill="DBE5F1" w:themeFill="accent1" w:themeFillTint="33"/>
            <w:noWrap/>
            <w:vAlign w:val="center"/>
            <w:hideMark/>
          </w:tcPr>
          <w:p w14:paraId="2CB5C443"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31-Mar-30</w:t>
            </w:r>
          </w:p>
        </w:tc>
        <w:tc>
          <w:tcPr>
            <w:tcW w:w="970" w:type="dxa"/>
            <w:shd w:val="clear" w:color="auto" w:fill="DBE5F1" w:themeFill="accent1" w:themeFillTint="33"/>
            <w:noWrap/>
            <w:vAlign w:val="center"/>
            <w:hideMark/>
          </w:tcPr>
          <w:p w14:paraId="5437055F"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31-Mar-31</w:t>
            </w:r>
          </w:p>
        </w:tc>
        <w:tc>
          <w:tcPr>
            <w:tcW w:w="971" w:type="dxa"/>
            <w:shd w:val="clear" w:color="auto" w:fill="DBE5F1" w:themeFill="accent1" w:themeFillTint="33"/>
            <w:noWrap/>
            <w:vAlign w:val="center"/>
            <w:hideMark/>
          </w:tcPr>
          <w:p w14:paraId="5DD5EED8"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31-Mar-32</w:t>
            </w:r>
          </w:p>
        </w:tc>
        <w:tc>
          <w:tcPr>
            <w:tcW w:w="970" w:type="dxa"/>
            <w:shd w:val="clear" w:color="auto" w:fill="DBE5F1" w:themeFill="accent1" w:themeFillTint="33"/>
            <w:noWrap/>
            <w:vAlign w:val="center"/>
            <w:hideMark/>
          </w:tcPr>
          <w:p w14:paraId="7338AC6F"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31-Mar-33</w:t>
            </w:r>
          </w:p>
        </w:tc>
        <w:tc>
          <w:tcPr>
            <w:tcW w:w="971" w:type="dxa"/>
            <w:shd w:val="clear" w:color="auto" w:fill="DBE5F1" w:themeFill="accent1" w:themeFillTint="33"/>
            <w:noWrap/>
            <w:vAlign w:val="center"/>
            <w:hideMark/>
          </w:tcPr>
          <w:p w14:paraId="603C019A"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31-Mar-34</w:t>
            </w:r>
          </w:p>
        </w:tc>
        <w:tc>
          <w:tcPr>
            <w:tcW w:w="970" w:type="dxa"/>
            <w:shd w:val="clear" w:color="auto" w:fill="DBE5F1" w:themeFill="accent1" w:themeFillTint="33"/>
            <w:noWrap/>
            <w:vAlign w:val="center"/>
            <w:hideMark/>
          </w:tcPr>
          <w:p w14:paraId="791664B5"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31-Mar-35</w:t>
            </w:r>
          </w:p>
        </w:tc>
        <w:tc>
          <w:tcPr>
            <w:tcW w:w="970" w:type="dxa"/>
            <w:shd w:val="clear" w:color="auto" w:fill="DBE5F1" w:themeFill="accent1" w:themeFillTint="33"/>
            <w:noWrap/>
            <w:vAlign w:val="center"/>
            <w:hideMark/>
          </w:tcPr>
          <w:p w14:paraId="6B2265F1"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31-Mar-36</w:t>
            </w:r>
          </w:p>
        </w:tc>
        <w:tc>
          <w:tcPr>
            <w:tcW w:w="971" w:type="dxa"/>
            <w:shd w:val="clear" w:color="auto" w:fill="DBE5F1" w:themeFill="accent1" w:themeFillTint="33"/>
            <w:noWrap/>
            <w:vAlign w:val="center"/>
            <w:hideMark/>
          </w:tcPr>
          <w:p w14:paraId="21ADC7DD"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31-Mar-37</w:t>
            </w:r>
          </w:p>
        </w:tc>
        <w:tc>
          <w:tcPr>
            <w:tcW w:w="970" w:type="dxa"/>
            <w:shd w:val="clear" w:color="auto" w:fill="DBE5F1" w:themeFill="accent1" w:themeFillTint="33"/>
            <w:noWrap/>
            <w:vAlign w:val="center"/>
            <w:hideMark/>
          </w:tcPr>
          <w:p w14:paraId="22D91FC3"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31-Mar-38</w:t>
            </w:r>
          </w:p>
        </w:tc>
        <w:tc>
          <w:tcPr>
            <w:tcW w:w="971" w:type="dxa"/>
            <w:shd w:val="clear" w:color="auto" w:fill="DBE5F1" w:themeFill="accent1" w:themeFillTint="33"/>
            <w:noWrap/>
            <w:vAlign w:val="center"/>
            <w:hideMark/>
          </w:tcPr>
          <w:p w14:paraId="7EA43156"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31-Mar-39</w:t>
            </w:r>
          </w:p>
        </w:tc>
      </w:tr>
      <w:tr w:rsidR="00CC6C17" w:rsidRPr="002E6C60" w14:paraId="18684D45" w14:textId="77777777" w:rsidTr="00C751BD">
        <w:trPr>
          <w:trHeight w:val="300"/>
        </w:trPr>
        <w:tc>
          <w:tcPr>
            <w:tcW w:w="1485" w:type="dxa"/>
            <w:shd w:val="clear" w:color="auto" w:fill="auto"/>
            <w:noWrap/>
            <w:vAlign w:val="center"/>
            <w:hideMark/>
          </w:tcPr>
          <w:p w14:paraId="7F88AB97" w14:textId="77777777" w:rsidR="00CC6C17" w:rsidRPr="002E6C60" w:rsidRDefault="00CC6C17" w:rsidP="00CC6C17">
            <w:pPr>
              <w:spacing w:line="276" w:lineRule="auto"/>
              <w:rPr>
                <w:rFonts w:asciiTheme="minorHAnsi" w:hAnsiTheme="minorHAnsi" w:cstheme="minorHAnsi"/>
                <w:sz w:val="22"/>
                <w:szCs w:val="22"/>
              </w:rPr>
            </w:pPr>
            <w:r w:rsidRPr="002E6C60">
              <w:rPr>
                <w:rFonts w:asciiTheme="minorHAnsi" w:hAnsiTheme="minorHAnsi" w:cstheme="minorHAnsi"/>
                <w:sz w:val="22"/>
                <w:szCs w:val="22"/>
              </w:rPr>
              <w:t>Building &amp; Civil Works</w:t>
            </w:r>
          </w:p>
        </w:tc>
        <w:tc>
          <w:tcPr>
            <w:tcW w:w="970" w:type="dxa"/>
            <w:shd w:val="clear" w:color="auto" w:fill="auto"/>
            <w:noWrap/>
            <w:vAlign w:val="center"/>
            <w:hideMark/>
          </w:tcPr>
          <w:p w14:paraId="392BC59A" w14:textId="2C31BEE6"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0" w:type="dxa"/>
            <w:shd w:val="clear" w:color="auto" w:fill="auto"/>
            <w:noWrap/>
            <w:vAlign w:val="center"/>
            <w:hideMark/>
          </w:tcPr>
          <w:p w14:paraId="5F4887A0" w14:textId="2B59A0E6"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1" w:type="dxa"/>
            <w:shd w:val="clear" w:color="auto" w:fill="auto"/>
            <w:noWrap/>
            <w:vAlign w:val="center"/>
            <w:hideMark/>
          </w:tcPr>
          <w:p w14:paraId="7C87E76D" w14:textId="10D1DAE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0" w:type="dxa"/>
            <w:shd w:val="clear" w:color="auto" w:fill="auto"/>
            <w:noWrap/>
            <w:vAlign w:val="center"/>
            <w:hideMark/>
          </w:tcPr>
          <w:p w14:paraId="04C64CCB" w14:textId="5FD3F057"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0" w:type="dxa"/>
            <w:shd w:val="clear" w:color="auto" w:fill="auto"/>
            <w:noWrap/>
            <w:vAlign w:val="center"/>
            <w:hideMark/>
          </w:tcPr>
          <w:p w14:paraId="467CB587" w14:textId="1394CE25"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1" w:type="dxa"/>
            <w:shd w:val="clear" w:color="auto" w:fill="auto"/>
            <w:noWrap/>
            <w:vAlign w:val="center"/>
            <w:hideMark/>
          </w:tcPr>
          <w:p w14:paraId="394CD535" w14:textId="168E0EE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0" w:type="dxa"/>
            <w:shd w:val="clear" w:color="auto" w:fill="auto"/>
            <w:noWrap/>
            <w:vAlign w:val="center"/>
            <w:hideMark/>
          </w:tcPr>
          <w:p w14:paraId="539C31F0" w14:textId="1A343B7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1" w:type="dxa"/>
            <w:shd w:val="clear" w:color="auto" w:fill="auto"/>
            <w:noWrap/>
            <w:vAlign w:val="center"/>
            <w:hideMark/>
          </w:tcPr>
          <w:p w14:paraId="2A349C4E" w14:textId="7E29CBC3"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0" w:type="dxa"/>
            <w:shd w:val="clear" w:color="auto" w:fill="auto"/>
            <w:noWrap/>
            <w:vAlign w:val="center"/>
            <w:hideMark/>
          </w:tcPr>
          <w:p w14:paraId="3F5D2731" w14:textId="1A03CCEB"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0" w:type="dxa"/>
            <w:shd w:val="clear" w:color="auto" w:fill="auto"/>
            <w:noWrap/>
            <w:vAlign w:val="center"/>
            <w:hideMark/>
          </w:tcPr>
          <w:p w14:paraId="73B547E2" w14:textId="09E801F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1" w:type="dxa"/>
            <w:shd w:val="clear" w:color="auto" w:fill="auto"/>
            <w:noWrap/>
            <w:vAlign w:val="center"/>
            <w:hideMark/>
          </w:tcPr>
          <w:p w14:paraId="0C939514" w14:textId="3F368BF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0" w:type="dxa"/>
            <w:shd w:val="clear" w:color="auto" w:fill="auto"/>
            <w:noWrap/>
            <w:vAlign w:val="center"/>
            <w:hideMark/>
          </w:tcPr>
          <w:p w14:paraId="14CACA01" w14:textId="10746FEC"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c>
          <w:tcPr>
            <w:tcW w:w="971" w:type="dxa"/>
            <w:shd w:val="clear" w:color="auto" w:fill="auto"/>
            <w:noWrap/>
            <w:vAlign w:val="center"/>
            <w:hideMark/>
          </w:tcPr>
          <w:p w14:paraId="42B44282" w14:textId="51B40EAD" w:rsidR="00CC6C17" w:rsidRPr="00CC6C17" w:rsidRDefault="00CC6C17" w:rsidP="00CC6C17">
            <w:pPr>
              <w:jc w:val="center"/>
              <w:rPr>
                <w:rFonts w:ascii="Calibri" w:hAnsi="Calibri" w:cs="Calibri"/>
                <w:sz w:val="22"/>
                <w:szCs w:val="22"/>
              </w:rPr>
            </w:pPr>
            <w:r w:rsidRPr="00CC6C17">
              <w:rPr>
                <w:rFonts w:ascii="Calibri" w:hAnsi="Calibri" w:cs="Calibri"/>
                <w:sz w:val="22"/>
                <w:szCs w:val="22"/>
              </w:rPr>
              <w:t>23.40</w:t>
            </w:r>
          </w:p>
        </w:tc>
      </w:tr>
      <w:tr w:rsidR="00CC6C17" w:rsidRPr="002E6C60" w14:paraId="06939C80" w14:textId="77777777" w:rsidTr="00C751BD">
        <w:trPr>
          <w:trHeight w:val="300"/>
        </w:trPr>
        <w:tc>
          <w:tcPr>
            <w:tcW w:w="1485" w:type="dxa"/>
            <w:shd w:val="clear" w:color="auto" w:fill="DBE5F1" w:themeFill="accent1" w:themeFillTint="33"/>
            <w:noWrap/>
            <w:vAlign w:val="center"/>
            <w:hideMark/>
          </w:tcPr>
          <w:p w14:paraId="746913F3" w14:textId="77777777" w:rsidR="00CC6C17" w:rsidRPr="002E6C60" w:rsidRDefault="00CC6C17" w:rsidP="00CC6C17">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70" w:type="dxa"/>
            <w:shd w:val="clear" w:color="auto" w:fill="DBE5F1" w:themeFill="accent1" w:themeFillTint="33"/>
            <w:noWrap/>
            <w:vAlign w:val="center"/>
            <w:hideMark/>
          </w:tcPr>
          <w:p w14:paraId="7E2F40D8" w14:textId="3F78C791"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0.741</w:t>
            </w:r>
          </w:p>
        </w:tc>
        <w:tc>
          <w:tcPr>
            <w:tcW w:w="970" w:type="dxa"/>
            <w:shd w:val="clear" w:color="auto" w:fill="DBE5F1" w:themeFill="accent1" w:themeFillTint="33"/>
            <w:noWrap/>
            <w:vAlign w:val="center"/>
            <w:hideMark/>
          </w:tcPr>
          <w:p w14:paraId="75D78A23" w14:textId="13E5EB6D"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0.743</w:t>
            </w:r>
          </w:p>
        </w:tc>
        <w:tc>
          <w:tcPr>
            <w:tcW w:w="971" w:type="dxa"/>
            <w:shd w:val="clear" w:color="auto" w:fill="DBE5F1" w:themeFill="accent1" w:themeFillTint="33"/>
            <w:noWrap/>
            <w:vAlign w:val="center"/>
            <w:hideMark/>
          </w:tcPr>
          <w:p w14:paraId="68DB61AA" w14:textId="7AFE6425"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0.741</w:t>
            </w:r>
          </w:p>
        </w:tc>
        <w:tc>
          <w:tcPr>
            <w:tcW w:w="970" w:type="dxa"/>
            <w:shd w:val="clear" w:color="auto" w:fill="DBE5F1" w:themeFill="accent1" w:themeFillTint="33"/>
            <w:noWrap/>
            <w:vAlign w:val="center"/>
            <w:hideMark/>
          </w:tcPr>
          <w:p w14:paraId="433EA7D3" w14:textId="2BC774B6"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0.741</w:t>
            </w:r>
          </w:p>
        </w:tc>
        <w:tc>
          <w:tcPr>
            <w:tcW w:w="970" w:type="dxa"/>
            <w:shd w:val="clear" w:color="auto" w:fill="DBE5F1" w:themeFill="accent1" w:themeFillTint="33"/>
            <w:noWrap/>
            <w:vAlign w:val="center"/>
            <w:hideMark/>
          </w:tcPr>
          <w:p w14:paraId="55B92729" w14:textId="182FD01A"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0.741</w:t>
            </w:r>
          </w:p>
        </w:tc>
        <w:tc>
          <w:tcPr>
            <w:tcW w:w="971" w:type="dxa"/>
            <w:shd w:val="clear" w:color="auto" w:fill="DBE5F1" w:themeFill="accent1" w:themeFillTint="33"/>
            <w:noWrap/>
            <w:vAlign w:val="center"/>
            <w:hideMark/>
          </w:tcPr>
          <w:p w14:paraId="3B20441C" w14:textId="64822DA2"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0.743</w:t>
            </w:r>
          </w:p>
        </w:tc>
        <w:tc>
          <w:tcPr>
            <w:tcW w:w="970" w:type="dxa"/>
            <w:shd w:val="clear" w:color="auto" w:fill="DBE5F1" w:themeFill="accent1" w:themeFillTint="33"/>
            <w:noWrap/>
            <w:vAlign w:val="center"/>
            <w:hideMark/>
          </w:tcPr>
          <w:p w14:paraId="5FE1B572" w14:textId="14817994"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0.741</w:t>
            </w:r>
          </w:p>
        </w:tc>
        <w:tc>
          <w:tcPr>
            <w:tcW w:w="971" w:type="dxa"/>
            <w:shd w:val="clear" w:color="auto" w:fill="DBE5F1" w:themeFill="accent1" w:themeFillTint="33"/>
            <w:noWrap/>
            <w:vAlign w:val="center"/>
            <w:hideMark/>
          </w:tcPr>
          <w:p w14:paraId="70FAB6FE" w14:textId="1A6CE27A"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0.741</w:t>
            </w:r>
          </w:p>
        </w:tc>
        <w:tc>
          <w:tcPr>
            <w:tcW w:w="970" w:type="dxa"/>
            <w:shd w:val="clear" w:color="auto" w:fill="DBE5F1" w:themeFill="accent1" w:themeFillTint="33"/>
            <w:noWrap/>
            <w:vAlign w:val="center"/>
            <w:hideMark/>
          </w:tcPr>
          <w:p w14:paraId="5D4B33A5" w14:textId="4E3CCDD5"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0.741</w:t>
            </w:r>
          </w:p>
        </w:tc>
        <w:tc>
          <w:tcPr>
            <w:tcW w:w="970" w:type="dxa"/>
            <w:shd w:val="clear" w:color="auto" w:fill="DBE5F1" w:themeFill="accent1" w:themeFillTint="33"/>
            <w:noWrap/>
            <w:vAlign w:val="center"/>
            <w:hideMark/>
          </w:tcPr>
          <w:p w14:paraId="29092712" w14:textId="66981A64"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0.743</w:t>
            </w:r>
          </w:p>
        </w:tc>
        <w:tc>
          <w:tcPr>
            <w:tcW w:w="971" w:type="dxa"/>
            <w:shd w:val="clear" w:color="auto" w:fill="DBE5F1" w:themeFill="accent1" w:themeFillTint="33"/>
            <w:noWrap/>
            <w:vAlign w:val="center"/>
            <w:hideMark/>
          </w:tcPr>
          <w:p w14:paraId="5F2CA71E" w14:textId="54E8A76A"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0.741</w:t>
            </w:r>
          </w:p>
        </w:tc>
        <w:tc>
          <w:tcPr>
            <w:tcW w:w="970" w:type="dxa"/>
            <w:shd w:val="clear" w:color="auto" w:fill="DBE5F1" w:themeFill="accent1" w:themeFillTint="33"/>
            <w:noWrap/>
            <w:vAlign w:val="center"/>
            <w:hideMark/>
          </w:tcPr>
          <w:p w14:paraId="4F1411F9" w14:textId="3E0FA286"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0.741</w:t>
            </w:r>
          </w:p>
        </w:tc>
        <w:tc>
          <w:tcPr>
            <w:tcW w:w="971" w:type="dxa"/>
            <w:shd w:val="clear" w:color="auto" w:fill="DBE5F1" w:themeFill="accent1" w:themeFillTint="33"/>
            <w:noWrap/>
            <w:vAlign w:val="center"/>
            <w:hideMark/>
          </w:tcPr>
          <w:p w14:paraId="500262C2" w14:textId="7B9EEFBF"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0.741</w:t>
            </w:r>
          </w:p>
        </w:tc>
      </w:tr>
      <w:tr w:rsidR="00CC6C17" w:rsidRPr="002E6C60" w14:paraId="585B4E0D" w14:textId="77777777" w:rsidTr="00C751BD">
        <w:trPr>
          <w:trHeight w:val="300"/>
        </w:trPr>
        <w:tc>
          <w:tcPr>
            <w:tcW w:w="1485" w:type="dxa"/>
            <w:shd w:val="clear" w:color="auto" w:fill="auto"/>
            <w:noWrap/>
            <w:vAlign w:val="center"/>
            <w:hideMark/>
          </w:tcPr>
          <w:p w14:paraId="67E77CD1" w14:textId="77777777" w:rsidR="00CC6C17" w:rsidRPr="002E6C60" w:rsidRDefault="00CC6C17" w:rsidP="00CC6C17">
            <w:pPr>
              <w:spacing w:line="276" w:lineRule="auto"/>
              <w:rPr>
                <w:rFonts w:asciiTheme="minorHAnsi" w:hAnsiTheme="minorHAnsi" w:cstheme="minorHAnsi"/>
                <w:sz w:val="22"/>
                <w:szCs w:val="22"/>
              </w:rPr>
            </w:pPr>
            <w:r w:rsidRPr="002E6C60">
              <w:rPr>
                <w:rFonts w:asciiTheme="minorHAnsi" w:hAnsiTheme="minorHAnsi" w:cstheme="minorHAnsi"/>
                <w:sz w:val="22"/>
                <w:szCs w:val="22"/>
              </w:rPr>
              <w:t>Plant &amp; Machinery</w:t>
            </w:r>
          </w:p>
        </w:tc>
        <w:tc>
          <w:tcPr>
            <w:tcW w:w="970" w:type="dxa"/>
            <w:shd w:val="clear" w:color="auto" w:fill="auto"/>
            <w:noWrap/>
            <w:vAlign w:val="center"/>
            <w:hideMark/>
          </w:tcPr>
          <w:p w14:paraId="36AC3F1C" w14:textId="5ADD01D9"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0" w:type="dxa"/>
            <w:shd w:val="clear" w:color="auto" w:fill="auto"/>
            <w:noWrap/>
            <w:vAlign w:val="center"/>
            <w:hideMark/>
          </w:tcPr>
          <w:p w14:paraId="08FDDF34" w14:textId="7776A00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1" w:type="dxa"/>
            <w:shd w:val="clear" w:color="auto" w:fill="auto"/>
            <w:noWrap/>
            <w:vAlign w:val="center"/>
            <w:hideMark/>
          </w:tcPr>
          <w:p w14:paraId="0E68930E" w14:textId="5707610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0" w:type="dxa"/>
            <w:shd w:val="clear" w:color="auto" w:fill="auto"/>
            <w:noWrap/>
            <w:vAlign w:val="center"/>
            <w:hideMark/>
          </w:tcPr>
          <w:p w14:paraId="5CDE264C" w14:textId="51BB1D30"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0" w:type="dxa"/>
            <w:shd w:val="clear" w:color="auto" w:fill="auto"/>
            <w:noWrap/>
            <w:vAlign w:val="center"/>
            <w:hideMark/>
          </w:tcPr>
          <w:p w14:paraId="517023E0" w14:textId="5D1AE78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1" w:type="dxa"/>
            <w:shd w:val="clear" w:color="auto" w:fill="auto"/>
            <w:noWrap/>
            <w:vAlign w:val="center"/>
            <w:hideMark/>
          </w:tcPr>
          <w:p w14:paraId="561D224A" w14:textId="60D572E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0" w:type="dxa"/>
            <w:shd w:val="clear" w:color="auto" w:fill="auto"/>
            <w:noWrap/>
            <w:vAlign w:val="center"/>
            <w:hideMark/>
          </w:tcPr>
          <w:p w14:paraId="36B94986" w14:textId="18C2C1C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1" w:type="dxa"/>
            <w:shd w:val="clear" w:color="auto" w:fill="auto"/>
            <w:noWrap/>
            <w:vAlign w:val="center"/>
            <w:hideMark/>
          </w:tcPr>
          <w:p w14:paraId="7D466EF2" w14:textId="2E5AAF8F"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0" w:type="dxa"/>
            <w:shd w:val="clear" w:color="auto" w:fill="auto"/>
            <w:noWrap/>
            <w:vAlign w:val="center"/>
            <w:hideMark/>
          </w:tcPr>
          <w:p w14:paraId="121B2EE1" w14:textId="7295CDD6"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0" w:type="dxa"/>
            <w:shd w:val="clear" w:color="auto" w:fill="auto"/>
            <w:noWrap/>
            <w:vAlign w:val="center"/>
            <w:hideMark/>
          </w:tcPr>
          <w:p w14:paraId="37E2360B" w14:textId="2CC8665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1" w:type="dxa"/>
            <w:shd w:val="clear" w:color="auto" w:fill="auto"/>
            <w:noWrap/>
            <w:vAlign w:val="center"/>
            <w:hideMark/>
          </w:tcPr>
          <w:p w14:paraId="7C4028B2" w14:textId="10314F12"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0" w:type="dxa"/>
            <w:shd w:val="clear" w:color="auto" w:fill="auto"/>
            <w:noWrap/>
            <w:vAlign w:val="center"/>
            <w:hideMark/>
          </w:tcPr>
          <w:p w14:paraId="446639A9" w14:textId="475AC58E"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c>
          <w:tcPr>
            <w:tcW w:w="971" w:type="dxa"/>
            <w:shd w:val="clear" w:color="auto" w:fill="auto"/>
            <w:noWrap/>
            <w:vAlign w:val="center"/>
            <w:hideMark/>
          </w:tcPr>
          <w:p w14:paraId="20BEF21F" w14:textId="0EFEB02A" w:rsidR="00CC6C17" w:rsidRPr="00CC6C17" w:rsidRDefault="00CC6C17" w:rsidP="00CC6C17">
            <w:pPr>
              <w:jc w:val="center"/>
              <w:rPr>
                <w:rFonts w:ascii="Calibri" w:hAnsi="Calibri" w:cs="Calibri"/>
                <w:sz w:val="22"/>
                <w:szCs w:val="22"/>
              </w:rPr>
            </w:pPr>
            <w:r w:rsidRPr="00CC6C17">
              <w:rPr>
                <w:rFonts w:ascii="Calibri" w:hAnsi="Calibri" w:cs="Calibri"/>
                <w:sz w:val="22"/>
                <w:szCs w:val="22"/>
              </w:rPr>
              <w:t>444.52</w:t>
            </w:r>
          </w:p>
        </w:tc>
      </w:tr>
      <w:tr w:rsidR="00CC6C17" w:rsidRPr="002E6C60" w14:paraId="0DD39510" w14:textId="77777777" w:rsidTr="00C751BD">
        <w:trPr>
          <w:trHeight w:val="300"/>
        </w:trPr>
        <w:tc>
          <w:tcPr>
            <w:tcW w:w="1485" w:type="dxa"/>
            <w:shd w:val="clear" w:color="auto" w:fill="DBE5F1" w:themeFill="accent1" w:themeFillTint="33"/>
            <w:noWrap/>
            <w:vAlign w:val="center"/>
            <w:hideMark/>
          </w:tcPr>
          <w:p w14:paraId="41CE2ACE" w14:textId="77777777" w:rsidR="00CC6C17" w:rsidRPr="002E6C60" w:rsidRDefault="00CC6C17" w:rsidP="00CC6C17">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Plant &amp; </w:t>
            </w:r>
            <w:r w:rsidRPr="002E6C60">
              <w:rPr>
                <w:rFonts w:asciiTheme="minorHAnsi" w:hAnsiTheme="minorHAnsi" w:cstheme="minorHAnsi"/>
                <w:b/>
                <w:bCs/>
                <w:sz w:val="22"/>
                <w:szCs w:val="22"/>
              </w:rPr>
              <w:lastRenderedPageBreak/>
              <w:t>Machinery</w:t>
            </w:r>
          </w:p>
        </w:tc>
        <w:tc>
          <w:tcPr>
            <w:tcW w:w="970" w:type="dxa"/>
            <w:shd w:val="clear" w:color="auto" w:fill="DBE5F1" w:themeFill="accent1" w:themeFillTint="33"/>
            <w:noWrap/>
            <w:vAlign w:val="center"/>
            <w:hideMark/>
          </w:tcPr>
          <w:p w14:paraId="1D4CF1C3" w14:textId="637A2201"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lastRenderedPageBreak/>
              <w:t>16.89</w:t>
            </w:r>
          </w:p>
        </w:tc>
        <w:tc>
          <w:tcPr>
            <w:tcW w:w="970" w:type="dxa"/>
            <w:shd w:val="clear" w:color="auto" w:fill="DBE5F1" w:themeFill="accent1" w:themeFillTint="33"/>
            <w:noWrap/>
            <w:vAlign w:val="center"/>
            <w:hideMark/>
          </w:tcPr>
          <w:p w14:paraId="2BE37FE9" w14:textId="0205A078"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16.94</w:t>
            </w:r>
          </w:p>
        </w:tc>
        <w:tc>
          <w:tcPr>
            <w:tcW w:w="971" w:type="dxa"/>
            <w:shd w:val="clear" w:color="auto" w:fill="DBE5F1" w:themeFill="accent1" w:themeFillTint="33"/>
            <w:noWrap/>
            <w:vAlign w:val="center"/>
            <w:hideMark/>
          </w:tcPr>
          <w:p w14:paraId="51AEDEB7" w14:textId="2254C4B9"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16.89</w:t>
            </w:r>
          </w:p>
        </w:tc>
        <w:tc>
          <w:tcPr>
            <w:tcW w:w="970" w:type="dxa"/>
            <w:shd w:val="clear" w:color="auto" w:fill="DBE5F1" w:themeFill="accent1" w:themeFillTint="33"/>
            <w:noWrap/>
            <w:vAlign w:val="center"/>
            <w:hideMark/>
          </w:tcPr>
          <w:p w14:paraId="3CA300DA" w14:textId="3F6D9C3F"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16.89</w:t>
            </w:r>
          </w:p>
        </w:tc>
        <w:tc>
          <w:tcPr>
            <w:tcW w:w="970" w:type="dxa"/>
            <w:shd w:val="clear" w:color="auto" w:fill="DBE5F1" w:themeFill="accent1" w:themeFillTint="33"/>
            <w:noWrap/>
            <w:vAlign w:val="center"/>
            <w:hideMark/>
          </w:tcPr>
          <w:p w14:paraId="54647406" w14:textId="5BC16E8A"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16.89</w:t>
            </w:r>
          </w:p>
        </w:tc>
        <w:tc>
          <w:tcPr>
            <w:tcW w:w="971" w:type="dxa"/>
            <w:shd w:val="clear" w:color="auto" w:fill="DBE5F1" w:themeFill="accent1" w:themeFillTint="33"/>
            <w:noWrap/>
            <w:vAlign w:val="center"/>
            <w:hideMark/>
          </w:tcPr>
          <w:p w14:paraId="2CC3F94D" w14:textId="5B688C2A"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16.94</w:t>
            </w:r>
          </w:p>
        </w:tc>
        <w:tc>
          <w:tcPr>
            <w:tcW w:w="970" w:type="dxa"/>
            <w:shd w:val="clear" w:color="auto" w:fill="DBE5F1" w:themeFill="accent1" w:themeFillTint="33"/>
            <w:noWrap/>
            <w:vAlign w:val="center"/>
            <w:hideMark/>
          </w:tcPr>
          <w:p w14:paraId="753FC0C2" w14:textId="3014B7D8"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16.89</w:t>
            </w:r>
          </w:p>
        </w:tc>
        <w:tc>
          <w:tcPr>
            <w:tcW w:w="971" w:type="dxa"/>
            <w:shd w:val="clear" w:color="auto" w:fill="DBE5F1" w:themeFill="accent1" w:themeFillTint="33"/>
            <w:noWrap/>
            <w:vAlign w:val="center"/>
            <w:hideMark/>
          </w:tcPr>
          <w:p w14:paraId="29D2BEC0" w14:textId="41915946"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16.89</w:t>
            </w:r>
          </w:p>
        </w:tc>
        <w:tc>
          <w:tcPr>
            <w:tcW w:w="970" w:type="dxa"/>
            <w:shd w:val="clear" w:color="auto" w:fill="DBE5F1" w:themeFill="accent1" w:themeFillTint="33"/>
            <w:noWrap/>
            <w:vAlign w:val="center"/>
            <w:hideMark/>
          </w:tcPr>
          <w:p w14:paraId="14EC915D" w14:textId="191EF273"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16.89</w:t>
            </w:r>
          </w:p>
        </w:tc>
        <w:tc>
          <w:tcPr>
            <w:tcW w:w="970" w:type="dxa"/>
            <w:shd w:val="clear" w:color="auto" w:fill="DBE5F1" w:themeFill="accent1" w:themeFillTint="33"/>
            <w:noWrap/>
            <w:vAlign w:val="center"/>
            <w:hideMark/>
          </w:tcPr>
          <w:p w14:paraId="52914672" w14:textId="088E59D3"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16.94</w:t>
            </w:r>
          </w:p>
        </w:tc>
        <w:tc>
          <w:tcPr>
            <w:tcW w:w="971" w:type="dxa"/>
            <w:shd w:val="clear" w:color="auto" w:fill="DBE5F1" w:themeFill="accent1" w:themeFillTint="33"/>
            <w:noWrap/>
            <w:vAlign w:val="center"/>
            <w:hideMark/>
          </w:tcPr>
          <w:p w14:paraId="2A485CF4" w14:textId="475CF14E"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16.89</w:t>
            </w:r>
          </w:p>
        </w:tc>
        <w:tc>
          <w:tcPr>
            <w:tcW w:w="970" w:type="dxa"/>
            <w:shd w:val="clear" w:color="auto" w:fill="DBE5F1" w:themeFill="accent1" w:themeFillTint="33"/>
            <w:noWrap/>
            <w:vAlign w:val="center"/>
            <w:hideMark/>
          </w:tcPr>
          <w:p w14:paraId="3522D8CE" w14:textId="0A186547"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16.89</w:t>
            </w:r>
          </w:p>
        </w:tc>
        <w:tc>
          <w:tcPr>
            <w:tcW w:w="971" w:type="dxa"/>
            <w:shd w:val="clear" w:color="auto" w:fill="DBE5F1" w:themeFill="accent1" w:themeFillTint="33"/>
            <w:noWrap/>
            <w:vAlign w:val="center"/>
            <w:hideMark/>
          </w:tcPr>
          <w:p w14:paraId="14E41A59" w14:textId="33063E52"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16.89</w:t>
            </w:r>
          </w:p>
        </w:tc>
      </w:tr>
      <w:tr w:rsidR="00CC6C17" w:rsidRPr="002E6C60" w14:paraId="5ED023A8" w14:textId="77777777" w:rsidTr="00C751BD">
        <w:trPr>
          <w:trHeight w:val="300"/>
        </w:trPr>
        <w:tc>
          <w:tcPr>
            <w:tcW w:w="1485" w:type="dxa"/>
            <w:shd w:val="clear" w:color="auto" w:fill="002060"/>
            <w:noWrap/>
            <w:vAlign w:val="center"/>
            <w:hideMark/>
          </w:tcPr>
          <w:p w14:paraId="090A3A4B" w14:textId="77777777" w:rsidR="00CC6C17" w:rsidRPr="002E6C60" w:rsidRDefault="00CC6C17" w:rsidP="00CC6C17">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970" w:type="dxa"/>
            <w:shd w:val="clear" w:color="auto" w:fill="002060"/>
            <w:noWrap/>
            <w:vAlign w:val="center"/>
            <w:hideMark/>
          </w:tcPr>
          <w:p w14:paraId="686AFA8D" w14:textId="17EF67A9"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17.63</w:t>
            </w:r>
          </w:p>
        </w:tc>
        <w:tc>
          <w:tcPr>
            <w:tcW w:w="970" w:type="dxa"/>
            <w:shd w:val="clear" w:color="auto" w:fill="002060"/>
            <w:noWrap/>
            <w:vAlign w:val="center"/>
            <w:hideMark/>
          </w:tcPr>
          <w:p w14:paraId="6B1AF2F9" w14:textId="0174D7B6"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17.68</w:t>
            </w:r>
          </w:p>
        </w:tc>
        <w:tc>
          <w:tcPr>
            <w:tcW w:w="971" w:type="dxa"/>
            <w:shd w:val="clear" w:color="auto" w:fill="002060"/>
            <w:noWrap/>
            <w:vAlign w:val="center"/>
            <w:hideMark/>
          </w:tcPr>
          <w:p w14:paraId="03E82F0D" w14:textId="386A3924"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17.63</w:t>
            </w:r>
          </w:p>
        </w:tc>
        <w:tc>
          <w:tcPr>
            <w:tcW w:w="970" w:type="dxa"/>
            <w:shd w:val="clear" w:color="auto" w:fill="002060"/>
            <w:noWrap/>
            <w:vAlign w:val="center"/>
            <w:hideMark/>
          </w:tcPr>
          <w:p w14:paraId="7D61AB1C" w14:textId="65830467"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17.63</w:t>
            </w:r>
          </w:p>
        </w:tc>
        <w:tc>
          <w:tcPr>
            <w:tcW w:w="970" w:type="dxa"/>
            <w:shd w:val="clear" w:color="auto" w:fill="002060"/>
            <w:noWrap/>
            <w:vAlign w:val="center"/>
            <w:hideMark/>
          </w:tcPr>
          <w:p w14:paraId="26EE4384" w14:textId="12DCC971"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17.63</w:t>
            </w:r>
          </w:p>
        </w:tc>
        <w:tc>
          <w:tcPr>
            <w:tcW w:w="971" w:type="dxa"/>
            <w:shd w:val="clear" w:color="auto" w:fill="002060"/>
            <w:noWrap/>
            <w:vAlign w:val="center"/>
            <w:hideMark/>
          </w:tcPr>
          <w:p w14:paraId="1DA0D9A0" w14:textId="23D79EE3"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17.68</w:t>
            </w:r>
          </w:p>
        </w:tc>
        <w:tc>
          <w:tcPr>
            <w:tcW w:w="970" w:type="dxa"/>
            <w:shd w:val="clear" w:color="auto" w:fill="002060"/>
            <w:noWrap/>
            <w:vAlign w:val="center"/>
            <w:hideMark/>
          </w:tcPr>
          <w:p w14:paraId="3EC98B38" w14:textId="225B202C"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17.63</w:t>
            </w:r>
          </w:p>
        </w:tc>
        <w:tc>
          <w:tcPr>
            <w:tcW w:w="971" w:type="dxa"/>
            <w:shd w:val="clear" w:color="auto" w:fill="002060"/>
            <w:noWrap/>
            <w:vAlign w:val="center"/>
            <w:hideMark/>
          </w:tcPr>
          <w:p w14:paraId="54EEB0BE" w14:textId="6E7A5F05"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17.63</w:t>
            </w:r>
          </w:p>
        </w:tc>
        <w:tc>
          <w:tcPr>
            <w:tcW w:w="970" w:type="dxa"/>
            <w:shd w:val="clear" w:color="auto" w:fill="002060"/>
            <w:noWrap/>
            <w:vAlign w:val="center"/>
            <w:hideMark/>
          </w:tcPr>
          <w:p w14:paraId="63FF5B36" w14:textId="6E3A45CA"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17.63</w:t>
            </w:r>
          </w:p>
        </w:tc>
        <w:tc>
          <w:tcPr>
            <w:tcW w:w="970" w:type="dxa"/>
            <w:shd w:val="clear" w:color="auto" w:fill="002060"/>
            <w:noWrap/>
            <w:vAlign w:val="center"/>
            <w:hideMark/>
          </w:tcPr>
          <w:p w14:paraId="565B1FED" w14:textId="6E9D0EC3"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17.68</w:t>
            </w:r>
          </w:p>
        </w:tc>
        <w:tc>
          <w:tcPr>
            <w:tcW w:w="971" w:type="dxa"/>
            <w:shd w:val="clear" w:color="auto" w:fill="002060"/>
            <w:noWrap/>
            <w:vAlign w:val="center"/>
            <w:hideMark/>
          </w:tcPr>
          <w:p w14:paraId="00E4A3DD" w14:textId="78FD734B"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17.63</w:t>
            </w:r>
          </w:p>
        </w:tc>
        <w:tc>
          <w:tcPr>
            <w:tcW w:w="970" w:type="dxa"/>
            <w:shd w:val="clear" w:color="auto" w:fill="002060"/>
            <w:noWrap/>
            <w:vAlign w:val="center"/>
            <w:hideMark/>
          </w:tcPr>
          <w:p w14:paraId="5E6F03D0" w14:textId="75BB2347"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17.63</w:t>
            </w:r>
          </w:p>
        </w:tc>
        <w:tc>
          <w:tcPr>
            <w:tcW w:w="971" w:type="dxa"/>
            <w:shd w:val="clear" w:color="auto" w:fill="002060"/>
            <w:noWrap/>
            <w:vAlign w:val="center"/>
            <w:hideMark/>
          </w:tcPr>
          <w:p w14:paraId="63F23B0C" w14:textId="294DEB25" w:rsidR="00CC6C17" w:rsidRPr="00CC6C17" w:rsidRDefault="00CC6C17" w:rsidP="00CC6C17">
            <w:pPr>
              <w:jc w:val="center"/>
              <w:rPr>
                <w:rFonts w:ascii="Calibri" w:hAnsi="Calibri" w:cs="Calibri"/>
                <w:b/>
                <w:bCs/>
                <w:sz w:val="22"/>
                <w:szCs w:val="22"/>
              </w:rPr>
            </w:pPr>
            <w:r w:rsidRPr="00CC6C17">
              <w:rPr>
                <w:rFonts w:ascii="Calibri" w:hAnsi="Calibri" w:cs="Calibri"/>
                <w:b/>
                <w:bCs/>
                <w:sz w:val="22"/>
                <w:szCs w:val="22"/>
              </w:rPr>
              <w:t>17.63</w:t>
            </w:r>
          </w:p>
        </w:tc>
      </w:tr>
    </w:tbl>
    <w:p w14:paraId="71F4DE3D" w14:textId="77777777" w:rsidR="003E3CB7" w:rsidRDefault="002E4445" w:rsidP="002E4445">
      <w:pPr>
        <w:pStyle w:val="ListParagraph"/>
        <w:autoSpaceDE w:val="0"/>
        <w:autoSpaceDN w:val="0"/>
        <w:adjustRightInd w:val="0"/>
        <w:spacing w:before="240"/>
        <w:ind w:left="1134" w:right="-824"/>
        <w:jc w:val="right"/>
        <w:rPr>
          <w:rFonts w:ascii="Arial" w:hAnsi="Arial" w:cs="Arial"/>
          <w:b/>
          <w:noProof/>
          <w:sz w:val="22"/>
          <w:szCs w:val="22"/>
          <w:lang w:eastAsia="en-IN"/>
        </w:rPr>
      </w:pPr>
      <w:r>
        <w:rPr>
          <w:rFonts w:ascii="Arial" w:hAnsi="Arial" w:cs="Arial"/>
          <w:b/>
          <w:i/>
          <w:noProof/>
          <w:sz w:val="20"/>
          <w:szCs w:val="22"/>
          <w:lang w:eastAsia="en-IN"/>
        </w:rPr>
        <w:t>(Co</w:t>
      </w:r>
      <w:r w:rsidR="003E3CB7" w:rsidRPr="003C3BA3">
        <w:rPr>
          <w:rFonts w:ascii="Arial" w:hAnsi="Arial" w:cs="Arial"/>
          <w:b/>
          <w:i/>
          <w:noProof/>
          <w:sz w:val="20"/>
          <w:szCs w:val="22"/>
          <w:lang w:eastAsia="en-IN"/>
        </w:rPr>
        <w:t>ntinue)</w:t>
      </w:r>
    </w:p>
    <w:tbl>
      <w:tblPr>
        <w:tblW w:w="1403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965"/>
        <w:gridCol w:w="965"/>
        <w:gridCol w:w="965"/>
        <w:gridCol w:w="965"/>
        <w:gridCol w:w="966"/>
        <w:gridCol w:w="965"/>
        <w:gridCol w:w="965"/>
        <w:gridCol w:w="965"/>
        <w:gridCol w:w="966"/>
        <w:gridCol w:w="965"/>
        <w:gridCol w:w="965"/>
        <w:gridCol w:w="965"/>
        <w:gridCol w:w="966"/>
      </w:tblGrid>
      <w:tr w:rsidR="00FA4F4B" w:rsidRPr="002E6C60" w14:paraId="1A5EF4E2" w14:textId="77777777" w:rsidTr="00FA4F4B">
        <w:trPr>
          <w:trHeight w:val="300"/>
        </w:trPr>
        <w:tc>
          <w:tcPr>
            <w:tcW w:w="14033" w:type="dxa"/>
            <w:gridSpan w:val="14"/>
            <w:shd w:val="clear" w:color="auto" w:fill="002060"/>
            <w:noWrap/>
            <w:vAlign w:val="center"/>
            <w:hideMark/>
          </w:tcPr>
          <w:p w14:paraId="59FEADD0" w14:textId="77777777" w:rsidR="00FA4F4B" w:rsidRPr="002E6C60" w:rsidRDefault="00FA4F4B"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2E6C60" w:rsidRPr="002E6C60" w14:paraId="0A6B886A" w14:textId="77777777" w:rsidTr="00FA4F4B">
        <w:trPr>
          <w:trHeight w:val="300"/>
        </w:trPr>
        <w:tc>
          <w:tcPr>
            <w:tcW w:w="1485" w:type="dxa"/>
            <w:shd w:val="clear" w:color="auto" w:fill="DBE5F1" w:themeFill="accent1" w:themeFillTint="33"/>
            <w:noWrap/>
            <w:vAlign w:val="center"/>
            <w:hideMark/>
          </w:tcPr>
          <w:p w14:paraId="47E5404B" w14:textId="77777777" w:rsidR="002E6C60" w:rsidRPr="002E6C60" w:rsidRDefault="002E6C60" w:rsidP="002B1EC1">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965" w:type="dxa"/>
            <w:shd w:val="clear" w:color="auto" w:fill="DBE5F1" w:themeFill="accent1" w:themeFillTint="33"/>
            <w:noWrap/>
            <w:vAlign w:val="center"/>
            <w:hideMark/>
          </w:tcPr>
          <w:p w14:paraId="40E04DF2"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31-Mar-40</w:t>
            </w:r>
          </w:p>
        </w:tc>
        <w:tc>
          <w:tcPr>
            <w:tcW w:w="965" w:type="dxa"/>
            <w:shd w:val="clear" w:color="auto" w:fill="DBE5F1" w:themeFill="accent1" w:themeFillTint="33"/>
            <w:noWrap/>
            <w:vAlign w:val="center"/>
            <w:hideMark/>
          </w:tcPr>
          <w:p w14:paraId="781B0870"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31-Mar-41</w:t>
            </w:r>
          </w:p>
        </w:tc>
        <w:tc>
          <w:tcPr>
            <w:tcW w:w="965" w:type="dxa"/>
            <w:shd w:val="clear" w:color="auto" w:fill="DBE5F1" w:themeFill="accent1" w:themeFillTint="33"/>
            <w:noWrap/>
            <w:vAlign w:val="center"/>
            <w:hideMark/>
          </w:tcPr>
          <w:p w14:paraId="401FB47D"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31-Mar-42</w:t>
            </w:r>
          </w:p>
        </w:tc>
        <w:tc>
          <w:tcPr>
            <w:tcW w:w="965" w:type="dxa"/>
            <w:shd w:val="clear" w:color="auto" w:fill="DBE5F1" w:themeFill="accent1" w:themeFillTint="33"/>
            <w:noWrap/>
            <w:vAlign w:val="center"/>
            <w:hideMark/>
          </w:tcPr>
          <w:p w14:paraId="1B5BE65F"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31-Mar-43</w:t>
            </w:r>
          </w:p>
        </w:tc>
        <w:tc>
          <w:tcPr>
            <w:tcW w:w="966" w:type="dxa"/>
            <w:shd w:val="clear" w:color="auto" w:fill="DBE5F1" w:themeFill="accent1" w:themeFillTint="33"/>
            <w:noWrap/>
            <w:vAlign w:val="center"/>
            <w:hideMark/>
          </w:tcPr>
          <w:p w14:paraId="2FA17E83"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31-Mar-44</w:t>
            </w:r>
          </w:p>
        </w:tc>
        <w:tc>
          <w:tcPr>
            <w:tcW w:w="965" w:type="dxa"/>
            <w:shd w:val="clear" w:color="auto" w:fill="DBE5F1" w:themeFill="accent1" w:themeFillTint="33"/>
            <w:noWrap/>
            <w:vAlign w:val="center"/>
            <w:hideMark/>
          </w:tcPr>
          <w:p w14:paraId="617F43AD"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31-Mar-45</w:t>
            </w:r>
          </w:p>
        </w:tc>
        <w:tc>
          <w:tcPr>
            <w:tcW w:w="965" w:type="dxa"/>
            <w:shd w:val="clear" w:color="auto" w:fill="DBE5F1" w:themeFill="accent1" w:themeFillTint="33"/>
            <w:noWrap/>
            <w:vAlign w:val="center"/>
            <w:hideMark/>
          </w:tcPr>
          <w:p w14:paraId="6A5426C0"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31-Mar-46</w:t>
            </w:r>
          </w:p>
        </w:tc>
        <w:tc>
          <w:tcPr>
            <w:tcW w:w="965" w:type="dxa"/>
            <w:shd w:val="clear" w:color="auto" w:fill="DBE5F1" w:themeFill="accent1" w:themeFillTint="33"/>
            <w:noWrap/>
            <w:vAlign w:val="center"/>
            <w:hideMark/>
          </w:tcPr>
          <w:p w14:paraId="395F8AF6"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31-Mar-47</w:t>
            </w:r>
          </w:p>
        </w:tc>
        <w:tc>
          <w:tcPr>
            <w:tcW w:w="966" w:type="dxa"/>
            <w:shd w:val="clear" w:color="auto" w:fill="DBE5F1" w:themeFill="accent1" w:themeFillTint="33"/>
            <w:noWrap/>
            <w:vAlign w:val="center"/>
            <w:hideMark/>
          </w:tcPr>
          <w:p w14:paraId="2162D8D5"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31-Mar-48</w:t>
            </w:r>
          </w:p>
        </w:tc>
        <w:tc>
          <w:tcPr>
            <w:tcW w:w="965" w:type="dxa"/>
            <w:shd w:val="clear" w:color="auto" w:fill="DBE5F1" w:themeFill="accent1" w:themeFillTint="33"/>
            <w:noWrap/>
            <w:vAlign w:val="center"/>
            <w:hideMark/>
          </w:tcPr>
          <w:p w14:paraId="68253892"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31-Mar-49</w:t>
            </w:r>
          </w:p>
        </w:tc>
        <w:tc>
          <w:tcPr>
            <w:tcW w:w="965" w:type="dxa"/>
            <w:shd w:val="clear" w:color="auto" w:fill="DBE5F1" w:themeFill="accent1" w:themeFillTint="33"/>
            <w:noWrap/>
            <w:vAlign w:val="center"/>
            <w:hideMark/>
          </w:tcPr>
          <w:p w14:paraId="76F82708"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31-Mar-50</w:t>
            </w:r>
          </w:p>
        </w:tc>
        <w:tc>
          <w:tcPr>
            <w:tcW w:w="965" w:type="dxa"/>
            <w:shd w:val="clear" w:color="auto" w:fill="DBE5F1" w:themeFill="accent1" w:themeFillTint="33"/>
            <w:noWrap/>
            <w:vAlign w:val="center"/>
            <w:hideMark/>
          </w:tcPr>
          <w:p w14:paraId="28FE50A0"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31-Mar-51</w:t>
            </w:r>
          </w:p>
        </w:tc>
        <w:tc>
          <w:tcPr>
            <w:tcW w:w="966" w:type="dxa"/>
            <w:shd w:val="clear" w:color="auto" w:fill="DBE5F1" w:themeFill="accent1" w:themeFillTint="33"/>
            <w:noWrap/>
            <w:vAlign w:val="center"/>
            <w:hideMark/>
          </w:tcPr>
          <w:p w14:paraId="3F67C133" w14:textId="77777777"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31-Mar-52</w:t>
            </w:r>
          </w:p>
        </w:tc>
      </w:tr>
      <w:tr w:rsidR="00A23A20" w:rsidRPr="002E6C60" w14:paraId="0BE04B4E" w14:textId="77777777" w:rsidTr="00C751BD">
        <w:trPr>
          <w:trHeight w:val="300"/>
        </w:trPr>
        <w:tc>
          <w:tcPr>
            <w:tcW w:w="1485" w:type="dxa"/>
            <w:shd w:val="clear" w:color="auto" w:fill="auto"/>
            <w:noWrap/>
            <w:vAlign w:val="center"/>
            <w:hideMark/>
          </w:tcPr>
          <w:p w14:paraId="5A5CF78A" w14:textId="77777777" w:rsidR="00A23A20" w:rsidRPr="002E6C60" w:rsidRDefault="00A23A20" w:rsidP="00A23A20">
            <w:pPr>
              <w:spacing w:line="276" w:lineRule="auto"/>
              <w:rPr>
                <w:rFonts w:asciiTheme="minorHAnsi" w:hAnsiTheme="minorHAnsi" w:cstheme="minorHAnsi"/>
                <w:sz w:val="22"/>
                <w:szCs w:val="22"/>
              </w:rPr>
            </w:pPr>
            <w:r w:rsidRPr="002E6C60">
              <w:rPr>
                <w:rFonts w:asciiTheme="minorHAnsi" w:hAnsiTheme="minorHAnsi" w:cstheme="minorHAnsi"/>
                <w:sz w:val="22"/>
                <w:szCs w:val="22"/>
              </w:rPr>
              <w:t>Building &amp; Civil Works</w:t>
            </w:r>
          </w:p>
        </w:tc>
        <w:tc>
          <w:tcPr>
            <w:tcW w:w="965" w:type="dxa"/>
            <w:shd w:val="clear" w:color="auto" w:fill="auto"/>
            <w:noWrap/>
            <w:vAlign w:val="center"/>
            <w:hideMark/>
          </w:tcPr>
          <w:p w14:paraId="3B914957" w14:textId="0E18D757"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5" w:type="dxa"/>
            <w:shd w:val="clear" w:color="auto" w:fill="auto"/>
            <w:noWrap/>
            <w:vAlign w:val="center"/>
            <w:hideMark/>
          </w:tcPr>
          <w:p w14:paraId="4FB77123" w14:textId="19990DF0"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5" w:type="dxa"/>
            <w:shd w:val="clear" w:color="auto" w:fill="auto"/>
            <w:noWrap/>
            <w:vAlign w:val="center"/>
            <w:hideMark/>
          </w:tcPr>
          <w:p w14:paraId="4B7C2015" w14:textId="0166B054"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5" w:type="dxa"/>
            <w:shd w:val="clear" w:color="auto" w:fill="auto"/>
            <w:noWrap/>
            <w:vAlign w:val="center"/>
            <w:hideMark/>
          </w:tcPr>
          <w:p w14:paraId="73E7B3B2" w14:textId="6D7DDA4E"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6" w:type="dxa"/>
            <w:shd w:val="clear" w:color="auto" w:fill="auto"/>
            <w:noWrap/>
            <w:vAlign w:val="center"/>
            <w:hideMark/>
          </w:tcPr>
          <w:p w14:paraId="1AE5AD5A" w14:textId="25717481"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5" w:type="dxa"/>
            <w:shd w:val="clear" w:color="auto" w:fill="auto"/>
            <w:noWrap/>
            <w:vAlign w:val="center"/>
            <w:hideMark/>
          </w:tcPr>
          <w:p w14:paraId="78380892" w14:textId="6F00509B"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5" w:type="dxa"/>
            <w:shd w:val="clear" w:color="auto" w:fill="auto"/>
            <w:noWrap/>
            <w:vAlign w:val="center"/>
            <w:hideMark/>
          </w:tcPr>
          <w:p w14:paraId="18ADAFB2" w14:textId="6973BDED"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5" w:type="dxa"/>
            <w:shd w:val="clear" w:color="auto" w:fill="auto"/>
            <w:noWrap/>
            <w:vAlign w:val="center"/>
            <w:hideMark/>
          </w:tcPr>
          <w:p w14:paraId="5A39ED72" w14:textId="6C0CEA71"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6" w:type="dxa"/>
            <w:shd w:val="clear" w:color="auto" w:fill="auto"/>
            <w:noWrap/>
            <w:vAlign w:val="center"/>
            <w:hideMark/>
          </w:tcPr>
          <w:p w14:paraId="7B570793" w14:textId="5978F1D4"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5" w:type="dxa"/>
            <w:shd w:val="clear" w:color="auto" w:fill="auto"/>
            <w:noWrap/>
            <w:vAlign w:val="center"/>
            <w:hideMark/>
          </w:tcPr>
          <w:p w14:paraId="54CA9873" w14:textId="72BC2219"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5" w:type="dxa"/>
            <w:shd w:val="clear" w:color="auto" w:fill="auto"/>
            <w:noWrap/>
            <w:vAlign w:val="center"/>
            <w:hideMark/>
          </w:tcPr>
          <w:p w14:paraId="7B474BF7" w14:textId="44A87F3B"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5" w:type="dxa"/>
            <w:shd w:val="clear" w:color="auto" w:fill="auto"/>
            <w:noWrap/>
            <w:vAlign w:val="center"/>
            <w:hideMark/>
          </w:tcPr>
          <w:p w14:paraId="793A3AEA" w14:textId="38C07970"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c>
          <w:tcPr>
            <w:tcW w:w="966" w:type="dxa"/>
            <w:shd w:val="clear" w:color="auto" w:fill="auto"/>
            <w:noWrap/>
            <w:vAlign w:val="center"/>
            <w:hideMark/>
          </w:tcPr>
          <w:p w14:paraId="49F30A55" w14:textId="4BD7B708" w:rsidR="00A23A20" w:rsidRPr="00A23A20" w:rsidRDefault="00A23A20" w:rsidP="00A23A20">
            <w:pPr>
              <w:jc w:val="center"/>
              <w:rPr>
                <w:rFonts w:ascii="Calibri" w:hAnsi="Calibri" w:cs="Calibri"/>
                <w:sz w:val="22"/>
                <w:szCs w:val="22"/>
              </w:rPr>
            </w:pPr>
            <w:r w:rsidRPr="00A23A20">
              <w:rPr>
                <w:rFonts w:ascii="Calibri" w:hAnsi="Calibri" w:cs="Calibri"/>
                <w:sz w:val="22"/>
                <w:szCs w:val="22"/>
              </w:rPr>
              <w:t>23.40</w:t>
            </w:r>
          </w:p>
        </w:tc>
      </w:tr>
      <w:tr w:rsidR="00A23A20" w:rsidRPr="002E6C60" w14:paraId="10D5E5F2" w14:textId="77777777" w:rsidTr="00C751BD">
        <w:trPr>
          <w:trHeight w:val="300"/>
        </w:trPr>
        <w:tc>
          <w:tcPr>
            <w:tcW w:w="1485" w:type="dxa"/>
            <w:shd w:val="clear" w:color="auto" w:fill="DBE5F1" w:themeFill="accent1" w:themeFillTint="33"/>
            <w:noWrap/>
            <w:vAlign w:val="center"/>
            <w:hideMark/>
          </w:tcPr>
          <w:p w14:paraId="36B59C72" w14:textId="77777777" w:rsidR="00A23A20" w:rsidRPr="002E6C60" w:rsidRDefault="00A23A20" w:rsidP="00A23A2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65" w:type="dxa"/>
            <w:shd w:val="clear" w:color="auto" w:fill="DBE5F1" w:themeFill="accent1" w:themeFillTint="33"/>
            <w:noWrap/>
            <w:vAlign w:val="center"/>
            <w:hideMark/>
          </w:tcPr>
          <w:p w14:paraId="703F8239" w14:textId="5D461364"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0.743</w:t>
            </w:r>
          </w:p>
        </w:tc>
        <w:tc>
          <w:tcPr>
            <w:tcW w:w="965" w:type="dxa"/>
            <w:shd w:val="clear" w:color="auto" w:fill="DBE5F1" w:themeFill="accent1" w:themeFillTint="33"/>
            <w:noWrap/>
            <w:vAlign w:val="center"/>
            <w:hideMark/>
          </w:tcPr>
          <w:p w14:paraId="4F73C97B" w14:textId="3F8C17EB"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0.741</w:t>
            </w:r>
          </w:p>
        </w:tc>
        <w:tc>
          <w:tcPr>
            <w:tcW w:w="965" w:type="dxa"/>
            <w:shd w:val="clear" w:color="auto" w:fill="DBE5F1" w:themeFill="accent1" w:themeFillTint="33"/>
            <w:noWrap/>
            <w:vAlign w:val="center"/>
            <w:hideMark/>
          </w:tcPr>
          <w:p w14:paraId="2805486E" w14:textId="16106790"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0.741</w:t>
            </w:r>
          </w:p>
        </w:tc>
        <w:tc>
          <w:tcPr>
            <w:tcW w:w="965" w:type="dxa"/>
            <w:shd w:val="clear" w:color="auto" w:fill="DBE5F1" w:themeFill="accent1" w:themeFillTint="33"/>
            <w:noWrap/>
            <w:vAlign w:val="center"/>
            <w:hideMark/>
          </w:tcPr>
          <w:p w14:paraId="6DB86825" w14:textId="57B562CB"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0.741</w:t>
            </w:r>
          </w:p>
        </w:tc>
        <w:tc>
          <w:tcPr>
            <w:tcW w:w="966" w:type="dxa"/>
            <w:shd w:val="clear" w:color="auto" w:fill="DBE5F1" w:themeFill="accent1" w:themeFillTint="33"/>
            <w:noWrap/>
            <w:vAlign w:val="center"/>
            <w:hideMark/>
          </w:tcPr>
          <w:p w14:paraId="56803885" w14:textId="4A02D8FE"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0.743</w:t>
            </w:r>
          </w:p>
        </w:tc>
        <w:tc>
          <w:tcPr>
            <w:tcW w:w="965" w:type="dxa"/>
            <w:shd w:val="clear" w:color="auto" w:fill="DBE5F1" w:themeFill="accent1" w:themeFillTint="33"/>
            <w:noWrap/>
            <w:vAlign w:val="center"/>
            <w:hideMark/>
          </w:tcPr>
          <w:p w14:paraId="10052182" w14:textId="69DFFA1E"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0.741</w:t>
            </w:r>
          </w:p>
        </w:tc>
        <w:tc>
          <w:tcPr>
            <w:tcW w:w="965" w:type="dxa"/>
            <w:shd w:val="clear" w:color="auto" w:fill="DBE5F1" w:themeFill="accent1" w:themeFillTint="33"/>
            <w:noWrap/>
            <w:vAlign w:val="center"/>
            <w:hideMark/>
          </w:tcPr>
          <w:p w14:paraId="2FE32DE0" w14:textId="09743DFC"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0.741</w:t>
            </w:r>
          </w:p>
        </w:tc>
        <w:tc>
          <w:tcPr>
            <w:tcW w:w="965" w:type="dxa"/>
            <w:shd w:val="clear" w:color="auto" w:fill="DBE5F1" w:themeFill="accent1" w:themeFillTint="33"/>
            <w:noWrap/>
            <w:vAlign w:val="center"/>
            <w:hideMark/>
          </w:tcPr>
          <w:p w14:paraId="3963C650" w14:textId="3D11788E"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0.741</w:t>
            </w:r>
          </w:p>
        </w:tc>
        <w:tc>
          <w:tcPr>
            <w:tcW w:w="966" w:type="dxa"/>
            <w:shd w:val="clear" w:color="auto" w:fill="DBE5F1" w:themeFill="accent1" w:themeFillTint="33"/>
            <w:noWrap/>
            <w:vAlign w:val="center"/>
            <w:hideMark/>
          </w:tcPr>
          <w:p w14:paraId="43BBC008" w14:textId="67ACDCC9"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0.743</w:t>
            </w:r>
          </w:p>
        </w:tc>
        <w:tc>
          <w:tcPr>
            <w:tcW w:w="965" w:type="dxa"/>
            <w:shd w:val="clear" w:color="auto" w:fill="DBE5F1" w:themeFill="accent1" w:themeFillTint="33"/>
            <w:noWrap/>
            <w:vAlign w:val="center"/>
            <w:hideMark/>
          </w:tcPr>
          <w:p w14:paraId="14C2CC00" w14:textId="0625C1EC"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0.741</w:t>
            </w:r>
          </w:p>
        </w:tc>
        <w:tc>
          <w:tcPr>
            <w:tcW w:w="965" w:type="dxa"/>
            <w:shd w:val="clear" w:color="auto" w:fill="DBE5F1" w:themeFill="accent1" w:themeFillTint="33"/>
            <w:noWrap/>
            <w:vAlign w:val="center"/>
            <w:hideMark/>
          </w:tcPr>
          <w:p w14:paraId="1018CE5B" w14:textId="50329F4A"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0.741</w:t>
            </w:r>
          </w:p>
        </w:tc>
        <w:tc>
          <w:tcPr>
            <w:tcW w:w="965" w:type="dxa"/>
            <w:shd w:val="clear" w:color="auto" w:fill="DBE5F1" w:themeFill="accent1" w:themeFillTint="33"/>
            <w:noWrap/>
            <w:vAlign w:val="center"/>
            <w:hideMark/>
          </w:tcPr>
          <w:p w14:paraId="22B12EEF" w14:textId="78911265"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0.741</w:t>
            </w:r>
          </w:p>
        </w:tc>
        <w:tc>
          <w:tcPr>
            <w:tcW w:w="966" w:type="dxa"/>
            <w:shd w:val="clear" w:color="auto" w:fill="DBE5F1" w:themeFill="accent1" w:themeFillTint="33"/>
            <w:noWrap/>
            <w:vAlign w:val="center"/>
            <w:hideMark/>
          </w:tcPr>
          <w:p w14:paraId="0262514F" w14:textId="504C057A"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0.743</w:t>
            </w:r>
          </w:p>
        </w:tc>
      </w:tr>
      <w:tr w:rsidR="00A23A20" w:rsidRPr="002E6C60" w14:paraId="427A6EFA" w14:textId="77777777" w:rsidTr="00C751BD">
        <w:trPr>
          <w:trHeight w:val="300"/>
        </w:trPr>
        <w:tc>
          <w:tcPr>
            <w:tcW w:w="1485" w:type="dxa"/>
            <w:shd w:val="clear" w:color="auto" w:fill="auto"/>
            <w:noWrap/>
            <w:vAlign w:val="center"/>
            <w:hideMark/>
          </w:tcPr>
          <w:p w14:paraId="78E328C3" w14:textId="77777777" w:rsidR="00A23A20" w:rsidRPr="002E6C60" w:rsidRDefault="00A23A20" w:rsidP="00A23A20">
            <w:pPr>
              <w:spacing w:line="276" w:lineRule="auto"/>
              <w:rPr>
                <w:rFonts w:asciiTheme="minorHAnsi" w:hAnsiTheme="minorHAnsi" w:cstheme="minorHAnsi"/>
                <w:sz w:val="22"/>
                <w:szCs w:val="22"/>
              </w:rPr>
            </w:pPr>
            <w:r w:rsidRPr="002E6C60">
              <w:rPr>
                <w:rFonts w:asciiTheme="minorHAnsi" w:hAnsiTheme="minorHAnsi" w:cstheme="minorHAnsi"/>
                <w:sz w:val="22"/>
                <w:szCs w:val="22"/>
              </w:rPr>
              <w:t>Plant &amp; Machinery</w:t>
            </w:r>
          </w:p>
        </w:tc>
        <w:tc>
          <w:tcPr>
            <w:tcW w:w="965" w:type="dxa"/>
            <w:shd w:val="clear" w:color="auto" w:fill="auto"/>
            <w:noWrap/>
            <w:vAlign w:val="center"/>
            <w:hideMark/>
          </w:tcPr>
          <w:p w14:paraId="3D9FCC5B" w14:textId="7BDD7168"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5" w:type="dxa"/>
            <w:shd w:val="clear" w:color="auto" w:fill="auto"/>
            <w:noWrap/>
            <w:vAlign w:val="center"/>
            <w:hideMark/>
          </w:tcPr>
          <w:p w14:paraId="366FA14A" w14:textId="3E5C7689"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5" w:type="dxa"/>
            <w:shd w:val="clear" w:color="auto" w:fill="auto"/>
            <w:noWrap/>
            <w:vAlign w:val="center"/>
            <w:hideMark/>
          </w:tcPr>
          <w:p w14:paraId="738B72BD" w14:textId="2F7508EE"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5" w:type="dxa"/>
            <w:shd w:val="clear" w:color="auto" w:fill="auto"/>
            <w:noWrap/>
            <w:vAlign w:val="center"/>
            <w:hideMark/>
          </w:tcPr>
          <w:p w14:paraId="47BDBB37" w14:textId="4F442CDA"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6" w:type="dxa"/>
            <w:shd w:val="clear" w:color="auto" w:fill="auto"/>
            <w:noWrap/>
            <w:vAlign w:val="center"/>
            <w:hideMark/>
          </w:tcPr>
          <w:p w14:paraId="54C3FEE0" w14:textId="24D31FDA"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5" w:type="dxa"/>
            <w:shd w:val="clear" w:color="auto" w:fill="auto"/>
            <w:noWrap/>
            <w:vAlign w:val="center"/>
            <w:hideMark/>
          </w:tcPr>
          <w:p w14:paraId="7E15C5AA" w14:textId="232FE7A3"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5" w:type="dxa"/>
            <w:shd w:val="clear" w:color="auto" w:fill="auto"/>
            <w:noWrap/>
            <w:vAlign w:val="center"/>
            <w:hideMark/>
          </w:tcPr>
          <w:p w14:paraId="244D1959" w14:textId="528E0B55"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5" w:type="dxa"/>
            <w:shd w:val="clear" w:color="auto" w:fill="auto"/>
            <w:noWrap/>
            <w:vAlign w:val="center"/>
            <w:hideMark/>
          </w:tcPr>
          <w:p w14:paraId="3CD23849" w14:textId="2634F04F"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6" w:type="dxa"/>
            <w:shd w:val="clear" w:color="auto" w:fill="auto"/>
            <w:noWrap/>
            <w:vAlign w:val="center"/>
            <w:hideMark/>
          </w:tcPr>
          <w:p w14:paraId="67C610E6" w14:textId="3E5C4973"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5" w:type="dxa"/>
            <w:shd w:val="clear" w:color="auto" w:fill="auto"/>
            <w:noWrap/>
            <w:vAlign w:val="center"/>
            <w:hideMark/>
          </w:tcPr>
          <w:p w14:paraId="3483333A" w14:textId="791D8D00"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5" w:type="dxa"/>
            <w:shd w:val="clear" w:color="auto" w:fill="auto"/>
            <w:noWrap/>
            <w:vAlign w:val="center"/>
            <w:hideMark/>
          </w:tcPr>
          <w:p w14:paraId="28511296" w14:textId="7A39C4B4"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5" w:type="dxa"/>
            <w:shd w:val="clear" w:color="auto" w:fill="auto"/>
            <w:noWrap/>
            <w:vAlign w:val="center"/>
            <w:hideMark/>
          </w:tcPr>
          <w:p w14:paraId="4942C827" w14:textId="3D6697BB"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c>
          <w:tcPr>
            <w:tcW w:w="966" w:type="dxa"/>
            <w:shd w:val="clear" w:color="auto" w:fill="auto"/>
            <w:noWrap/>
            <w:vAlign w:val="center"/>
            <w:hideMark/>
          </w:tcPr>
          <w:p w14:paraId="22055AD5" w14:textId="237BCE41" w:rsidR="00A23A20" w:rsidRPr="00A23A20" w:rsidRDefault="00A23A20" w:rsidP="00A23A20">
            <w:pPr>
              <w:jc w:val="center"/>
              <w:rPr>
                <w:rFonts w:ascii="Calibri" w:hAnsi="Calibri" w:cs="Calibri"/>
                <w:sz w:val="22"/>
                <w:szCs w:val="22"/>
              </w:rPr>
            </w:pPr>
            <w:r w:rsidRPr="00A23A20">
              <w:rPr>
                <w:rFonts w:ascii="Calibri" w:hAnsi="Calibri" w:cs="Calibri"/>
                <w:sz w:val="22"/>
                <w:szCs w:val="22"/>
              </w:rPr>
              <w:t>444.52</w:t>
            </w:r>
          </w:p>
        </w:tc>
      </w:tr>
      <w:tr w:rsidR="00A23A20" w:rsidRPr="002E6C60" w14:paraId="6D97C3B8" w14:textId="77777777" w:rsidTr="00C751BD">
        <w:trPr>
          <w:trHeight w:val="300"/>
        </w:trPr>
        <w:tc>
          <w:tcPr>
            <w:tcW w:w="1485" w:type="dxa"/>
            <w:shd w:val="clear" w:color="auto" w:fill="DBE5F1" w:themeFill="accent1" w:themeFillTint="33"/>
            <w:noWrap/>
            <w:vAlign w:val="center"/>
            <w:hideMark/>
          </w:tcPr>
          <w:p w14:paraId="6E003F3D" w14:textId="77777777" w:rsidR="00A23A20" w:rsidRPr="002E6C60" w:rsidRDefault="00A23A20" w:rsidP="00A23A2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65" w:type="dxa"/>
            <w:shd w:val="clear" w:color="auto" w:fill="DBE5F1" w:themeFill="accent1" w:themeFillTint="33"/>
            <w:noWrap/>
            <w:vAlign w:val="center"/>
            <w:hideMark/>
          </w:tcPr>
          <w:p w14:paraId="1A86FFDF" w14:textId="3EDA5169"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16.94</w:t>
            </w:r>
          </w:p>
        </w:tc>
        <w:tc>
          <w:tcPr>
            <w:tcW w:w="965" w:type="dxa"/>
            <w:shd w:val="clear" w:color="auto" w:fill="DBE5F1" w:themeFill="accent1" w:themeFillTint="33"/>
            <w:noWrap/>
            <w:vAlign w:val="center"/>
            <w:hideMark/>
          </w:tcPr>
          <w:p w14:paraId="4812D977" w14:textId="2B25557C"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16.89</w:t>
            </w:r>
          </w:p>
        </w:tc>
        <w:tc>
          <w:tcPr>
            <w:tcW w:w="965" w:type="dxa"/>
            <w:shd w:val="clear" w:color="auto" w:fill="DBE5F1" w:themeFill="accent1" w:themeFillTint="33"/>
            <w:noWrap/>
            <w:vAlign w:val="center"/>
            <w:hideMark/>
          </w:tcPr>
          <w:p w14:paraId="162D80B3" w14:textId="78C282DF"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16.89</w:t>
            </w:r>
          </w:p>
        </w:tc>
        <w:tc>
          <w:tcPr>
            <w:tcW w:w="965" w:type="dxa"/>
            <w:shd w:val="clear" w:color="auto" w:fill="DBE5F1" w:themeFill="accent1" w:themeFillTint="33"/>
            <w:noWrap/>
            <w:vAlign w:val="center"/>
            <w:hideMark/>
          </w:tcPr>
          <w:p w14:paraId="6AAF1E07" w14:textId="43DFCAD5"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16.89</w:t>
            </w:r>
          </w:p>
        </w:tc>
        <w:tc>
          <w:tcPr>
            <w:tcW w:w="966" w:type="dxa"/>
            <w:shd w:val="clear" w:color="auto" w:fill="DBE5F1" w:themeFill="accent1" w:themeFillTint="33"/>
            <w:noWrap/>
            <w:vAlign w:val="center"/>
            <w:hideMark/>
          </w:tcPr>
          <w:p w14:paraId="5B1FEBED" w14:textId="59F26F8E"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16.94</w:t>
            </w:r>
          </w:p>
        </w:tc>
        <w:tc>
          <w:tcPr>
            <w:tcW w:w="965" w:type="dxa"/>
            <w:shd w:val="clear" w:color="auto" w:fill="DBE5F1" w:themeFill="accent1" w:themeFillTint="33"/>
            <w:noWrap/>
            <w:vAlign w:val="center"/>
            <w:hideMark/>
          </w:tcPr>
          <w:p w14:paraId="72AAC6D3" w14:textId="7683EAEF"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16.89</w:t>
            </w:r>
          </w:p>
        </w:tc>
        <w:tc>
          <w:tcPr>
            <w:tcW w:w="965" w:type="dxa"/>
            <w:shd w:val="clear" w:color="auto" w:fill="DBE5F1" w:themeFill="accent1" w:themeFillTint="33"/>
            <w:noWrap/>
            <w:vAlign w:val="center"/>
            <w:hideMark/>
          </w:tcPr>
          <w:p w14:paraId="1C9A83CA" w14:textId="42E7FC7F"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16.89</w:t>
            </w:r>
          </w:p>
        </w:tc>
        <w:tc>
          <w:tcPr>
            <w:tcW w:w="965" w:type="dxa"/>
            <w:shd w:val="clear" w:color="auto" w:fill="DBE5F1" w:themeFill="accent1" w:themeFillTint="33"/>
            <w:noWrap/>
            <w:vAlign w:val="center"/>
            <w:hideMark/>
          </w:tcPr>
          <w:p w14:paraId="6EBEAF07" w14:textId="01978A6B"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16.89</w:t>
            </w:r>
          </w:p>
        </w:tc>
        <w:tc>
          <w:tcPr>
            <w:tcW w:w="966" w:type="dxa"/>
            <w:shd w:val="clear" w:color="auto" w:fill="DBE5F1" w:themeFill="accent1" w:themeFillTint="33"/>
            <w:noWrap/>
            <w:vAlign w:val="center"/>
            <w:hideMark/>
          </w:tcPr>
          <w:p w14:paraId="244D86CC" w14:textId="519D137E"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16.94</w:t>
            </w:r>
          </w:p>
        </w:tc>
        <w:tc>
          <w:tcPr>
            <w:tcW w:w="965" w:type="dxa"/>
            <w:shd w:val="clear" w:color="auto" w:fill="DBE5F1" w:themeFill="accent1" w:themeFillTint="33"/>
            <w:noWrap/>
            <w:vAlign w:val="center"/>
            <w:hideMark/>
          </w:tcPr>
          <w:p w14:paraId="4D38FF46" w14:textId="65509104"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16.89</w:t>
            </w:r>
          </w:p>
        </w:tc>
        <w:tc>
          <w:tcPr>
            <w:tcW w:w="965" w:type="dxa"/>
            <w:shd w:val="clear" w:color="auto" w:fill="DBE5F1" w:themeFill="accent1" w:themeFillTint="33"/>
            <w:noWrap/>
            <w:vAlign w:val="center"/>
            <w:hideMark/>
          </w:tcPr>
          <w:p w14:paraId="1EA5FEFE" w14:textId="25B49F67"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16.89</w:t>
            </w:r>
          </w:p>
        </w:tc>
        <w:tc>
          <w:tcPr>
            <w:tcW w:w="965" w:type="dxa"/>
            <w:shd w:val="clear" w:color="auto" w:fill="DBE5F1" w:themeFill="accent1" w:themeFillTint="33"/>
            <w:noWrap/>
            <w:vAlign w:val="center"/>
            <w:hideMark/>
          </w:tcPr>
          <w:p w14:paraId="61341297" w14:textId="37370D66"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16.89</w:t>
            </w:r>
          </w:p>
        </w:tc>
        <w:tc>
          <w:tcPr>
            <w:tcW w:w="966" w:type="dxa"/>
            <w:shd w:val="clear" w:color="auto" w:fill="DBE5F1" w:themeFill="accent1" w:themeFillTint="33"/>
            <w:noWrap/>
            <w:vAlign w:val="center"/>
            <w:hideMark/>
          </w:tcPr>
          <w:p w14:paraId="25BA0D2A" w14:textId="51124B36"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16.94</w:t>
            </w:r>
          </w:p>
        </w:tc>
      </w:tr>
      <w:tr w:rsidR="00A23A20" w:rsidRPr="002E6C60" w14:paraId="2D9A4A16" w14:textId="77777777" w:rsidTr="00C751BD">
        <w:trPr>
          <w:trHeight w:val="300"/>
        </w:trPr>
        <w:tc>
          <w:tcPr>
            <w:tcW w:w="1485" w:type="dxa"/>
            <w:shd w:val="clear" w:color="auto" w:fill="002060"/>
            <w:noWrap/>
            <w:vAlign w:val="center"/>
            <w:hideMark/>
          </w:tcPr>
          <w:p w14:paraId="723C6446" w14:textId="77777777" w:rsidR="00A23A20" w:rsidRPr="002E6C60" w:rsidRDefault="00A23A20" w:rsidP="00A23A2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965" w:type="dxa"/>
            <w:shd w:val="clear" w:color="auto" w:fill="002060"/>
            <w:noWrap/>
            <w:vAlign w:val="center"/>
            <w:hideMark/>
          </w:tcPr>
          <w:p w14:paraId="11DFCA24" w14:textId="2B7B0755"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17.68</w:t>
            </w:r>
          </w:p>
        </w:tc>
        <w:tc>
          <w:tcPr>
            <w:tcW w:w="965" w:type="dxa"/>
            <w:shd w:val="clear" w:color="auto" w:fill="002060"/>
            <w:noWrap/>
            <w:vAlign w:val="center"/>
            <w:hideMark/>
          </w:tcPr>
          <w:p w14:paraId="515A9288" w14:textId="6E537A58"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17.63</w:t>
            </w:r>
          </w:p>
        </w:tc>
        <w:tc>
          <w:tcPr>
            <w:tcW w:w="965" w:type="dxa"/>
            <w:shd w:val="clear" w:color="auto" w:fill="002060"/>
            <w:noWrap/>
            <w:vAlign w:val="center"/>
            <w:hideMark/>
          </w:tcPr>
          <w:p w14:paraId="1AB441E0" w14:textId="1B1A7D57"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17.63</w:t>
            </w:r>
          </w:p>
        </w:tc>
        <w:tc>
          <w:tcPr>
            <w:tcW w:w="965" w:type="dxa"/>
            <w:shd w:val="clear" w:color="auto" w:fill="002060"/>
            <w:noWrap/>
            <w:vAlign w:val="center"/>
            <w:hideMark/>
          </w:tcPr>
          <w:p w14:paraId="104FF962" w14:textId="61138833"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17.63</w:t>
            </w:r>
          </w:p>
        </w:tc>
        <w:tc>
          <w:tcPr>
            <w:tcW w:w="966" w:type="dxa"/>
            <w:shd w:val="clear" w:color="auto" w:fill="002060"/>
            <w:noWrap/>
            <w:vAlign w:val="center"/>
            <w:hideMark/>
          </w:tcPr>
          <w:p w14:paraId="671ED142" w14:textId="1CB2DFA3"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17.68</w:t>
            </w:r>
          </w:p>
        </w:tc>
        <w:tc>
          <w:tcPr>
            <w:tcW w:w="965" w:type="dxa"/>
            <w:shd w:val="clear" w:color="auto" w:fill="002060"/>
            <w:noWrap/>
            <w:vAlign w:val="center"/>
            <w:hideMark/>
          </w:tcPr>
          <w:p w14:paraId="244EB4B5" w14:textId="72587064"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17.63</w:t>
            </w:r>
          </w:p>
        </w:tc>
        <w:tc>
          <w:tcPr>
            <w:tcW w:w="965" w:type="dxa"/>
            <w:shd w:val="clear" w:color="auto" w:fill="002060"/>
            <w:noWrap/>
            <w:vAlign w:val="center"/>
            <w:hideMark/>
          </w:tcPr>
          <w:p w14:paraId="7A775486" w14:textId="3ECDC3FA"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17.63</w:t>
            </w:r>
          </w:p>
        </w:tc>
        <w:tc>
          <w:tcPr>
            <w:tcW w:w="965" w:type="dxa"/>
            <w:shd w:val="clear" w:color="auto" w:fill="002060"/>
            <w:noWrap/>
            <w:vAlign w:val="center"/>
            <w:hideMark/>
          </w:tcPr>
          <w:p w14:paraId="4EF2918A" w14:textId="29DAEFAE"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17.63</w:t>
            </w:r>
          </w:p>
        </w:tc>
        <w:tc>
          <w:tcPr>
            <w:tcW w:w="966" w:type="dxa"/>
            <w:shd w:val="clear" w:color="auto" w:fill="002060"/>
            <w:noWrap/>
            <w:vAlign w:val="center"/>
            <w:hideMark/>
          </w:tcPr>
          <w:p w14:paraId="4AC63486" w14:textId="0DD0DA62"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17.68</w:t>
            </w:r>
          </w:p>
        </w:tc>
        <w:tc>
          <w:tcPr>
            <w:tcW w:w="965" w:type="dxa"/>
            <w:shd w:val="clear" w:color="auto" w:fill="002060"/>
            <w:noWrap/>
            <w:vAlign w:val="center"/>
            <w:hideMark/>
          </w:tcPr>
          <w:p w14:paraId="30D9C6E8" w14:textId="3611E162"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17.63</w:t>
            </w:r>
          </w:p>
        </w:tc>
        <w:tc>
          <w:tcPr>
            <w:tcW w:w="965" w:type="dxa"/>
            <w:shd w:val="clear" w:color="auto" w:fill="002060"/>
            <w:noWrap/>
            <w:vAlign w:val="center"/>
            <w:hideMark/>
          </w:tcPr>
          <w:p w14:paraId="2DB07E09" w14:textId="11F9DEF3"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17.63</w:t>
            </w:r>
          </w:p>
        </w:tc>
        <w:tc>
          <w:tcPr>
            <w:tcW w:w="965" w:type="dxa"/>
            <w:shd w:val="clear" w:color="auto" w:fill="002060"/>
            <w:noWrap/>
            <w:vAlign w:val="center"/>
            <w:hideMark/>
          </w:tcPr>
          <w:p w14:paraId="66DFEB3F" w14:textId="7DB81C8B"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17.63</w:t>
            </w:r>
          </w:p>
        </w:tc>
        <w:tc>
          <w:tcPr>
            <w:tcW w:w="966" w:type="dxa"/>
            <w:shd w:val="clear" w:color="auto" w:fill="002060"/>
            <w:noWrap/>
            <w:vAlign w:val="center"/>
            <w:hideMark/>
          </w:tcPr>
          <w:p w14:paraId="3750B0C5" w14:textId="7EE20A46" w:rsidR="00A23A20" w:rsidRPr="00A23A20" w:rsidRDefault="00A23A20" w:rsidP="00A23A20">
            <w:pPr>
              <w:jc w:val="center"/>
              <w:rPr>
                <w:rFonts w:ascii="Calibri" w:hAnsi="Calibri" w:cs="Calibri"/>
                <w:b/>
                <w:bCs/>
                <w:sz w:val="22"/>
                <w:szCs w:val="22"/>
              </w:rPr>
            </w:pPr>
            <w:r w:rsidRPr="00A23A20">
              <w:rPr>
                <w:rFonts w:ascii="Calibri" w:hAnsi="Calibri" w:cs="Calibri"/>
                <w:b/>
                <w:bCs/>
                <w:sz w:val="22"/>
                <w:szCs w:val="22"/>
              </w:rPr>
              <w:t>17.68</w:t>
            </w:r>
          </w:p>
        </w:tc>
      </w:tr>
    </w:tbl>
    <w:p w14:paraId="131903A3" w14:textId="77777777" w:rsidR="003E3CB7" w:rsidRDefault="003E3CB7" w:rsidP="00305C9E">
      <w:pPr>
        <w:pStyle w:val="ListParagraph"/>
        <w:autoSpaceDE w:val="0"/>
        <w:autoSpaceDN w:val="0"/>
        <w:adjustRightInd w:val="0"/>
        <w:ind w:left="1134" w:right="-143"/>
        <w:jc w:val="both"/>
        <w:rPr>
          <w:rFonts w:ascii="Arial" w:hAnsi="Arial" w:cs="Arial"/>
          <w:b/>
          <w:noProof/>
          <w:sz w:val="22"/>
          <w:szCs w:val="22"/>
          <w:lang w:eastAsia="en-IN"/>
        </w:rPr>
      </w:pPr>
    </w:p>
    <w:p w14:paraId="41AD4F4B" w14:textId="77777777" w:rsidR="00305C9E" w:rsidRDefault="00305C9E" w:rsidP="00305C9E">
      <w:pPr>
        <w:pStyle w:val="ListParagraph"/>
        <w:autoSpaceDE w:val="0"/>
        <w:autoSpaceDN w:val="0"/>
        <w:adjustRightInd w:val="0"/>
        <w:ind w:left="1134" w:right="-143"/>
        <w:jc w:val="both"/>
        <w:rPr>
          <w:rFonts w:ascii="Arial" w:hAnsi="Arial" w:cs="Arial"/>
          <w:b/>
          <w:noProof/>
          <w:sz w:val="22"/>
          <w:szCs w:val="22"/>
          <w:lang w:eastAsia="en-IN"/>
        </w:rPr>
      </w:pPr>
    </w:p>
    <w:p w14:paraId="30C7CA3C" w14:textId="77777777" w:rsidR="00256ED7" w:rsidRDefault="00256ED7">
      <w:pPr>
        <w:rPr>
          <w:rFonts w:ascii="Arial" w:hAnsi="Arial" w:cs="Arial"/>
          <w:b/>
          <w:noProof/>
          <w:sz w:val="22"/>
          <w:szCs w:val="22"/>
          <w:lang w:eastAsia="en-IN"/>
        </w:rPr>
        <w:sectPr w:rsidR="00256ED7" w:rsidSect="009457C1">
          <w:headerReference w:type="default" r:id="rId80"/>
          <w:footerReference w:type="default" r:id="rId81"/>
          <w:pgSz w:w="16840" w:h="11910" w:orient="landscape"/>
          <w:pgMar w:top="1000" w:right="1702" w:bottom="1137" w:left="1220" w:header="454" w:footer="144" w:gutter="0"/>
          <w:cols w:space="720"/>
          <w:docGrid w:linePitch="326"/>
        </w:sectPr>
      </w:pPr>
      <w:r>
        <w:rPr>
          <w:rFonts w:ascii="Arial" w:hAnsi="Arial" w:cs="Arial"/>
          <w:b/>
          <w:noProof/>
          <w:sz w:val="22"/>
          <w:szCs w:val="22"/>
          <w:lang w:eastAsia="en-IN"/>
        </w:rPr>
        <w:br w:type="page"/>
      </w:r>
    </w:p>
    <w:p w14:paraId="7BA63F67" w14:textId="77777777" w:rsidR="00D803D4" w:rsidRDefault="00B32A94" w:rsidP="00256ED7">
      <w:pPr>
        <w:pStyle w:val="ListParagraph"/>
        <w:numPr>
          <w:ilvl w:val="0"/>
          <w:numId w:val="23"/>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14:paraId="2EC1233A" w14:textId="77777777" w:rsidTr="00846F8D">
        <w:trPr>
          <w:trHeight w:val="20"/>
        </w:trPr>
        <w:tc>
          <w:tcPr>
            <w:tcW w:w="530" w:type="pct"/>
            <w:shd w:val="clear" w:color="auto" w:fill="002060"/>
            <w:vAlign w:val="center"/>
          </w:tcPr>
          <w:p w14:paraId="33DB49EE"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14:paraId="7EAFFE82" w14:textId="77777777" w:rsidR="00276589" w:rsidRPr="004574B2" w:rsidRDefault="00276589" w:rsidP="00846F8D">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14:paraId="40C3B345" w14:textId="77777777"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14:paraId="203AED22" w14:textId="77777777" w:rsidTr="00846F8D">
        <w:trPr>
          <w:trHeight w:val="6662"/>
        </w:trPr>
        <w:tc>
          <w:tcPr>
            <w:tcW w:w="530" w:type="pct"/>
            <w:shd w:val="clear" w:color="auto" w:fill="auto"/>
            <w:vAlign w:val="center"/>
          </w:tcPr>
          <w:p w14:paraId="427134A6" w14:textId="77777777"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0BFD9036" w14:textId="77777777" w:rsidR="00276589" w:rsidRPr="00264751" w:rsidRDefault="00276589" w:rsidP="00846F8D">
            <w:pPr>
              <w:spacing w:line="360" w:lineRule="auto"/>
              <w:rPr>
                <w:rFonts w:asciiTheme="minorHAnsi" w:hAnsiTheme="minorHAnsi" w:cstheme="minorHAnsi"/>
                <w:sz w:val="22"/>
                <w:szCs w:val="22"/>
              </w:rPr>
            </w:pPr>
            <w:r w:rsidRPr="004574B2">
              <w:rPr>
                <w:rFonts w:asciiTheme="minorHAnsi" w:hAnsiTheme="minorHAnsi" w:cstheme="minorHAnsi"/>
                <w:b/>
                <w:bCs/>
                <w:sz w:val="22"/>
                <w:szCs w:val="22"/>
              </w:rPr>
              <w:t>General</w:t>
            </w:r>
          </w:p>
        </w:tc>
        <w:tc>
          <w:tcPr>
            <w:tcW w:w="3485" w:type="pct"/>
            <w:shd w:val="clear" w:color="auto" w:fill="auto"/>
          </w:tcPr>
          <w:p w14:paraId="19921B2C" w14:textId="3B095ED7" w:rsidR="00381E8A" w:rsidRPr="00381E8A" w:rsidRDefault="002B5B88" w:rsidP="00381E8A">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w:t>
            </w:r>
            <w:r w:rsidR="00381E8A">
              <w:rPr>
                <w:rFonts w:asciiTheme="minorHAnsi" w:hAnsiTheme="minorHAnsi" w:cstheme="minorHAnsi"/>
                <w:sz w:val="22"/>
                <w:szCs w:val="22"/>
              </w:rPr>
              <w:t xml:space="preserve">proposed captive hybrid wind-solar power plant </w:t>
            </w:r>
            <w:r w:rsidR="00381E8A" w:rsidRPr="00381E8A">
              <w:rPr>
                <w:rFonts w:asciiTheme="minorHAnsi" w:hAnsiTheme="minorHAnsi" w:cstheme="minorHAnsi"/>
                <w:sz w:val="22"/>
                <w:szCs w:val="22"/>
              </w:rPr>
              <w:t>are done for the period from</w:t>
            </w:r>
            <w:r w:rsidR="00381E8A">
              <w:rPr>
                <w:rFonts w:asciiTheme="minorHAnsi" w:hAnsiTheme="minorHAnsi" w:cstheme="minorHAnsi"/>
                <w:sz w:val="22"/>
                <w:szCs w:val="22"/>
              </w:rPr>
              <w:t xml:space="preserve"> </w:t>
            </w:r>
            <w:r w:rsidR="00381E8A" w:rsidRPr="00AA057B">
              <w:rPr>
                <w:rFonts w:asciiTheme="minorHAnsi" w:hAnsiTheme="minorHAnsi" w:cstheme="minorHAnsi"/>
                <w:sz w:val="22"/>
                <w:szCs w:val="22"/>
              </w:rPr>
              <w:t xml:space="preserve">FY </w:t>
            </w:r>
            <w:r w:rsidR="00F756E9">
              <w:rPr>
                <w:rFonts w:asciiTheme="minorHAnsi" w:hAnsiTheme="minorHAnsi" w:cstheme="minorHAnsi"/>
                <w:sz w:val="22"/>
                <w:szCs w:val="22"/>
              </w:rPr>
              <w:t>2025</w:t>
            </w:r>
            <w:r w:rsidR="00381E8A" w:rsidRPr="00AA057B">
              <w:rPr>
                <w:rFonts w:asciiTheme="minorHAnsi" w:hAnsiTheme="minorHAnsi" w:cstheme="minorHAnsi"/>
                <w:sz w:val="22"/>
                <w:szCs w:val="22"/>
              </w:rPr>
              <w:t xml:space="preserve"> to FY 20</w:t>
            </w:r>
            <w:r w:rsidR="00381E8A">
              <w:rPr>
                <w:rFonts w:asciiTheme="minorHAnsi" w:hAnsiTheme="minorHAnsi" w:cstheme="minorHAnsi"/>
                <w:sz w:val="22"/>
                <w:szCs w:val="22"/>
              </w:rPr>
              <w:t>52</w:t>
            </w:r>
            <w:r w:rsidR="00381E8A" w:rsidRPr="00AA057B">
              <w:rPr>
                <w:rFonts w:asciiTheme="minorHAnsi" w:hAnsiTheme="minorHAnsi" w:cstheme="minorHAnsi"/>
                <w:sz w:val="22"/>
                <w:szCs w:val="22"/>
              </w:rPr>
              <w:t xml:space="preserve">, </w:t>
            </w:r>
            <w:r w:rsidR="005479FB">
              <w:rPr>
                <w:rFonts w:asciiTheme="minorHAnsi" w:hAnsiTheme="minorHAnsi" w:cstheme="minorHAnsi"/>
                <w:sz w:val="22"/>
                <w:szCs w:val="22"/>
              </w:rPr>
              <w:t>~2</w:t>
            </w:r>
            <w:r w:rsidR="00EC2C7F">
              <w:rPr>
                <w:rFonts w:asciiTheme="minorHAnsi" w:hAnsiTheme="minorHAnsi" w:cstheme="minorHAnsi"/>
                <w:sz w:val="22"/>
                <w:szCs w:val="22"/>
              </w:rPr>
              <w:t>7</w:t>
            </w:r>
            <w:r w:rsidR="00381E8A" w:rsidRPr="00AA057B">
              <w:rPr>
                <w:rFonts w:asciiTheme="minorHAnsi" w:hAnsiTheme="minorHAnsi" w:cstheme="minorHAnsi"/>
                <w:sz w:val="22"/>
                <w:szCs w:val="22"/>
              </w:rPr>
              <w:t xml:space="preserve"> years, to cover the term loan period as per the industry best practices. It is assumed that the plant will be achieving COD on 1</w:t>
            </w:r>
            <w:r w:rsidR="00381E8A" w:rsidRPr="00AA057B">
              <w:rPr>
                <w:rFonts w:asciiTheme="minorHAnsi" w:hAnsiTheme="minorHAnsi" w:cstheme="minorHAnsi"/>
                <w:sz w:val="22"/>
                <w:szCs w:val="22"/>
                <w:vertAlign w:val="superscript"/>
              </w:rPr>
              <w:t>st</w:t>
            </w:r>
            <w:r w:rsidR="00381E8A" w:rsidRPr="00AA057B">
              <w:rPr>
                <w:rFonts w:asciiTheme="minorHAnsi" w:hAnsiTheme="minorHAnsi" w:cstheme="minorHAnsi"/>
                <w:sz w:val="22"/>
                <w:szCs w:val="22"/>
              </w:rPr>
              <w:t xml:space="preserve"> </w:t>
            </w:r>
            <w:r w:rsidR="00381E8A">
              <w:rPr>
                <w:rFonts w:asciiTheme="minorHAnsi" w:hAnsiTheme="minorHAnsi" w:cstheme="minorHAnsi"/>
                <w:sz w:val="22"/>
                <w:szCs w:val="22"/>
              </w:rPr>
              <w:t>April</w:t>
            </w:r>
            <w:r w:rsidR="00381E8A" w:rsidRPr="00AA057B">
              <w:rPr>
                <w:rFonts w:asciiTheme="minorHAnsi" w:hAnsiTheme="minorHAnsi" w:cstheme="minorHAnsi"/>
                <w:sz w:val="22"/>
                <w:szCs w:val="22"/>
              </w:rPr>
              <w:t xml:space="preserve"> 202</w:t>
            </w:r>
            <w:r w:rsidR="00381E8A">
              <w:rPr>
                <w:rFonts w:asciiTheme="minorHAnsi" w:hAnsiTheme="minorHAnsi" w:cstheme="minorHAnsi"/>
                <w:sz w:val="22"/>
                <w:szCs w:val="22"/>
              </w:rPr>
              <w:t>6</w:t>
            </w:r>
            <w:r w:rsidR="00381E8A" w:rsidRPr="00AA057B">
              <w:rPr>
                <w:rFonts w:asciiTheme="minorHAnsi" w:hAnsiTheme="minorHAnsi" w:cstheme="minorHAnsi"/>
                <w:sz w:val="22"/>
                <w:szCs w:val="22"/>
              </w:rPr>
              <w:t>.</w:t>
            </w:r>
          </w:p>
          <w:p w14:paraId="15291944" w14:textId="77777777"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14:paraId="64BAF49B" w14:textId="1CD0DDF2"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 xml:space="preserve">the </w:t>
            </w:r>
            <w:r w:rsidR="00F355CF">
              <w:rPr>
                <w:rFonts w:asciiTheme="minorHAnsi" w:hAnsiTheme="minorHAnsi" w:cstheme="minorHAnsi"/>
                <w:sz w:val="22"/>
                <w:szCs w:val="22"/>
              </w:rPr>
              <w:t xml:space="preserve">net unit generated annually </w:t>
            </w:r>
            <w:r w:rsidR="00F756E9">
              <w:rPr>
                <w:rFonts w:asciiTheme="minorHAnsi" w:hAnsiTheme="minorHAnsi" w:cstheme="minorHAnsi"/>
                <w:sz w:val="22"/>
                <w:szCs w:val="22"/>
              </w:rPr>
              <w:t xml:space="preserve">as defined in the EPC agreement with Opera Energy Private Limited </w:t>
            </w:r>
            <w:r w:rsidR="00F355CF">
              <w:rPr>
                <w:rFonts w:asciiTheme="minorHAnsi" w:hAnsiTheme="minorHAnsi" w:cstheme="minorHAnsi"/>
                <w:sz w:val="22"/>
                <w:szCs w:val="22"/>
              </w:rPr>
              <w:t>and applicable tariff</w:t>
            </w:r>
            <w:r w:rsidR="00F756E9">
              <w:rPr>
                <w:rFonts w:asciiTheme="minorHAnsi" w:hAnsiTheme="minorHAnsi" w:cstheme="minorHAnsi"/>
                <w:sz w:val="22"/>
                <w:szCs w:val="22"/>
              </w:rPr>
              <w:t xml:space="preserve"> in the state of Gujrat for Industrial/Commercial Electricity</w:t>
            </w:r>
            <w:r w:rsidR="00F355CF">
              <w:rPr>
                <w:rFonts w:asciiTheme="minorHAnsi" w:hAnsiTheme="minorHAnsi" w:cstheme="minorHAnsi"/>
                <w:sz w:val="22"/>
                <w:szCs w:val="22"/>
              </w:rPr>
              <w:t>.</w:t>
            </w:r>
            <w:r w:rsidR="00A73660" w:rsidRPr="00AA057B">
              <w:rPr>
                <w:rFonts w:asciiTheme="minorHAnsi" w:hAnsiTheme="minorHAnsi" w:cstheme="minorHAnsi"/>
                <w:sz w:val="22"/>
                <w:szCs w:val="22"/>
              </w:rPr>
              <w:t xml:space="preserve"> </w:t>
            </w:r>
          </w:p>
          <w:p w14:paraId="7346D345" w14:textId="77777777"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xpense modelling has been done based on the</w:t>
            </w:r>
            <w:r w:rsidR="00F355CF">
              <w:rPr>
                <w:rFonts w:asciiTheme="minorHAnsi" w:hAnsiTheme="minorHAnsi" w:cstheme="minorHAnsi"/>
                <w:sz w:val="22"/>
                <w:szCs w:val="22"/>
              </w:rPr>
              <w:t xml:space="preserve"> terms &amp; conditions mutually agreed by EPC &amp; Company regarding Fixed and variable charges. </w:t>
            </w:r>
          </w:p>
          <w:p w14:paraId="7F23ECA8" w14:textId="77777777" w:rsidR="00467117" w:rsidRPr="00467117" w:rsidRDefault="00467117" w:rsidP="00F355CF">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w:t>
            </w:r>
            <w:r w:rsidR="00F756E9">
              <w:rPr>
                <w:rFonts w:asciiTheme="minorHAnsi" w:hAnsiTheme="minorHAnsi" w:cstheme="minorHAnsi"/>
                <w:sz w:val="22"/>
                <w:szCs w:val="22"/>
              </w:rPr>
              <w:t xml:space="preserve">proposed hybrid power </w:t>
            </w:r>
            <w:r w:rsidRPr="00A73660">
              <w:rPr>
                <w:rFonts w:asciiTheme="minorHAnsi" w:hAnsiTheme="minorHAnsi" w:cstheme="minorHAnsi"/>
                <w:sz w:val="22"/>
                <w:szCs w:val="22"/>
              </w:rPr>
              <w:t xml:space="preserve">plant is assumed to be operational for </w:t>
            </w:r>
            <w:r w:rsidR="00F355CF">
              <w:rPr>
                <w:rFonts w:asciiTheme="minorHAnsi" w:hAnsiTheme="minorHAnsi" w:cstheme="minorHAnsi"/>
                <w:sz w:val="22"/>
                <w:szCs w:val="22"/>
              </w:rPr>
              <w:t>36</w:t>
            </w:r>
            <w:r>
              <w:rPr>
                <w:rFonts w:asciiTheme="minorHAnsi" w:hAnsiTheme="minorHAnsi" w:cstheme="minorHAnsi"/>
                <w:sz w:val="22"/>
                <w:szCs w:val="22"/>
              </w:rPr>
              <w:t>0 days for 24 hours annually</w:t>
            </w:r>
            <w:r w:rsidR="00F355CF">
              <w:rPr>
                <w:rFonts w:asciiTheme="minorHAnsi" w:hAnsiTheme="minorHAnsi" w:cstheme="minorHAnsi"/>
                <w:sz w:val="22"/>
                <w:szCs w:val="22"/>
              </w:rPr>
              <w:t>.</w:t>
            </w:r>
          </w:p>
        </w:tc>
      </w:tr>
      <w:tr w:rsidR="00AA58AA" w:rsidRPr="004574B2" w14:paraId="6EF9D3AF" w14:textId="77777777" w:rsidTr="006B4AE7">
        <w:trPr>
          <w:trHeight w:val="1906"/>
        </w:trPr>
        <w:tc>
          <w:tcPr>
            <w:tcW w:w="530" w:type="pct"/>
            <w:shd w:val="clear" w:color="auto" w:fill="auto"/>
            <w:vAlign w:val="center"/>
          </w:tcPr>
          <w:p w14:paraId="0FA7EDD2"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385B5B2B"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14:paraId="23C55E35" w14:textId="77777777" w:rsidR="00F355CF"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D49DB">
              <w:rPr>
                <w:rFonts w:asciiTheme="minorHAnsi" w:hAnsiTheme="minorHAnsi" w:cstheme="minorHAnsi"/>
                <w:sz w:val="22"/>
                <w:szCs w:val="22"/>
              </w:rPr>
              <w:t xml:space="preserve">the revenue </w:t>
            </w:r>
            <w:r w:rsidR="00F355CF">
              <w:rPr>
                <w:rFonts w:asciiTheme="minorHAnsi" w:hAnsiTheme="minorHAnsi" w:cstheme="minorHAnsi"/>
                <w:sz w:val="22"/>
                <w:szCs w:val="22"/>
              </w:rPr>
              <w:t>in the form of saving from th</w:t>
            </w:r>
            <w:r w:rsidR="00F756E9">
              <w:rPr>
                <w:rFonts w:asciiTheme="minorHAnsi" w:hAnsiTheme="minorHAnsi" w:cstheme="minorHAnsi"/>
                <w:sz w:val="22"/>
                <w:szCs w:val="22"/>
              </w:rPr>
              <w:t xml:space="preserve">e electricity generation from 36 </w:t>
            </w:r>
            <w:r w:rsidR="00F355CF">
              <w:rPr>
                <w:rFonts w:asciiTheme="minorHAnsi" w:hAnsiTheme="minorHAnsi" w:cstheme="minorHAnsi"/>
                <w:sz w:val="22"/>
                <w:szCs w:val="22"/>
              </w:rPr>
              <w:t xml:space="preserve">MW Solar and </w:t>
            </w:r>
            <w:r w:rsidR="00F756E9">
              <w:rPr>
                <w:rFonts w:asciiTheme="minorHAnsi" w:hAnsiTheme="minorHAnsi" w:cstheme="minorHAnsi"/>
                <w:sz w:val="22"/>
                <w:szCs w:val="22"/>
              </w:rPr>
              <w:t>27.30</w:t>
            </w:r>
            <w:r w:rsidR="00F355CF">
              <w:rPr>
                <w:rFonts w:asciiTheme="minorHAnsi" w:hAnsiTheme="minorHAnsi" w:cstheme="minorHAnsi"/>
                <w:sz w:val="22"/>
                <w:szCs w:val="22"/>
              </w:rPr>
              <w:t xml:space="preserve"> MW Wind Power Plant.</w:t>
            </w:r>
          </w:p>
          <w:p w14:paraId="65BBEC12" w14:textId="77777777" w:rsidR="00F756E9"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Plant load factor</w:t>
            </w:r>
            <w:r w:rsidR="00F756E9">
              <w:rPr>
                <w:rFonts w:asciiTheme="minorHAnsi" w:hAnsiTheme="minorHAnsi" w:cstheme="minorHAnsi"/>
                <w:sz w:val="22"/>
                <w:szCs w:val="22"/>
              </w:rPr>
              <w:t xml:space="preserve"> for Solar and Wind are considered as 18.55% and 36.96% respectively </w:t>
            </w:r>
            <w:r w:rsidR="00F756E9" w:rsidRPr="00F355CF">
              <w:rPr>
                <w:rFonts w:asciiTheme="minorHAnsi" w:hAnsiTheme="minorHAnsi" w:cstheme="minorHAnsi"/>
                <w:sz w:val="22"/>
                <w:szCs w:val="22"/>
              </w:rPr>
              <w:t>as per the EPC agreement.</w:t>
            </w:r>
          </w:p>
          <w:p w14:paraId="755C600D" w14:textId="77777777" w:rsidR="00F756E9" w:rsidRDefault="00F756E9"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D</w:t>
            </w:r>
            <w:r w:rsidR="00F355CF" w:rsidRPr="00F355CF">
              <w:rPr>
                <w:rFonts w:asciiTheme="minorHAnsi" w:hAnsiTheme="minorHAnsi" w:cstheme="minorHAnsi"/>
                <w:sz w:val="22"/>
                <w:szCs w:val="22"/>
              </w:rPr>
              <w:t xml:space="preserve">egradation factors are considered as </w:t>
            </w:r>
            <w:r>
              <w:rPr>
                <w:rFonts w:asciiTheme="minorHAnsi" w:hAnsiTheme="minorHAnsi" w:cstheme="minorHAnsi"/>
                <w:sz w:val="22"/>
                <w:szCs w:val="22"/>
              </w:rPr>
              <w:t>0.55% from 2</w:t>
            </w:r>
            <w:r w:rsidRPr="00F756E9">
              <w:rPr>
                <w:rFonts w:asciiTheme="minorHAnsi" w:hAnsiTheme="minorHAnsi" w:cstheme="minorHAnsi"/>
                <w:sz w:val="22"/>
                <w:szCs w:val="22"/>
                <w:vertAlign w:val="superscript"/>
              </w:rPr>
              <w:t>nd</w:t>
            </w:r>
            <w:r>
              <w:rPr>
                <w:rFonts w:asciiTheme="minorHAnsi" w:hAnsiTheme="minorHAnsi" w:cstheme="minorHAnsi"/>
                <w:sz w:val="22"/>
                <w:szCs w:val="22"/>
              </w:rPr>
              <w:t xml:space="preserve"> year onwards as </w:t>
            </w:r>
            <w:r w:rsidR="00F355CF" w:rsidRPr="00F355CF">
              <w:rPr>
                <w:rFonts w:asciiTheme="minorHAnsi" w:hAnsiTheme="minorHAnsi" w:cstheme="minorHAnsi"/>
                <w:sz w:val="22"/>
                <w:szCs w:val="22"/>
              </w:rPr>
              <w:t>per the EPC agreement.</w:t>
            </w:r>
            <w:r w:rsidR="00DB49E0">
              <w:rPr>
                <w:rFonts w:asciiTheme="minorHAnsi" w:hAnsiTheme="minorHAnsi" w:cstheme="minorHAnsi"/>
                <w:sz w:val="22"/>
                <w:szCs w:val="22"/>
              </w:rPr>
              <w:t xml:space="preserve"> Similarly transmission losses are considered as 6.34% including 2.5% of windfarm internal losses. </w:t>
            </w:r>
            <w:r w:rsidR="00F355CF" w:rsidRPr="00F355CF">
              <w:rPr>
                <w:rFonts w:asciiTheme="minorHAnsi" w:hAnsiTheme="minorHAnsi" w:cstheme="minorHAnsi"/>
                <w:sz w:val="22"/>
                <w:szCs w:val="22"/>
              </w:rPr>
              <w:t xml:space="preserve"> </w:t>
            </w:r>
          </w:p>
          <w:p w14:paraId="73DDDA0A" w14:textId="77777777" w:rsid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 xml:space="preserve">After multiplying these factors with installed capacity, No. of units </w:t>
            </w:r>
            <w:r w:rsidRPr="00F355CF">
              <w:rPr>
                <w:rFonts w:asciiTheme="minorHAnsi" w:hAnsiTheme="minorHAnsi" w:cstheme="minorHAnsi"/>
                <w:sz w:val="22"/>
                <w:szCs w:val="22"/>
              </w:rPr>
              <w:lastRenderedPageBreak/>
              <w:t xml:space="preserve">Production (Yearly) </w:t>
            </w:r>
            <w:r w:rsidR="00DB49E0">
              <w:rPr>
                <w:rFonts w:asciiTheme="minorHAnsi" w:hAnsiTheme="minorHAnsi" w:cstheme="minorHAnsi"/>
                <w:sz w:val="22"/>
                <w:szCs w:val="22"/>
              </w:rPr>
              <w:t>are</w:t>
            </w:r>
            <w:r w:rsidRPr="00F355CF">
              <w:rPr>
                <w:rFonts w:asciiTheme="minorHAnsi" w:hAnsiTheme="minorHAnsi" w:cstheme="minorHAnsi"/>
                <w:sz w:val="22"/>
                <w:szCs w:val="22"/>
              </w:rPr>
              <w:t xml:space="preserve"> determined. After adjusted with transmission losses, Net units Exported annually</w:t>
            </w:r>
            <w:r>
              <w:rPr>
                <w:rFonts w:asciiTheme="minorHAnsi" w:hAnsiTheme="minorHAnsi" w:cstheme="minorHAnsi"/>
                <w:sz w:val="22"/>
                <w:szCs w:val="22"/>
              </w:rPr>
              <w:t xml:space="preserve"> are determined.</w:t>
            </w:r>
          </w:p>
          <w:p w14:paraId="2102B3A3" w14:textId="77777777" w:rsidR="00F355CF" w:rsidRP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Net units are multiplied by applicable tariff rate </w:t>
            </w:r>
            <w:r w:rsidR="00DB49E0">
              <w:rPr>
                <w:rFonts w:asciiTheme="minorHAnsi" w:hAnsiTheme="minorHAnsi" w:cstheme="minorHAnsi"/>
                <w:sz w:val="22"/>
                <w:szCs w:val="22"/>
              </w:rPr>
              <w:t xml:space="preserve">of INR 8.75 per unit </w:t>
            </w:r>
            <w:r>
              <w:rPr>
                <w:rFonts w:asciiTheme="minorHAnsi" w:hAnsiTheme="minorHAnsi" w:cstheme="minorHAnsi"/>
                <w:sz w:val="22"/>
                <w:szCs w:val="22"/>
              </w:rPr>
              <w:t xml:space="preserve">as per the </w:t>
            </w:r>
            <w:r w:rsidR="00DB49E0">
              <w:rPr>
                <w:rFonts w:asciiTheme="minorHAnsi" w:hAnsiTheme="minorHAnsi" w:cstheme="minorHAnsi"/>
                <w:sz w:val="22"/>
                <w:szCs w:val="22"/>
              </w:rPr>
              <w:t>currently prevailing tariff</w:t>
            </w:r>
            <w:r>
              <w:rPr>
                <w:rFonts w:asciiTheme="minorHAnsi" w:hAnsiTheme="minorHAnsi" w:cstheme="minorHAnsi"/>
                <w:sz w:val="22"/>
                <w:szCs w:val="22"/>
              </w:rPr>
              <w:t xml:space="preserve"> and Net Revenue is calculated.</w:t>
            </w:r>
          </w:p>
          <w:p w14:paraId="7FB22D62" w14:textId="77777777" w:rsidR="00A23FC2" w:rsidRPr="00A67C64"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DB49E0">
              <w:rPr>
                <w:rFonts w:asciiTheme="minorHAnsi" w:hAnsiTheme="minorHAnsi" w:cstheme="minorHAnsi"/>
                <w:sz w:val="22"/>
                <w:szCs w:val="22"/>
              </w:rPr>
              <w:t>120.39</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6B4AE7">
              <w:rPr>
                <w:rFonts w:asciiTheme="minorHAnsi" w:hAnsiTheme="minorHAnsi" w:cstheme="minorHAnsi"/>
                <w:sz w:val="22"/>
                <w:szCs w:val="22"/>
              </w:rPr>
              <w:t xml:space="preserve"> in FY 2027, </w:t>
            </w:r>
            <w:r w:rsidR="00A67C64">
              <w:rPr>
                <w:rFonts w:asciiTheme="minorHAnsi" w:hAnsiTheme="minorHAnsi" w:cstheme="minorHAnsi"/>
                <w:sz w:val="22"/>
                <w:szCs w:val="22"/>
              </w:rPr>
              <w:t xml:space="preserve">which </w:t>
            </w:r>
            <w:r w:rsidRPr="00A67C64">
              <w:rPr>
                <w:rFonts w:asciiTheme="minorHAnsi" w:hAnsiTheme="minorHAnsi" w:cstheme="minorHAnsi"/>
                <w:sz w:val="22"/>
                <w:szCs w:val="22"/>
              </w:rPr>
              <w:t xml:space="preserve">is expected to increase up to INR </w:t>
            </w:r>
            <w:r w:rsidR="00DB49E0">
              <w:rPr>
                <w:rFonts w:asciiTheme="minorHAnsi" w:hAnsiTheme="minorHAnsi" w:cstheme="minorHAnsi"/>
                <w:sz w:val="22"/>
                <w:szCs w:val="22"/>
              </w:rPr>
              <w:t>134.87</w:t>
            </w:r>
            <w:r w:rsidR="00AE01B2" w:rsidRPr="00A67C64">
              <w:rPr>
                <w:rFonts w:asciiTheme="minorHAnsi" w:hAnsiTheme="minorHAnsi" w:cstheme="minorHAnsi"/>
                <w:sz w:val="22"/>
                <w:szCs w:val="22"/>
              </w:rPr>
              <w:t xml:space="preserve"> Crore</w:t>
            </w:r>
            <w:r w:rsidR="006B4AE7">
              <w:rPr>
                <w:rFonts w:asciiTheme="minorHAnsi" w:hAnsiTheme="minorHAnsi" w:cstheme="minorHAnsi"/>
                <w:sz w:val="22"/>
                <w:szCs w:val="22"/>
              </w:rPr>
              <w:t xml:space="preserve"> till FY 20</w:t>
            </w:r>
            <w:r w:rsidR="00AE01B2" w:rsidRPr="00A67C64">
              <w:rPr>
                <w:rFonts w:asciiTheme="minorHAnsi" w:hAnsiTheme="minorHAnsi" w:cstheme="minorHAnsi"/>
                <w:sz w:val="22"/>
                <w:szCs w:val="22"/>
              </w:rPr>
              <w:t>5</w:t>
            </w:r>
            <w:r w:rsidR="006B4AE7">
              <w:rPr>
                <w:rFonts w:asciiTheme="minorHAnsi" w:hAnsiTheme="minorHAnsi" w:cstheme="minorHAnsi"/>
                <w:sz w:val="22"/>
                <w:szCs w:val="22"/>
              </w:rPr>
              <w:t>2</w:t>
            </w:r>
            <w:r w:rsidRPr="00A67C64">
              <w:rPr>
                <w:rFonts w:asciiTheme="minorHAnsi" w:hAnsiTheme="minorHAnsi" w:cstheme="minorHAnsi"/>
                <w:sz w:val="22"/>
                <w:szCs w:val="22"/>
              </w:rPr>
              <w:t>.</w:t>
            </w:r>
          </w:p>
          <w:p w14:paraId="7183F924" w14:textId="77777777" w:rsidR="00A23FC2" w:rsidRPr="006B4AE7" w:rsidRDefault="006B4AE7" w:rsidP="006B4AE7">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14:paraId="6465DDAD" w14:textId="77777777" w:rsidTr="006B4AE7">
        <w:trPr>
          <w:trHeight w:val="2116"/>
        </w:trPr>
        <w:tc>
          <w:tcPr>
            <w:tcW w:w="530" w:type="pct"/>
            <w:shd w:val="clear" w:color="auto" w:fill="auto"/>
            <w:vAlign w:val="center"/>
          </w:tcPr>
          <w:p w14:paraId="013AD94A"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49AE90F9"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14:paraId="48FC76ED" w14:textId="77777777" w:rsidR="006B4AE7" w:rsidRPr="00A67C64"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Applicable tariff rate </w:t>
            </w:r>
            <w:r w:rsidR="00A23FC2">
              <w:rPr>
                <w:rFonts w:asciiTheme="minorHAnsi" w:hAnsiTheme="minorHAnsi" w:cstheme="minorHAnsi"/>
                <w:sz w:val="22"/>
                <w:szCs w:val="22"/>
              </w:rPr>
              <w:t>i</w:t>
            </w:r>
            <w:r w:rsidR="00DB49E0">
              <w:rPr>
                <w:rFonts w:asciiTheme="minorHAnsi" w:hAnsiTheme="minorHAnsi" w:cstheme="minorHAnsi"/>
                <w:sz w:val="22"/>
                <w:szCs w:val="22"/>
              </w:rPr>
              <w:t>s considered as INR 8.75</w:t>
            </w:r>
            <w:r>
              <w:rPr>
                <w:rFonts w:asciiTheme="minorHAnsi" w:hAnsiTheme="minorHAnsi" w:cstheme="minorHAnsi"/>
                <w:sz w:val="22"/>
                <w:szCs w:val="22"/>
              </w:rPr>
              <w:t xml:space="preserve"> per unit as per the </w:t>
            </w:r>
            <w:r w:rsidR="00DB49E0">
              <w:rPr>
                <w:rFonts w:asciiTheme="minorHAnsi" w:hAnsiTheme="minorHAnsi" w:cstheme="minorHAnsi"/>
                <w:sz w:val="22"/>
                <w:szCs w:val="22"/>
              </w:rPr>
              <w:t>currently prevailing industrial commercial tariff rate per unit in the state of Gujrat</w:t>
            </w:r>
            <w:r>
              <w:rPr>
                <w:rFonts w:asciiTheme="minorHAnsi" w:hAnsiTheme="minorHAnsi" w:cstheme="minorHAnsi"/>
                <w:sz w:val="22"/>
                <w:szCs w:val="22"/>
              </w:rPr>
              <w:t>.</w:t>
            </w:r>
          </w:p>
          <w:p w14:paraId="186B3891" w14:textId="77777777" w:rsidR="00A23FC2" w:rsidRPr="00A67C64" w:rsidRDefault="006B4AE7" w:rsidP="00A67C64">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14:paraId="70091BBB" w14:textId="77777777" w:rsidTr="00846F8D">
        <w:trPr>
          <w:trHeight w:val="2287"/>
        </w:trPr>
        <w:tc>
          <w:tcPr>
            <w:tcW w:w="530" w:type="pct"/>
            <w:shd w:val="clear" w:color="auto" w:fill="auto"/>
            <w:vAlign w:val="center"/>
          </w:tcPr>
          <w:p w14:paraId="32F62F3C"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97ECE2A"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14:paraId="00B7F209" w14:textId="77777777" w:rsidR="006B4AE7" w:rsidRDefault="00A23FC2" w:rsidP="00DB49E0">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sidR="006B4AE7">
              <w:rPr>
                <w:rFonts w:asciiTheme="minorHAnsi" w:hAnsiTheme="minorHAnsi" w:cstheme="minorHAnsi"/>
                <w:sz w:val="22"/>
                <w:szCs w:val="22"/>
              </w:rPr>
              <w:t>Wind Solar Hybrid power plant will be installed</w:t>
            </w:r>
            <w:r w:rsidR="006B4AE7" w:rsidRPr="006B4AE7">
              <w:rPr>
                <w:rFonts w:asciiTheme="minorHAnsi" w:hAnsiTheme="minorHAnsi" w:cstheme="minorHAnsi"/>
                <w:sz w:val="22"/>
                <w:szCs w:val="22"/>
              </w:rPr>
              <w:t xml:space="preserve"> with a combined capacity of </w:t>
            </w:r>
            <w:r w:rsidR="00DB49E0">
              <w:rPr>
                <w:rFonts w:asciiTheme="minorHAnsi" w:hAnsiTheme="minorHAnsi" w:cstheme="minorHAnsi"/>
                <w:sz w:val="22"/>
                <w:szCs w:val="22"/>
              </w:rPr>
              <w:t>63.30 MW (</w:t>
            </w:r>
            <w:r w:rsidR="00DB49E0" w:rsidRPr="00DB49E0">
              <w:rPr>
                <w:rFonts w:asciiTheme="minorHAnsi" w:hAnsiTheme="minorHAnsi" w:cstheme="minorHAnsi"/>
                <w:sz w:val="22"/>
                <w:szCs w:val="22"/>
              </w:rPr>
              <w:t>36 MW DC Solar (~62062 nos. of Solar PV Module) 580Wp of BiN-08-580 type Solar module from Waaree Energies Limited and Suzlon S 120 – (2.1 X 13) 27.30 MW Wind turbine generator (WTG)</w:t>
            </w:r>
            <w:r w:rsidR="00DB49E0">
              <w:rPr>
                <w:rFonts w:asciiTheme="minorHAnsi" w:hAnsiTheme="minorHAnsi" w:cstheme="minorHAnsi"/>
                <w:sz w:val="22"/>
                <w:szCs w:val="22"/>
              </w:rPr>
              <w:t>)</w:t>
            </w:r>
            <w:r w:rsidR="006B4AE7" w:rsidRPr="006B4AE7">
              <w:rPr>
                <w:rFonts w:asciiTheme="minorHAnsi" w:hAnsiTheme="minorHAnsi" w:cstheme="minorHAnsi"/>
                <w:sz w:val="22"/>
                <w:szCs w:val="22"/>
              </w:rPr>
              <w:t>.</w:t>
            </w:r>
          </w:p>
          <w:p w14:paraId="2BCCEF67" w14:textId="77777777" w:rsidR="006B4AE7" w:rsidRPr="006B4AE7" w:rsidRDefault="00DB49E0"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Plant load factor of 18.55</w:t>
            </w:r>
            <w:r w:rsidR="006B4AE7">
              <w:rPr>
                <w:rFonts w:asciiTheme="minorHAnsi" w:hAnsiTheme="minorHAnsi" w:cstheme="minorHAnsi"/>
                <w:sz w:val="22"/>
                <w:szCs w:val="22"/>
              </w:rPr>
              <w:t>% for Solar and 36</w:t>
            </w:r>
            <w:r>
              <w:rPr>
                <w:rFonts w:asciiTheme="minorHAnsi" w:hAnsiTheme="minorHAnsi" w:cstheme="minorHAnsi"/>
                <w:sz w:val="22"/>
                <w:szCs w:val="22"/>
              </w:rPr>
              <w:t>.96</w:t>
            </w:r>
            <w:r w:rsidR="006B4AE7">
              <w:rPr>
                <w:rFonts w:asciiTheme="minorHAnsi" w:hAnsiTheme="minorHAnsi" w:cstheme="minorHAnsi"/>
                <w:sz w:val="22"/>
                <w:szCs w:val="22"/>
              </w:rPr>
              <w:t>% for wind are considered in the initial operating yea</w:t>
            </w:r>
            <w:r>
              <w:rPr>
                <w:rFonts w:asciiTheme="minorHAnsi" w:hAnsiTheme="minorHAnsi" w:cstheme="minorHAnsi"/>
                <w:sz w:val="22"/>
                <w:szCs w:val="22"/>
              </w:rPr>
              <w:t>r and degradation factor of 0.5</w:t>
            </w:r>
            <w:r w:rsidR="006B4AE7">
              <w:rPr>
                <w:rFonts w:asciiTheme="minorHAnsi" w:hAnsiTheme="minorHAnsi" w:cstheme="minorHAnsi"/>
                <w:sz w:val="22"/>
                <w:szCs w:val="22"/>
              </w:rPr>
              <w:t xml:space="preserve">% y-o-y basis </w:t>
            </w:r>
            <w:r>
              <w:rPr>
                <w:rFonts w:asciiTheme="minorHAnsi" w:hAnsiTheme="minorHAnsi" w:cstheme="minorHAnsi"/>
                <w:sz w:val="22"/>
                <w:szCs w:val="22"/>
              </w:rPr>
              <w:t>from 2</w:t>
            </w:r>
            <w:r w:rsidRPr="00DB49E0">
              <w:rPr>
                <w:rFonts w:asciiTheme="minorHAnsi" w:hAnsiTheme="minorHAnsi" w:cstheme="minorHAnsi"/>
                <w:sz w:val="22"/>
                <w:szCs w:val="22"/>
                <w:vertAlign w:val="superscript"/>
              </w:rPr>
              <w:t>nd</w:t>
            </w:r>
            <w:r>
              <w:rPr>
                <w:rFonts w:asciiTheme="minorHAnsi" w:hAnsiTheme="minorHAnsi" w:cstheme="minorHAnsi"/>
                <w:sz w:val="22"/>
                <w:szCs w:val="22"/>
              </w:rPr>
              <w:t xml:space="preserve"> year onwards </w:t>
            </w:r>
            <w:r w:rsidR="006B4AE7">
              <w:rPr>
                <w:rFonts w:asciiTheme="minorHAnsi" w:hAnsiTheme="minorHAnsi" w:cstheme="minorHAnsi"/>
                <w:sz w:val="22"/>
                <w:szCs w:val="22"/>
              </w:rPr>
              <w:t>is taken as per the EPC agreement.</w:t>
            </w:r>
          </w:p>
        </w:tc>
      </w:tr>
      <w:tr w:rsidR="00AA58AA" w:rsidRPr="004574B2" w14:paraId="36E8F599" w14:textId="77777777" w:rsidTr="00372386">
        <w:trPr>
          <w:trHeight w:val="1622"/>
        </w:trPr>
        <w:tc>
          <w:tcPr>
            <w:tcW w:w="530" w:type="pct"/>
            <w:shd w:val="clear" w:color="auto" w:fill="auto"/>
            <w:vAlign w:val="center"/>
          </w:tcPr>
          <w:p w14:paraId="2879CE0F"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63E2CDB8"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14:paraId="0EFAF57F" w14:textId="77777777" w:rsidR="00F114D2" w:rsidRDefault="00DB49E0" w:rsidP="00F114D2">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M/s Sai </w:t>
            </w:r>
            <w:r w:rsidR="00F114D2" w:rsidRPr="00F114D2">
              <w:rPr>
                <w:rFonts w:asciiTheme="minorHAnsi" w:hAnsiTheme="minorHAnsi" w:cstheme="minorHAnsi"/>
                <w:sz w:val="22"/>
                <w:szCs w:val="22"/>
              </w:rPr>
              <w:t xml:space="preserve">Infinium Limited has executed an EPC/Techno-Commercial contract with </w:t>
            </w:r>
            <w:r>
              <w:rPr>
                <w:rFonts w:asciiTheme="minorHAnsi" w:hAnsiTheme="minorHAnsi" w:cstheme="minorHAnsi"/>
                <w:sz w:val="22"/>
                <w:szCs w:val="22"/>
              </w:rPr>
              <w:t>Opera</w:t>
            </w:r>
            <w:r w:rsidR="00F114D2" w:rsidRPr="00F114D2">
              <w:rPr>
                <w:rFonts w:asciiTheme="minorHAnsi" w:hAnsiTheme="minorHAnsi" w:cstheme="minorHAnsi"/>
                <w:sz w:val="22"/>
                <w:szCs w:val="22"/>
              </w:rPr>
              <w:t xml:space="preserve"> Energy Private Limited for Captive hybrid power plant for </w:t>
            </w:r>
            <w:r>
              <w:rPr>
                <w:rFonts w:asciiTheme="minorHAnsi" w:hAnsiTheme="minorHAnsi" w:cstheme="minorHAnsi"/>
                <w:sz w:val="22"/>
                <w:szCs w:val="22"/>
              </w:rPr>
              <w:t>27.30 (</w:t>
            </w:r>
            <w:r w:rsidR="00F13762">
              <w:rPr>
                <w:rFonts w:asciiTheme="minorHAnsi" w:hAnsiTheme="minorHAnsi" w:cstheme="minorHAnsi"/>
                <w:sz w:val="22"/>
                <w:szCs w:val="22"/>
              </w:rPr>
              <w:t>13 x 2.1</w:t>
            </w:r>
            <w:r>
              <w:rPr>
                <w:rFonts w:asciiTheme="minorHAnsi" w:hAnsiTheme="minorHAnsi" w:cstheme="minorHAnsi"/>
                <w:sz w:val="22"/>
                <w:szCs w:val="22"/>
              </w:rPr>
              <w:t>)</w:t>
            </w:r>
            <w:r w:rsidR="00F114D2" w:rsidRPr="00F114D2">
              <w:rPr>
                <w:rFonts w:asciiTheme="minorHAnsi" w:hAnsiTheme="minorHAnsi" w:cstheme="minorHAnsi"/>
                <w:sz w:val="22"/>
                <w:szCs w:val="22"/>
              </w:rPr>
              <w:t xml:space="preserve"> WTG with 36</w:t>
            </w:r>
            <w:r w:rsidR="00F13762">
              <w:rPr>
                <w:rFonts w:asciiTheme="minorHAnsi" w:hAnsiTheme="minorHAnsi" w:cstheme="minorHAnsi"/>
                <w:sz w:val="22"/>
                <w:szCs w:val="22"/>
              </w:rPr>
              <w:t>.96</w:t>
            </w:r>
            <w:r w:rsidR="00F114D2" w:rsidRPr="00F114D2">
              <w:rPr>
                <w:rFonts w:asciiTheme="minorHAnsi" w:hAnsiTheme="minorHAnsi" w:cstheme="minorHAnsi"/>
                <w:sz w:val="22"/>
                <w:szCs w:val="22"/>
              </w:rPr>
              <w:t xml:space="preserve">% PLF &amp; </w:t>
            </w:r>
            <w:r w:rsidR="00F13762">
              <w:rPr>
                <w:rFonts w:asciiTheme="minorHAnsi" w:hAnsiTheme="minorHAnsi" w:cstheme="minorHAnsi"/>
                <w:sz w:val="22"/>
                <w:szCs w:val="22"/>
              </w:rPr>
              <w:t>36 MW DC Solar 18.55</w:t>
            </w:r>
            <w:r w:rsidR="00F114D2">
              <w:rPr>
                <w:rFonts w:asciiTheme="minorHAnsi" w:hAnsiTheme="minorHAnsi" w:cstheme="minorHAnsi"/>
                <w:sz w:val="22"/>
                <w:szCs w:val="22"/>
              </w:rPr>
              <w:t>% PLF.</w:t>
            </w:r>
          </w:p>
          <w:p w14:paraId="4CA8C0F5" w14:textId="7A81A249" w:rsidR="00F114D2" w:rsidRPr="00F13762" w:rsidRDefault="00F13762" w:rsidP="00F13762">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C</w:t>
            </w:r>
            <w:r w:rsidR="00F114D2" w:rsidRPr="00F13762">
              <w:rPr>
                <w:rFonts w:asciiTheme="minorHAnsi" w:hAnsiTheme="minorHAnsi" w:cstheme="minorHAnsi"/>
                <w:sz w:val="22"/>
                <w:szCs w:val="22"/>
              </w:rPr>
              <w:t xml:space="preserve">ompany has appointed </w:t>
            </w:r>
            <w:r>
              <w:rPr>
                <w:rFonts w:asciiTheme="minorHAnsi" w:hAnsiTheme="minorHAnsi" w:cstheme="minorHAnsi"/>
                <w:sz w:val="22"/>
                <w:szCs w:val="22"/>
              </w:rPr>
              <w:t xml:space="preserve">Opera as </w:t>
            </w:r>
            <w:r w:rsidR="00F114D2" w:rsidRPr="00F13762">
              <w:rPr>
                <w:rFonts w:asciiTheme="minorHAnsi" w:hAnsiTheme="minorHAnsi" w:cstheme="minorHAnsi"/>
                <w:sz w:val="22"/>
                <w:szCs w:val="22"/>
              </w:rPr>
              <w:t xml:space="preserve">an EPC through entering into a legal agreement dated </w:t>
            </w:r>
            <w:r>
              <w:rPr>
                <w:rFonts w:asciiTheme="minorHAnsi" w:hAnsiTheme="minorHAnsi" w:cstheme="minorHAnsi"/>
                <w:sz w:val="22"/>
                <w:szCs w:val="22"/>
              </w:rPr>
              <w:t>7</w:t>
            </w:r>
            <w:r w:rsidRPr="00F13762">
              <w:rPr>
                <w:rFonts w:asciiTheme="minorHAnsi" w:hAnsiTheme="minorHAnsi" w:cstheme="minorHAnsi"/>
                <w:sz w:val="22"/>
                <w:szCs w:val="22"/>
                <w:vertAlign w:val="superscript"/>
              </w:rPr>
              <w:t>th</w:t>
            </w:r>
            <w:r>
              <w:rPr>
                <w:rFonts w:asciiTheme="minorHAnsi" w:hAnsiTheme="minorHAnsi" w:cstheme="minorHAnsi"/>
                <w:sz w:val="22"/>
                <w:szCs w:val="22"/>
              </w:rPr>
              <w:t xml:space="preserve"> Jan 2025,</w:t>
            </w:r>
            <w:r w:rsidR="00F114D2" w:rsidRPr="00F13762">
              <w:rPr>
                <w:rFonts w:asciiTheme="minorHAnsi" w:hAnsiTheme="minorHAnsi" w:cstheme="minorHAnsi"/>
                <w:sz w:val="22"/>
                <w:szCs w:val="22"/>
              </w:rPr>
              <w:t xml:space="preserve"> who will be the solution provider for the proposed </w:t>
            </w:r>
            <w:r>
              <w:rPr>
                <w:rFonts w:asciiTheme="minorHAnsi" w:hAnsiTheme="minorHAnsi" w:cstheme="minorHAnsi"/>
                <w:sz w:val="22"/>
                <w:szCs w:val="22"/>
              </w:rPr>
              <w:t>63.30</w:t>
            </w:r>
            <w:r w:rsidR="00F114D2" w:rsidRPr="00F13762">
              <w:rPr>
                <w:rFonts w:asciiTheme="minorHAnsi" w:hAnsiTheme="minorHAnsi" w:cstheme="minorHAnsi"/>
                <w:sz w:val="22"/>
                <w:szCs w:val="22"/>
              </w:rPr>
              <w:t xml:space="preserve"> MW hybrid project to impl</w:t>
            </w:r>
            <w:r>
              <w:rPr>
                <w:rFonts w:asciiTheme="minorHAnsi" w:hAnsiTheme="minorHAnsi" w:cstheme="minorHAnsi"/>
                <w:sz w:val="22"/>
                <w:szCs w:val="22"/>
              </w:rPr>
              <w:t>ement on turnkey basis within 13</w:t>
            </w:r>
            <w:r w:rsidR="00F114D2" w:rsidRPr="00F13762">
              <w:rPr>
                <w:rFonts w:asciiTheme="minorHAnsi" w:hAnsiTheme="minorHAnsi" w:cstheme="minorHAnsi"/>
                <w:sz w:val="22"/>
                <w:szCs w:val="22"/>
              </w:rPr>
              <w:t xml:space="preserve"> months of zero </w:t>
            </w:r>
            <w:r>
              <w:rPr>
                <w:rFonts w:asciiTheme="minorHAnsi" w:hAnsiTheme="minorHAnsi" w:cstheme="minorHAnsi"/>
                <w:sz w:val="22"/>
                <w:szCs w:val="22"/>
              </w:rPr>
              <w:t>and</w:t>
            </w:r>
            <w:r w:rsidR="00F114D2" w:rsidRPr="00F13762">
              <w:rPr>
                <w:rFonts w:asciiTheme="minorHAnsi" w:hAnsiTheme="minorHAnsi" w:cstheme="minorHAnsi"/>
                <w:sz w:val="22"/>
                <w:szCs w:val="22"/>
              </w:rPr>
              <w:t xml:space="preserve"> design, develop, transfer and maintain the solar and wind hybrid power pla</w:t>
            </w:r>
            <w:r>
              <w:rPr>
                <w:rFonts w:asciiTheme="minorHAnsi" w:hAnsiTheme="minorHAnsi" w:cstheme="minorHAnsi"/>
                <w:sz w:val="22"/>
                <w:szCs w:val="22"/>
              </w:rPr>
              <w:t xml:space="preserve">nt on behalf of M/s Sai </w:t>
            </w:r>
            <w:r w:rsidR="00F114D2" w:rsidRPr="00F13762">
              <w:rPr>
                <w:rFonts w:asciiTheme="minorHAnsi" w:hAnsiTheme="minorHAnsi" w:cstheme="minorHAnsi"/>
                <w:sz w:val="22"/>
                <w:szCs w:val="22"/>
              </w:rPr>
              <w:t>Infinium Limited as an industrial customer.</w:t>
            </w:r>
          </w:p>
          <w:p w14:paraId="00FF5D36" w14:textId="77777777" w:rsidR="00F114D2" w:rsidRPr="00F13762" w:rsidRDefault="00F114D2" w:rsidP="00D42578">
            <w:pPr>
              <w:pStyle w:val="ListParagraph"/>
              <w:numPr>
                <w:ilvl w:val="1"/>
                <w:numId w:val="27"/>
              </w:numPr>
              <w:spacing w:before="240" w:line="360" w:lineRule="auto"/>
              <w:ind w:left="333"/>
              <w:jc w:val="both"/>
              <w:rPr>
                <w:rFonts w:asciiTheme="minorHAnsi" w:hAnsiTheme="minorHAnsi" w:cstheme="minorHAnsi"/>
                <w:sz w:val="22"/>
                <w:szCs w:val="22"/>
              </w:rPr>
            </w:pPr>
            <w:r w:rsidRPr="00F13762">
              <w:rPr>
                <w:rFonts w:asciiTheme="minorHAnsi" w:hAnsiTheme="minorHAnsi" w:cstheme="minorHAnsi"/>
                <w:sz w:val="22"/>
                <w:szCs w:val="22"/>
              </w:rPr>
              <w:t xml:space="preserve">The proposed wind solar hybrid power plant will not be having major building and civil works. Only land development and foundation work will be there as per the requirement of WTG and PV modules. Out of total EPC cost of INR </w:t>
            </w:r>
            <w:r w:rsidR="00F13762" w:rsidRPr="00F13762">
              <w:rPr>
                <w:rFonts w:asciiTheme="minorHAnsi" w:hAnsiTheme="minorHAnsi" w:cstheme="minorHAnsi"/>
                <w:sz w:val="22"/>
                <w:szCs w:val="22"/>
              </w:rPr>
              <w:t>438.81 Cr.,</w:t>
            </w:r>
            <w:r w:rsidRPr="00F13762">
              <w:rPr>
                <w:rFonts w:asciiTheme="minorHAnsi" w:hAnsiTheme="minorHAnsi" w:cstheme="minorHAnsi"/>
                <w:sz w:val="22"/>
                <w:szCs w:val="22"/>
              </w:rPr>
              <w:t xml:space="preserve"> ~5% </w:t>
            </w:r>
            <w:r w:rsidR="00F13762" w:rsidRPr="00F13762">
              <w:rPr>
                <w:rFonts w:asciiTheme="minorHAnsi" w:hAnsiTheme="minorHAnsi" w:cstheme="minorHAnsi"/>
                <w:sz w:val="22"/>
                <w:szCs w:val="22"/>
              </w:rPr>
              <w:t>i.e. INR 21.94</w:t>
            </w:r>
            <w:r w:rsidRPr="00F13762">
              <w:rPr>
                <w:rFonts w:asciiTheme="minorHAnsi" w:hAnsiTheme="minorHAnsi" w:cstheme="minorHAnsi"/>
                <w:sz w:val="22"/>
                <w:szCs w:val="22"/>
              </w:rPr>
              <w:t xml:space="preserve"> Cr. will be the cost of Civil work, </w:t>
            </w:r>
            <w:r w:rsidR="00F13762" w:rsidRPr="00F13762">
              <w:rPr>
                <w:rFonts w:asciiTheme="minorHAnsi" w:hAnsiTheme="minorHAnsi" w:cstheme="minorHAnsi"/>
                <w:sz w:val="22"/>
                <w:szCs w:val="22"/>
              </w:rPr>
              <w:t>and rest 95% i.e. INR 416 .87 Cr. will the cost for proposed plant &amp; machinery</w:t>
            </w:r>
            <w:r w:rsidR="00F13762">
              <w:rPr>
                <w:rFonts w:asciiTheme="minorHAnsi" w:hAnsiTheme="minorHAnsi" w:cstheme="minorHAnsi"/>
                <w:sz w:val="22"/>
                <w:szCs w:val="22"/>
              </w:rPr>
              <w:t xml:space="preserve">, </w:t>
            </w:r>
            <w:r w:rsidRPr="00F13762">
              <w:rPr>
                <w:rFonts w:asciiTheme="minorHAnsi" w:hAnsiTheme="minorHAnsi" w:cstheme="minorHAnsi"/>
                <w:sz w:val="22"/>
                <w:szCs w:val="22"/>
              </w:rPr>
              <w:t>which seems to be reasonable after considering the infrastructure of the plant. However we are relied upon the data/information and EPC agreement shared with us by the client in this regard.</w:t>
            </w:r>
          </w:p>
          <w:p w14:paraId="5FA78ACD" w14:textId="5A3BBE6F" w:rsidR="00F114D2" w:rsidRDefault="00AA58AA"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As per the data/information provided by the client, applicable Interest</w:t>
            </w:r>
            <w:r w:rsidR="00F13762">
              <w:rPr>
                <w:rFonts w:asciiTheme="minorHAnsi" w:hAnsiTheme="minorHAnsi" w:cstheme="minorHAnsi"/>
                <w:sz w:val="22"/>
                <w:szCs w:val="22"/>
              </w:rPr>
              <w:t xml:space="preserve"> during Construction (IDC) is </w:t>
            </w:r>
            <w:r w:rsidR="00EC2C7F">
              <w:rPr>
                <w:rFonts w:asciiTheme="minorHAnsi" w:hAnsiTheme="minorHAnsi" w:cstheme="minorHAnsi"/>
                <w:sz w:val="22"/>
                <w:szCs w:val="22"/>
              </w:rPr>
              <w:t>1</w:t>
            </w:r>
            <w:r w:rsidR="00F13762">
              <w:rPr>
                <w:rFonts w:asciiTheme="minorHAnsi" w:hAnsiTheme="minorHAnsi" w:cstheme="minorHAnsi"/>
                <w:sz w:val="22"/>
                <w:szCs w:val="22"/>
              </w:rPr>
              <w:t>1</w:t>
            </w:r>
            <w:r w:rsidRPr="00D67CA6">
              <w:rPr>
                <w:rFonts w:asciiTheme="minorHAnsi" w:hAnsiTheme="minorHAnsi" w:cstheme="minorHAnsi"/>
                <w:sz w:val="22"/>
                <w:szCs w:val="22"/>
              </w:rPr>
              <w:t>%. As per the proposed Loan repayment schedule, com</w:t>
            </w:r>
            <w:r w:rsidR="00D67CA6">
              <w:rPr>
                <w:rFonts w:asciiTheme="minorHAnsi" w:hAnsiTheme="minorHAnsi" w:cstheme="minorHAnsi"/>
                <w:sz w:val="22"/>
                <w:szCs w:val="22"/>
              </w:rPr>
              <w:t xml:space="preserve">pany is required to pay INR </w:t>
            </w:r>
            <w:r w:rsidR="00F13762">
              <w:rPr>
                <w:rFonts w:asciiTheme="minorHAnsi" w:hAnsiTheme="minorHAnsi" w:cstheme="minorHAnsi"/>
                <w:sz w:val="22"/>
                <w:szCs w:val="22"/>
              </w:rPr>
              <w:t>25.22</w:t>
            </w:r>
            <w:r w:rsidR="00F114D2">
              <w:rPr>
                <w:rFonts w:asciiTheme="minorHAnsi" w:hAnsiTheme="minorHAnsi" w:cstheme="minorHAnsi"/>
                <w:sz w:val="22"/>
                <w:szCs w:val="22"/>
              </w:rPr>
              <w:t xml:space="preserve"> Crore as IDC from </w:t>
            </w:r>
            <w:r w:rsidR="00F13762">
              <w:rPr>
                <w:rFonts w:asciiTheme="minorHAnsi" w:hAnsiTheme="minorHAnsi" w:cstheme="minorHAnsi"/>
                <w:sz w:val="22"/>
                <w:szCs w:val="22"/>
              </w:rPr>
              <w:t>March 2025</w:t>
            </w:r>
            <w:r w:rsidRPr="00D67CA6">
              <w:rPr>
                <w:rFonts w:asciiTheme="minorHAnsi" w:hAnsiTheme="minorHAnsi" w:cstheme="minorHAnsi"/>
                <w:sz w:val="22"/>
                <w:szCs w:val="22"/>
              </w:rPr>
              <w:t xml:space="preserve"> to </w:t>
            </w:r>
            <w:r w:rsidR="00F114D2">
              <w:rPr>
                <w:rFonts w:asciiTheme="minorHAnsi" w:hAnsiTheme="minorHAnsi" w:cstheme="minorHAnsi"/>
                <w:sz w:val="22"/>
                <w:szCs w:val="22"/>
              </w:rPr>
              <w:t>31</w:t>
            </w:r>
            <w:r w:rsidR="00F114D2" w:rsidRPr="00F114D2">
              <w:rPr>
                <w:rFonts w:asciiTheme="minorHAnsi" w:hAnsiTheme="minorHAnsi" w:cstheme="minorHAnsi"/>
                <w:sz w:val="22"/>
                <w:szCs w:val="22"/>
                <w:vertAlign w:val="superscript"/>
              </w:rPr>
              <w:t>st</w:t>
            </w:r>
            <w:r w:rsidR="00372386">
              <w:rPr>
                <w:rFonts w:asciiTheme="minorHAnsi" w:hAnsiTheme="minorHAnsi" w:cstheme="minorHAnsi"/>
                <w:sz w:val="22"/>
                <w:szCs w:val="22"/>
              </w:rPr>
              <w:t xml:space="preserve"> March 2026 (12</w:t>
            </w:r>
            <w:r w:rsidRPr="00D67CA6">
              <w:rPr>
                <w:rFonts w:asciiTheme="minorHAnsi" w:hAnsiTheme="minorHAnsi" w:cstheme="minorHAnsi"/>
                <w:sz w:val="22"/>
                <w:szCs w:val="22"/>
              </w:rPr>
              <w:t xml:space="preserve"> months).</w:t>
            </w:r>
          </w:p>
          <w:p w14:paraId="3984BE6E" w14:textId="77777777"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Preliminary &amp; Pre-Operative Expenses has been considered based on the estimate of company’s r</w:t>
            </w:r>
            <w:r w:rsidR="00372386">
              <w:rPr>
                <w:rFonts w:asciiTheme="minorHAnsi" w:hAnsiTheme="minorHAnsi" w:cstheme="minorHAnsi"/>
                <w:sz w:val="22"/>
                <w:szCs w:val="22"/>
              </w:rPr>
              <w:t>esources involvement as INR 4.39</w:t>
            </w:r>
            <w:r w:rsidRPr="00F114D2">
              <w:rPr>
                <w:rFonts w:asciiTheme="minorHAnsi" w:hAnsiTheme="minorHAnsi" w:cstheme="minorHAnsi"/>
                <w:sz w:val="22"/>
                <w:szCs w:val="22"/>
              </w:rPr>
              <w:t xml:space="preserve"> Crore, which is 1% of hard cost of the project. However, Company did not provide us 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14:paraId="348A4CBE" w14:textId="77777777" w:rsidR="00F114D2" w:rsidRDefault="00372386" w:rsidP="00F114D2">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Contingency cost of INR 2.19</w:t>
            </w:r>
            <w:r w:rsidR="00F114D2" w:rsidRPr="00F114D2">
              <w:rPr>
                <w:rFonts w:asciiTheme="minorHAnsi" w:hAnsiTheme="minorHAnsi" w:cstheme="minorHAnsi"/>
                <w:sz w:val="22"/>
                <w:szCs w:val="22"/>
              </w:rPr>
              <w:t xml:space="preserve"> Crore has been considered based on general assumption and professional experience (~0.5 of Hard Cost of the Project).</w:t>
            </w:r>
          </w:p>
          <w:p w14:paraId="38AED324" w14:textId="77777777"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lastRenderedPageBreak/>
              <w:t xml:space="preserve">As per the EPC agreement, the proposed captive hybrid power plant will be setting up with an </w:t>
            </w:r>
            <w:r w:rsidR="00372386">
              <w:rPr>
                <w:rFonts w:asciiTheme="minorHAnsi" w:hAnsiTheme="minorHAnsi" w:cstheme="minorHAnsi"/>
                <w:sz w:val="22"/>
                <w:szCs w:val="22"/>
              </w:rPr>
              <w:t>initial investment of INR 467.91</w:t>
            </w:r>
            <w:r w:rsidRPr="00F114D2">
              <w:rPr>
                <w:rFonts w:asciiTheme="minorHAnsi" w:hAnsiTheme="minorHAnsi" w:cstheme="minorHAnsi"/>
                <w:sz w:val="22"/>
                <w:szCs w:val="22"/>
              </w:rPr>
              <w:t xml:space="preserve"> Crore including EPC, IDC, and Contingencies &amp; Preliminary &amp; Pre-operative expenses</w:t>
            </w:r>
            <w:r>
              <w:rPr>
                <w:rFonts w:asciiTheme="minorHAnsi" w:hAnsiTheme="minorHAnsi" w:cstheme="minorHAnsi"/>
                <w:sz w:val="22"/>
                <w:szCs w:val="22"/>
              </w:rPr>
              <w:t>.</w:t>
            </w:r>
          </w:p>
          <w:p w14:paraId="25E6D5CF" w14:textId="77777777" w:rsidR="00F114D2" w:rsidRDefault="00372386" w:rsidP="00F114D2">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Thus, ~INR 7.39</w:t>
            </w:r>
            <w:r w:rsidR="00F114D2" w:rsidRPr="00F114D2">
              <w:rPr>
                <w:rFonts w:asciiTheme="minorHAnsi" w:hAnsiTheme="minorHAnsi" w:cstheme="minorHAnsi"/>
                <w:sz w:val="22"/>
                <w:szCs w:val="22"/>
              </w:rPr>
              <w:t xml:space="preserve"> Crore per MW is the expec</w:t>
            </w:r>
            <w:r>
              <w:rPr>
                <w:rFonts w:asciiTheme="minorHAnsi" w:hAnsiTheme="minorHAnsi" w:cstheme="minorHAnsi"/>
                <w:sz w:val="22"/>
                <w:szCs w:val="22"/>
              </w:rPr>
              <w:t>ted CAPEX for the proposed 63.30</w:t>
            </w:r>
            <w:r w:rsidR="00F114D2" w:rsidRPr="00F114D2">
              <w:rPr>
                <w:rFonts w:asciiTheme="minorHAnsi" w:hAnsiTheme="minorHAnsi" w:cstheme="minorHAnsi"/>
                <w:sz w:val="22"/>
                <w:szCs w:val="22"/>
              </w:rPr>
              <w:t xml:space="preserve"> M</w:t>
            </w:r>
            <w:r w:rsidR="00F114D2">
              <w:rPr>
                <w:rFonts w:asciiTheme="minorHAnsi" w:hAnsiTheme="minorHAnsi" w:cstheme="minorHAnsi"/>
                <w:sz w:val="22"/>
                <w:szCs w:val="22"/>
              </w:rPr>
              <w:t>W Wind Solar Hybrid power plant, which seems to be reasonable and in the line with industrial benchmark.</w:t>
            </w:r>
          </w:p>
          <w:p w14:paraId="23A535DA" w14:textId="77777777" w:rsidR="00F114D2" w:rsidRP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Per MW cost of Solar and Wind power plants are in the line with market trends. The cost of a 1 MW solar power plant in India is typically between ₹4 and ₹5 crores. The cost depends on several factors, including: Solar panels, Land, Balance of system (BOS) components, Installation challenges, Batteries. For reference Amplus Solar </w:t>
            </w:r>
            <w:r w:rsidRPr="00F114D2">
              <w:rPr>
                <w:rFonts w:asciiTheme="minorHAnsi" w:hAnsiTheme="minorHAnsi" w:cstheme="minorHAnsi"/>
                <w:i/>
                <w:sz w:val="22"/>
                <w:szCs w:val="22"/>
              </w:rPr>
              <w:t>(</w:t>
            </w:r>
            <w:hyperlink r:id="rId82" w:history="1">
              <w:r w:rsidRPr="00F114D2">
                <w:rPr>
                  <w:rStyle w:val="Hyperlink"/>
                  <w:rFonts w:asciiTheme="minorHAnsi" w:hAnsiTheme="minorHAnsi" w:cstheme="minorHAnsi"/>
                  <w:i/>
                  <w:sz w:val="22"/>
                  <w:szCs w:val="22"/>
                </w:rPr>
                <w:t>https://amplussolar.com/blogs/1mw-solar-power-plant</w:t>
              </w:r>
            </w:hyperlink>
            <w:r w:rsidRPr="00F114D2">
              <w:rPr>
                <w:rFonts w:asciiTheme="minorHAnsi" w:hAnsiTheme="minorHAnsi" w:cstheme="minorHAnsi"/>
                <w:i/>
                <w:sz w:val="22"/>
                <w:szCs w:val="22"/>
              </w:rPr>
              <w:t xml:space="preserve">) </w:t>
            </w:r>
            <w:r w:rsidRPr="00F114D2">
              <w:rPr>
                <w:rFonts w:asciiTheme="minorHAnsi" w:hAnsiTheme="minorHAnsi" w:cstheme="minorHAnsi"/>
                <w:sz w:val="22"/>
                <w:szCs w:val="22"/>
              </w:rPr>
              <w:t xml:space="preserve">and Waree </w:t>
            </w:r>
            <w:r w:rsidRPr="00F114D2">
              <w:rPr>
                <w:rFonts w:asciiTheme="minorHAnsi" w:hAnsiTheme="minorHAnsi" w:cstheme="minorHAnsi"/>
                <w:i/>
                <w:sz w:val="22"/>
                <w:szCs w:val="22"/>
              </w:rPr>
              <w:t>(</w:t>
            </w:r>
            <w:hyperlink r:id="rId83" w:history="1">
              <w:r w:rsidRPr="00F114D2">
                <w:rPr>
                  <w:rStyle w:val="Hyperlink"/>
                  <w:rFonts w:asciiTheme="minorHAnsi" w:hAnsiTheme="minorHAnsi" w:cstheme="minorHAnsi"/>
                  <w:i/>
                  <w:sz w:val="22"/>
                  <w:szCs w:val="22"/>
                </w:rPr>
                <w:t>https://waaree.com/blog/5-mw-solar-power-energy-plant-in-india-profit-cost-land-requirement/</w:t>
              </w:r>
            </w:hyperlink>
            <w:r w:rsidRPr="00F114D2">
              <w:rPr>
                <w:rFonts w:asciiTheme="minorHAnsi" w:hAnsiTheme="minorHAnsi" w:cstheme="minorHAnsi"/>
                <w:i/>
                <w:sz w:val="22"/>
                <w:szCs w:val="22"/>
              </w:rPr>
              <w:t>)</w:t>
            </w:r>
            <w:r>
              <w:rPr>
                <w:rFonts w:asciiTheme="minorHAnsi" w:hAnsiTheme="minorHAnsi" w:cstheme="minorHAnsi"/>
                <w:sz w:val="22"/>
                <w:szCs w:val="22"/>
              </w:rPr>
              <w:t xml:space="preserve"> </w:t>
            </w:r>
            <w:r w:rsidRPr="00F114D2">
              <w:rPr>
                <w:rFonts w:asciiTheme="minorHAnsi" w:hAnsiTheme="minorHAnsi" w:cstheme="minorHAnsi"/>
                <w:sz w:val="22"/>
                <w:szCs w:val="22"/>
              </w:rPr>
              <w:t>are known name in this field.</w:t>
            </w:r>
          </w:p>
          <w:p w14:paraId="140FA2E5" w14:textId="77777777" w:rsidR="00AA58AA" w:rsidRPr="00990594" w:rsidRDefault="00F114D2" w:rsidP="00F114D2">
            <w:pPr>
              <w:pStyle w:val="ListParagraph"/>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Similarly, According to a report by the Ministry of New and Renewable Energy in India, the capital cost of wind power projects in India ranges from INR 5.5 crore per MW to INR 6.5 crore per MW (approximately USD 750,000 to USD 880,000 per MW) for onshore wind projects, and from INR 8.5 crore per MW to INR 12 crore per MW (approximately USD 1.2 million to USD 1.6 million per MW) for offshore wind project. </w:t>
            </w:r>
            <w:r w:rsidRPr="00F114D2">
              <w:rPr>
                <w:rFonts w:asciiTheme="minorHAnsi" w:hAnsiTheme="minorHAnsi" w:cstheme="minorHAnsi"/>
                <w:i/>
                <w:sz w:val="22"/>
                <w:szCs w:val="22"/>
              </w:rPr>
              <w:t>(</w:t>
            </w:r>
            <w:hyperlink r:id="rId84" w:anchor=":~:text=According%20to%20a%20report%20by,INR%2012%20crore%20per%20MW%20" w:history="1">
              <w:r w:rsidRPr="00F114D2">
                <w:rPr>
                  <w:rStyle w:val="Hyperlink"/>
                  <w:rFonts w:asciiTheme="minorHAnsi" w:hAnsiTheme="minorHAnsi" w:cstheme="minorHAnsi"/>
                  <w:i/>
                  <w:sz w:val="22"/>
                  <w:szCs w:val="22"/>
                </w:rPr>
                <w:t>https://www.linkedin.com/pulse/india-wind-energy-potential-quesrow#:~:text=According%20to%20a%20report%20by,INR%2012%20crore%20per%20MW%20</w:t>
              </w:r>
            </w:hyperlink>
            <w:r w:rsidRPr="00F114D2">
              <w:rPr>
                <w:rFonts w:asciiTheme="minorHAnsi" w:hAnsiTheme="minorHAnsi" w:cstheme="minorHAnsi"/>
                <w:i/>
                <w:sz w:val="22"/>
                <w:szCs w:val="22"/>
              </w:rPr>
              <w:t>).</w:t>
            </w:r>
            <w:r w:rsidR="00AA58AA">
              <w:rPr>
                <w:rFonts w:asciiTheme="minorHAnsi" w:hAnsiTheme="minorHAnsi" w:cstheme="minorHAnsi"/>
                <w:sz w:val="22"/>
                <w:szCs w:val="22"/>
              </w:rPr>
              <w:t xml:space="preserve"> </w:t>
            </w:r>
          </w:p>
        </w:tc>
      </w:tr>
      <w:tr w:rsidR="00AA58AA" w:rsidRPr="004574B2" w14:paraId="3B6B53DA" w14:textId="77777777" w:rsidTr="00846F8D">
        <w:trPr>
          <w:trHeight w:val="1269"/>
        </w:trPr>
        <w:tc>
          <w:tcPr>
            <w:tcW w:w="530" w:type="pct"/>
            <w:shd w:val="clear" w:color="auto" w:fill="auto"/>
            <w:vAlign w:val="center"/>
          </w:tcPr>
          <w:p w14:paraId="2222B039"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7CF32AE"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14:paraId="52D80AFC" w14:textId="77777777" w:rsidR="00B26E62" w:rsidRDefault="00F114D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O&amp;M Expenses are considered as </w:t>
            </w:r>
            <w:r w:rsidR="005C774A">
              <w:rPr>
                <w:rFonts w:asciiTheme="minorHAnsi" w:hAnsiTheme="minorHAnsi" w:cstheme="minorHAnsi"/>
                <w:sz w:val="22"/>
                <w:szCs w:val="22"/>
              </w:rPr>
              <w:t>INR 1,26,00,000 and INR 3,00,84,6</w:t>
            </w:r>
            <w:r w:rsidR="00B26E62">
              <w:rPr>
                <w:rFonts w:asciiTheme="minorHAnsi" w:hAnsiTheme="minorHAnsi" w:cstheme="minorHAnsi"/>
                <w:sz w:val="22"/>
                <w:szCs w:val="22"/>
              </w:rPr>
              <w:t xml:space="preserve">00 yearly for Solar and Wind Plant respectively as per the EPC agreement. As per EPC, 2 years of O&amp;M will be free. An escalation of 5% in O&amp;M are considered for Solar and Wind Plant </w:t>
            </w:r>
            <w:r w:rsidR="00B26E62">
              <w:rPr>
                <w:rFonts w:asciiTheme="minorHAnsi" w:hAnsiTheme="minorHAnsi" w:cstheme="minorHAnsi"/>
                <w:sz w:val="22"/>
                <w:szCs w:val="22"/>
              </w:rPr>
              <w:lastRenderedPageBreak/>
              <w:t>respectively</w:t>
            </w:r>
            <w:r w:rsidR="005C774A">
              <w:rPr>
                <w:rFonts w:asciiTheme="minorHAnsi" w:hAnsiTheme="minorHAnsi" w:cstheme="minorHAnsi"/>
                <w:sz w:val="22"/>
                <w:szCs w:val="22"/>
              </w:rPr>
              <w:t xml:space="preserve"> both</w:t>
            </w:r>
            <w:r w:rsidR="00B26E62">
              <w:rPr>
                <w:rFonts w:asciiTheme="minorHAnsi" w:hAnsiTheme="minorHAnsi" w:cstheme="minorHAnsi"/>
                <w:sz w:val="22"/>
                <w:szCs w:val="22"/>
              </w:rPr>
              <w:t xml:space="preserve"> as per the terms &amp; conditions defined in EPC agreement.</w:t>
            </w:r>
          </w:p>
          <w:p w14:paraId="452A5437" w14:textId="77777777"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Banking Charges and Multi-Wheeling Charges</w:t>
            </w:r>
            <w:r>
              <w:rPr>
                <w:rFonts w:asciiTheme="minorHAnsi" w:hAnsiTheme="minorHAnsi" w:cstheme="minorHAnsi"/>
                <w:sz w:val="22"/>
                <w:szCs w:val="22"/>
              </w:rPr>
              <w:t xml:space="preserve"> are considere</w:t>
            </w:r>
            <w:r w:rsidR="005C774A">
              <w:rPr>
                <w:rFonts w:asciiTheme="minorHAnsi" w:hAnsiTheme="minorHAnsi" w:cstheme="minorHAnsi"/>
                <w:sz w:val="22"/>
                <w:szCs w:val="22"/>
              </w:rPr>
              <w:t>d as 0.2</w:t>
            </w:r>
            <w:r>
              <w:rPr>
                <w:rFonts w:asciiTheme="minorHAnsi" w:hAnsiTheme="minorHAnsi" w:cstheme="minorHAnsi"/>
                <w:sz w:val="22"/>
                <w:szCs w:val="22"/>
              </w:rPr>
              <w:t>0 per unit as defined in the EPC agreement.</w:t>
            </w:r>
          </w:p>
          <w:p w14:paraId="03EDA6B0" w14:textId="77777777"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State Load Despatch Centre</w:t>
            </w:r>
            <w:r>
              <w:rPr>
                <w:rFonts w:asciiTheme="minorHAnsi" w:hAnsiTheme="minorHAnsi" w:cstheme="minorHAnsi"/>
                <w:sz w:val="22"/>
                <w:szCs w:val="22"/>
              </w:rPr>
              <w:t xml:space="preserve"> (SLDC) are considered as INR 614.45 per day as per the government policy and terms &amp; conditions mentioned in EPC agreement.</w:t>
            </w:r>
          </w:p>
          <w:p w14:paraId="4F206635" w14:textId="77777777" w:rsidR="005C774A" w:rsidRDefault="00B26E62" w:rsidP="005C774A">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Transmission charges are considered as INR 4400 per MW Per day as per the government policy and terms &amp; conditions mentioned in EPC agreement.</w:t>
            </w:r>
          </w:p>
          <w:p w14:paraId="28FDE8E8" w14:textId="77777777" w:rsidR="005C774A" w:rsidRPr="005C774A" w:rsidRDefault="005C774A" w:rsidP="005C774A">
            <w:pPr>
              <w:pStyle w:val="ListParagraph"/>
              <w:numPr>
                <w:ilvl w:val="1"/>
                <w:numId w:val="57"/>
              </w:numPr>
              <w:spacing w:before="240" w:line="360" w:lineRule="auto"/>
              <w:ind w:left="339"/>
              <w:jc w:val="both"/>
              <w:rPr>
                <w:rFonts w:asciiTheme="minorHAnsi" w:hAnsiTheme="minorHAnsi" w:cstheme="minorHAnsi"/>
                <w:sz w:val="22"/>
                <w:szCs w:val="22"/>
              </w:rPr>
            </w:pPr>
            <w:r w:rsidRPr="005C774A">
              <w:rPr>
                <w:rFonts w:asciiTheme="minorHAnsi" w:hAnsiTheme="minorHAnsi" w:cstheme="minorHAnsi"/>
                <w:sz w:val="22"/>
                <w:szCs w:val="22"/>
              </w:rPr>
              <w:t>Forecasting &amp; Scheduling, GEDA Certification Charges and GETCO Feeder Bay Maintenance Charges</w:t>
            </w:r>
            <w:r>
              <w:rPr>
                <w:rFonts w:asciiTheme="minorHAnsi" w:hAnsiTheme="minorHAnsi" w:cstheme="minorHAnsi"/>
                <w:sz w:val="22"/>
                <w:szCs w:val="22"/>
              </w:rPr>
              <w:t xml:space="preserve"> are considered as </w:t>
            </w:r>
            <w:r w:rsidR="00C763C8">
              <w:rPr>
                <w:rFonts w:asciiTheme="minorHAnsi" w:hAnsiTheme="minorHAnsi" w:cstheme="minorHAnsi"/>
                <w:sz w:val="22"/>
                <w:szCs w:val="22"/>
              </w:rPr>
              <w:t>INR 1500 per MW per month, INR 12000 per MW per year and INR 60000 per MW per year respectively as per EPC agreement.</w:t>
            </w:r>
          </w:p>
          <w:p w14:paraId="2FDCC41B" w14:textId="11638C11"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Lease rental for land are INR </w:t>
            </w:r>
            <w:r w:rsidR="008E4EEE">
              <w:rPr>
                <w:rFonts w:asciiTheme="minorHAnsi" w:hAnsiTheme="minorHAnsi" w:cstheme="minorHAnsi"/>
                <w:sz w:val="22"/>
                <w:szCs w:val="22"/>
              </w:rPr>
              <w:t>0.</w:t>
            </w:r>
            <w:r w:rsidR="00C763C8">
              <w:rPr>
                <w:rFonts w:asciiTheme="minorHAnsi" w:hAnsiTheme="minorHAnsi" w:cstheme="minorHAnsi"/>
                <w:sz w:val="22"/>
                <w:szCs w:val="22"/>
              </w:rPr>
              <w:t>50 lakhs per acre</w:t>
            </w:r>
            <w:r>
              <w:rPr>
                <w:rFonts w:asciiTheme="minorHAnsi" w:hAnsiTheme="minorHAnsi" w:cstheme="minorHAnsi"/>
                <w:sz w:val="22"/>
                <w:szCs w:val="22"/>
              </w:rPr>
              <w:t xml:space="preserve"> and INR </w:t>
            </w:r>
            <w:r w:rsidR="00C763C8">
              <w:rPr>
                <w:rFonts w:asciiTheme="minorHAnsi" w:hAnsiTheme="minorHAnsi" w:cstheme="minorHAnsi"/>
                <w:sz w:val="22"/>
                <w:szCs w:val="22"/>
              </w:rPr>
              <w:t>3 lakhs per acre</w:t>
            </w:r>
            <w:r>
              <w:rPr>
                <w:rFonts w:asciiTheme="minorHAnsi" w:hAnsiTheme="minorHAnsi" w:cstheme="minorHAnsi"/>
                <w:sz w:val="22"/>
                <w:szCs w:val="22"/>
              </w:rPr>
              <w:t xml:space="preserve"> for solar and wind respectively as per the E</w:t>
            </w:r>
            <w:r w:rsidR="00C763C8">
              <w:rPr>
                <w:rFonts w:asciiTheme="minorHAnsi" w:hAnsiTheme="minorHAnsi" w:cstheme="minorHAnsi"/>
                <w:sz w:val="22"/>
                <w:szCs w:val="22"/>
              </w:rPr>
              <w:t>PC agreement. An escalation of 7</w:t>
            </w:r>
            <w:r>
              <w:rPr>
                <w:rFonts w:asciiTheme="minorHAnsi" w:hAnsiTheme="minorHAnsi" w:cstheme="minorHAnsi"/>
                <w:sz w:val="22"/>
                <w:szCs w:val="22"/>
              </w:rPr>
              <w:t>% every 3 year is considered as per EPC terms &amp; condition.</w:t>
            </w:r>
          </w:p>
          <w:p w14:paraId="435BFFA6" w14:textId="77777777" w:rsidR="00B26E62" w:rsidRPr="00B26E62" w:rsidRDefault="00FA113D"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Insurance expenses are considered as 0.10 of WDV net block y-o-y basis.</w:t>
            </w:r>
          </w:p>
        </w:tc>
      </w:tr>
      <w:tr w:rsidR="00AA58AA" w:rsidRPr="004574B2" w14:paraId="77291DB4" w14:textId="77777777" w:rsidTr="00846F8D">
        <w:trPr>
          <w:trHeight w:val="1008"/>
        </w:trPr>
        <w:tc>
          <w:tcPr>
            <w:tcW w:w="530" w:type="pct"/>
            <w:shd w:val="clear" w:color="auto" w:fill="auto"/>
            <w:vAlign w:val="center"/>
          </w:tcPr>
          <w:p w14:paraId="1F7CB627"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0E64B57C" w14:textId="77777777" w:rsidR="00AA58AA" w:rsidRPr="004574B2" w:rsidRDefault="007F62E0" w:rsidP="00846F8D">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14:paraId="48931C2E" w14:textId="77777777" w:rsidR="00262BF2" w:rsidRPr="00262BF2" w:rsidRDefault="00262BF2"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D67CA6">
              <w:rPr>
                <w:rFonts w:asciiTheme="minorHAnsi" w:hAnsiTheme="minorHAnsi" w:cstheme="minorHAnsi"/>
                <w:sz w:val="22"/>
                <w:szCs w:val="22"/>
              </w:rPr>
              <w:t xml:space="preserve"> of INR </w:t>
            </w:r>
            <w:r w:rsidR="001122F8">
              <w:rPr>
                <w:rFonts w:asciiTheme="minorHAnsi" w:hAnsiTheme="minorHAnsi" w:cstheme="minorHAnsi"/>
                <w:sz w:val="22"/>
                <w:szCs w:val="22"/>
              </w:rPr>
              <w:t>350.93</w:t>
            </w:r>
            <w:r w:rsidRPr="00262BF2">
              <w:rPr>
                <w:rFonts w:asciiTheme="minorHAnsi" w:hAnsiTheme="minorHAnsi" w:cstheme="minorHAnsi"/>
                <w:sz w:val="22"/>
                <w:szCs w:val="22"/>
              </w:rPr>
              <w:t xml:space="preserve"> crores an</w:t>
            </w:r>
            <w:r w:rsidR="00FA113D">
              <w:rPr>
                <w:rFonts w:asciiTheme="minorHAnsi" w:hAnsiTheme="minorHAnsi" w:cstheme="minorHAnsi"/>
                <w:sz w:val="22"/>
                <w:szCs w:val="22"/>
              </w:rPr>
              <w:t>d promoter’s margin of INR 11</w:t>
            </w:r>
            <w:r w:rsidR="00D67CA6">
              <w:rPr>
                <w:rFonts w:asciiTheme="minorHAnsi" w:hAnsiTheme="minorHAnsi" w:cstheme="minorHAnsi"/>
                <w:sz w:val="22"/>
                <w:szCs w:val="22"/>
              </w:rPr>
              <w:t>6</w:t>
            </w:r>
            <w:r w:rsidR="00FA113D">
              <w:rPr>
                <w:rFonts w:asciiTheme="minorHAnsi" w:hAnsiTheme="minorHAnsi" w:cstheme="minorHAnsi"/>
                <w:sz w:val="22"/>
                <w:szCs w:val="22"/>
              </w:rPr>
              <w:t>.9</w:t>
            </w:r>
            <w:r w:rsidR="001122F8">
              <w:rPr>
                <w:rFonts w:asciiTheme="minorHAnsi" w:hAnsiTheme="minorHAnsi" w:cstheme="minorHAnsi"/>
                <w:sz w:val="22"/>
                <w:szCs w:val="22"/>
              </w:rPr>
              <w:t>8</w:t>
            </w:r>
            <w:r w:rsidRPr="00262BF2">
              <w:rPr>
                <w:rFonts w:asciiTheme="minorHAnsi" w:hAnsiTheme="minorHAnsi" w:cstheme="minorHAnsi"/>
                <w:sz w:val="22"/>
                <w:szCs w:val="22"/>
              </w:rPr>
              <w:t xml:space="preserve"> crores. </w:t>
            </w:r>
          </w:p>
          <w:p w14:paraId="4EACEB26" w14:textId="77777777" w:rsidR="00AA58AA" w:rsidRDefault="00AA58AA"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1122F8">
              <w:rPr>
                <w:rFonts w:asciiTheme="minorHAnsi" w:hAnsiTheme="minorHAnsi" w:cstheme="minorHAnsi"/>
                <w:sz w:val="22"/>
                <w:szCs w:val="22"/>
              </w:rPr>
              <w:t>11</w:t>
            </w:r>
            <w:r w:rsidR="007F62E0">
              <w:rPr>
                <w:rFonts w:asciiTheme="minorHAnsi" w:hAnsiTheme="minorHAnsi" w:cstheme="minorHAnsi"/>
                <w:sz w:val="22"/>
                <w:szCs w:val="22"/>
              </w:rPr>
              <w:t>% on the term loan.</w:t>
            </w:r>
          </w:p>
          <w:p w14:paraId="31512620" w14:textId="7CDA46F3" w:rsidR="002B3BED" w:rsidRDefault="002B3BED" w:rsidP="00D67CA6">
            <w:pPr>
              <w:pStyle w:val="ListParagraph"/>
              <w:numPr>
                <w:ilvl w:val="1"/>
                <w:numId w:val="48"/>
              </w:numPr>
              <w:spacing w:before="240" w:after="240" w:line="360" w:lineRule="auto"/>
              <w:ind w:left="339"/>
              <w:jc w:val="both"/>
              <w:rPr>
                <w:rFonts w:asciiTheme="minorHAnsi" w:hAnsiTheme="minorHAnsi" w:cstheme="minorHAnsi"/>
                <w:sz w:val="22"/>
                <w:szCs w:val="22"/>
              </w:rPr>
            </w:pPr>
            <w:r w:rsidRPr="002B3BED">
              <w:rPr>
                <w:rFonts w:asciiTheme="minorHAnsi" w:hAnsiTheme="minorHAnsi" w:cstheme="minorHAnsi"/>
                <w:sz w:val="22"/>
                <w:szCs w:val="22"/>
              </w:rPr>
              <w:t>Moratorium</w:t>
            </w:r>
            <w:r>
              <w:rPr>
                <w:rFonts w:asciiTheme="minorHAnsi" w:hAnsiTheme="minorHAnsi" w:cstheme="minorHAnsi"/>
                <w:sz w:val="22"/>
                <w:szCs w:val="22"/>
              </w:rPr>
              <w:t xml:space="preserve"> period will be from 1</w:t>
            </w:r>
            <w:r w:rsidRPr="002B3BED">
              <w:rPr>
                <w:rFonts w:asciiTheme="minorHAnsi" w:hAnsiTheme="minorHAnsi" w:cstheme="minorHAnsi"/>
                <w:sz w:val="22"/>
                <w:szCs w:val="22"/>
                <w:vertAlign w:val="superscript"/>
              </w:rPr>
              <w:t>st</w:t>
            </w:r>
            <w:r>
              <w:rPr>
                <w:rFonts w:asciiTheme="minorHAnsi" w:hAnsiTheme="minorHAnsi" w:cstheme="minorHAnsi"/>
                <w:sz w:val="22"/>
                <w:szCs w:val="22"/>
              </w:rPr>
              <w:t xml:space="preserve"> March 2025 to 31</w:t>
            </w:r>
            <w:r w:rsidRPr="002B3BED">
              <w:rPr>
                <w:rFonts w:asciiTheme="minorHAnsi" w:hAnsiTheme="minorHAnsi" w:cstheme="minorHAnsi"/>
                <w:sz w:val="22"/>
                <w:szCs w:val="22"/>
                <w:vertAlign w:val="superscript"/>
              </w:rPr>
              <w:t>st</w:t>
            </w:r>
            <w:r>
              <w:rPr>
                <w:rFonts w:asciiTheme="minorHAnsi" w:hAnsiTheme="minorHAnsi" w:cstheme="minorHAnsi"/>
                <w:sz w:val="22"/>
                <w:szCs w:val="22"/>
              </w:rPr>
              <w:t xml:space="preserve"> March 2027 i.e. for 25 months.</w:t>
            </w:r>
          </w:p>
          <w:p w14:paraId="5AC5F3DC" w14:textId="06B9DCB9" w:rsidR="00AA58AA" w:rsidRPr="00262BF2" w:rsidRDefault="00FA113D" w:rsidP="002B3BED">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Loan repayment period will be for 20 years as per informed by bank/client/financial Institution.</w:t>
            </w:r>
            <w:r w:rsidR="008E4EEE">
              <w:rPr>
                <w:rFonts w:asciiTheme="minorHAnsi" w:hAnsiTheme="minorHAnsi" w:cstheme="minorHAnsi"/>
                <w:sz w:val="22"/>
                <w:szCs w:val="22"/>
              </w:rPr>
              <w:t xml:space="preserve"> </w:t>
            </w:r>
          </w:p>
        </w:tc>
      </w:tr>
    </w:tbl>
    <w:p w14:paraId="730541C3"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lastRenderedPageBreak/>
        <w:t>Key Findings</w:t>
      </w:r>
      <w:r w:rsidR="00A22FE5">
        <w:rPr>
          <w:rFonts w:ascii="Arial" w:hAnsi="Arial" w:cs="Arial"/>
          <w:b/>
          <w:sz w:val="22"/>
          <w:szCs w:val="22"/>
          <w:lang w:eastAsia="en-IN"/>
        </w:rPr>
        <w:t>:</w:t>
      </w:r>
    </w:p>
    <w:p w14:paraId="2BB8BCDE" w14:textId="74B59333" w:rsidR="00B1069C" w:rsidRDefault="009817E0"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261901">
        <w:rPr>
          <w:rFonts w:ascii="Arial" w:hAnsi="Arial" w:cs="Arial"/>
          <w:sz w:val="22"/>
          <w:szCs w:val="22"/>
          <w:lang w:eastAsia="en-IN"/>
        </w:rPr>
        <w:t>2</w:t>
      </w:r>
      <w:r w:rsidR="001122F8">
        <w:rPr>
          <w:rFonts w:ascii="Arial" w:hAnsi="Arial" w:cs="Arial"/>
          <w:sz w:val="22"/>
          <w:szCs w:val="22"/>
          <w:lang w:eastAsia="en-IN"/>
        </w:rPr>
        <w:t>.68</w:t>
      </w:r>
      <w:r w:rsidRPr="00393BF3">
        <w:rPr>
          <w:rFonts w:ascii="Arial" w:hAnsi="Arial" w:cs="Arial"/>
          <w:sz w:val="22"/>
          <w:szCs w:val="22"/>
          <w:lang w:eastAsia="en-IN"/>
        </w:rPr>
        <w:t xml:space="preserve">, </w:t>
      </w:r>
      <w:r w:rsidR="002B3BED">
        <w:rPr>
          <w:rFonts w:ascii="Arial" w:hAnsi="Arial" w:cs="Arial"/>
          <w:sz w:val="22"/>
          <w:szCs w:val="22"/>
          <w:lang w:eastAsia="en-IN"/>
        </w:rPr>
        <w:t>87.52</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2B3BED">
        <w:rPr>
          <w:rFonts w:ascii="Arial" w:hAnsi="Arial" w:cs="Arial"/>
          <w:sz w:val="22"/>
          <w:szCs w:val="22"/>
          <w:lang w:eastAsia="en-IN"/>
        </w:rPr>
        <w:t>73.66</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69326132" w14:textId="77777777" w:rsidR="00261901" w:rsidRPr="00393BF3" w:rsidRDefault="0026190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w:t>
      </w:r>
      <w:r w:rsidR="00336664">
        <w:rPr>
          <w:rFonts w:ascii="Arial" w:hAnsi="Arial" w:cs="Arial"/>
          <w:sz w:val="22"/>
          <w:szCs w:val="22"/>
          <w:lang w:eastAsia="en-IN"/>
        </w:rPr>
        <w:t>Wind Solar Hybrid Power</w:t>
      </w:r>
      <w:r>
        <w:rPr>
          <w:rFonts w:ascii="Arial" w:hAnsi="Arial" w:cs="Arial"/>
          <w:sz w:val="22"/>
          <w:szCs w:val="22"/>
          <w:lang w:eastAsia="en-IN"/>
        </w:rPr>
        <w:t xml:space="preserve"> plant is found highly sensitive with respect to </w:t>
      </w:r>
      <w:r w:rsidR="00C40910">
        <w:rPr>
          <w:rFonts w:ascii="Arial" w:hAnsi="Arial" w:cs="Arial"/>
          <w:sz w:val="22"/>
          <w:szCs w:val="22"/>
          <w:lang w:eastAsia="en-IN"/>
        </w:rPr>
        <w:t>any downside fluctuation in the projected revenue.</w:t>
      </w:r>
    </w:p>
    <w:p w14:paraId="4CC79F1E" w14:textId="4F49FF23" w:rsidR="00BC1411" w:rsidRPr="0098187A" w:rsidRDefault="004C26E9"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2B3BED">
        <w:rPr>
          <w:rFonts w:ascii="Arial" w:hAnsi="Arial" w:cs="Arial"/>
          <w:sz w:val="22"/>
          <w:szCs w:val="22"/>
          <w:lang w:eastAsia="en-IN"/>
        </w:rPr>
        <w:t>243</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2B3BED">
        <w:rPr>
          <w:rFonts w:ascii="Arial" w:hAnsi="Arial" w:cs="Arial"/>
          <w:sz w:val="22"/>
          <w:szCs w:val="22"/>
          <w:lang w:eastAsia="en-IN"/>
        </w:rPr>
        <w:t>16.98</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w:t>
      </w:r>
      <w:r w:rsidR="008E4EEE">
        <w:rPr>
          <w:rFonts w:ascii="Arial" w:hAnsi="Arial" w:cs="Arial"/>
          <w:sz w:val="22"/>
          <w:szCs w:val="22"/>
          <w:lang w:eastAsia="en-IN"/>
        </w:rPr>
        <w:t>.</w:t>
      </w:r>
      <w:r w:rsidR="00936A75">
        <w:rPr>
          <w:rFonts w:ascii="Arial" w:hAnsi="Arial" w:cs="Arial"/>
          <w:sz w:val="22"/>
          <w:szCs w:val="22"/>
          <w:lang w:eastAsia="en-IN"/>
        </w:rPr>
        <w:t>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21302794" w14:textId="4402C3DC" w:rsidR="00BC1411" w:rsidRPr="0098187A" w:rsidRDefault="00BC141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2B3BED">
        <w:rPr>
          <w:rFonts w:ascii="Arial" w:hAnsi="Arial" w:cs="Arial"/>
          <w:sz w:val="22"/>
          <w:szCs w:val="22"/>
          <w:lang w:eastAsia="en-IN"/>
        </w:rPr>
        <w:t>7.06</w:t>
      </w:r>
      <w:r w:rsidR="00FA113D">
        <w:rPr>
          <w:rFonts w:ascii="Arial" w:hAnsi="Arial" w:cs="Arial"/>
          <w:sz w:val="22"/>
          <w:szCs w:val="22"/>
          <w:lang w:eastAsia="en-IN"/>
        </w:rPr>
        <w:t xml:space="preserve"> </w:t>
      </w:r>
      <w:r w:rsidRPr="0098187A">
        <w:rPr>
          <w:rFonts w:ascii="Arial" w:hAnsi="Arial" w:cs="Arial"/>
          <w:sz w:val="22"/>
          <w:szCs w:val="22"/>
          <w:lang w:eastAsia="en-IN"/>
        </w:rPr>
        <w:t>years.</w:t>
      </w:r>
    </w:p>
    <w:p w14:paraId="4F6B1EE6" w14:textId="77777777" w:rsidR="001122F8" w:rsidRDefault="004617A3"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14:paraId="5B8D37FE" w14:textId="77777777" w:rsidR="001122F8" w:rsidRDefault="001122F8">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71D7BA31" w14:textId="77777777" w:rsidTr="00BA4982">
        <w:trPr>
          <w:trHeight w:val="20"/>
        </w:trPr>
        <w:tc>
          <w:tcPr>
            <w:tcW w:w="1512" w:type="dxa"/>
            <w:shd w:val="clear" w:color="auto" w:fill="002060"/>
            <w:vAlign w:val="center"/>
          </w:tcPr>
          <w:p w14:paraId="53A9EE54"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L</w:t>
            </w:r>
          </w:p>
        </w:tc>
        <w:tc>
          <w:tcPr>
            <w:tcW w:w="7985" w:type="dxa"/>
            <w:shd w:val="clear" w:color="auto" w:fill="DBE5F1" w:themeFill="accent1" w:themeFillTint="33"/>
            <w:vAlign w:val="center"/>
          </w:tcPr>
          <w:p w14:paraId="3928EB4D"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7C0EE61A"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629E80D5" w14:textId="77777777"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75C1624A" w14:textId="18C65984"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1122F8">
        <w:rPr>
          <w:rFonts w:ascii="Arial" w:hAnsi="Arial" w:cs="Arial"/>
          <w:b/>
          <w:sz w:val="22"/>
          <w:szCs w:val="22"/>
          <w:lang w:eastAsia="en-IN"/>
        </w:rPr>
        <w:t>2.68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2B3BED">
        <w:rPr>
          <w:rFonts w:ascii="Arial" w:hAnsi="Arial" w:cs="Arial"/>
          <w:b/>
          <w:sz w:val="22"/>
          <w:szCs w:val="22"/>
          <w:lang w:eastAsia="en-IN"/>
        </w:rPr>
        <w:t>87.52</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2B3BED">
        <w:rPr>
          <w:rFonts w:ascii="Arial" w:hAnsi="Arial" w:cs="Arial"/>
          <w:b/>
          <w:sz w:val="22"/>
          <w:szCs w:val="22"/>
          <w:lang w:eastAsia="en-IN"/>
        </w:rPr>
        <w:t>73.66</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2B3BED">
        <w:rPr>
          <w:rFonts w:ascii="Arial" w:hAnsi="Arial" w:cs="Arial"/>
          <w:b/>
          <w:sz w:val="22"/>
          <w:szCs w:val="22"/>
          <w:lang w:eastAsia="en-IN"/>
        </w:rPr>
        <w:t>7.06</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16E494D7" w14:textId="5333BD08"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 xml:space="preserve">proposed </w:t>
      </w:r>
      <w:r w:rsidR="00FA113D">
        <w:rPr>
          <w:rFonts w:ascii="Arial" w:hAnsi="Arial" w:cs="Arial"/>
          <w:sz w:val="22"/>
          <w:szCs w:val="22"/>
          <w:lang w:eastAsia="en-IN"/>
        </w:rPr>
        <w:t>Wind Solar Hybrid project</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2B3BED">
        <w:rPr>
          <w:rFonts w:ascii="Arial" w:hAnsi="Arial" w:cs="Arial"/>
          <w:b/>
          <w:sz w:val="22"/>
          <w:szCs w:val="22"/>
          <w:lang w:eastAsia="en-IN"/>
        </w:rPr>
        <w:t>243</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2B3BED">
        <w:rPr>
          <w:rFonts w:ascii="Arial" w:hAnsi="Arial" w:cs="Arial"/>
          <w:b/>
          <w:sz w:val="22"/>
          <w:szCs w:val="22"/>
          <w:lang w:eastAsia="en-IN"/>
        </w:rPr>
        <w:t>16.98</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9304E9">
        <w:rPr>
          <w:rFonts w:ascii="Arial" w:hAnsi="Arial" w:cs="Arial"/>
          <w:sz w:val="22"/>
          <w:szCs w:val="22"/>
          <w:lang w:eastAsia="en-IN"/>
        </w:rPr>
        <w:t>8.77</w:t>
      </w:r>
      <w:r w:rsidR="003425D9" w:rsidRPr="00AB6D01">
        <w:rPr>
          <w:rFonts w:ascii="Arial" w:hAnsi="Arial" w:cs="Arial"/>
          <w:sz w:val="22"/>
          <w:szCs w:val="22"/>
          <w:lang w:eastAsia="en-IN"/>
        </w:rPr>
        <w:t>% during the forecasted period</w:t>
      </w:r>
      <w:r w:rsidR="009304E9">
        <w:rPr>
          <w:rFonts w:ascii="Arial" w:hAnsi="Arial" w:cs="Arial"/>
          <w:sz w:val="22"/>
          <w:szCs w:val="22"/>
          <w:lang w:eastAsia="en-IN"/>
        </w:rPr>
        <w:t xml:space="preserve"> (2023-32)</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5A2EBB92" w14:textId="1AFC290A"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FA113D">
        <w:rPr>
          <w:rFonts w:ascii="Arial" w:hAnsi="Arial" w:cs="Arial"/>
          <w:sz w:val="22"/>
          <w:szCs w:val="22"/>
          <w:lang w:eastAsia="en-IN"/>
        </w:rPr>
        <w:t>Power</w:t>
      </w:r>
      <w:r w:rsidR="00BC1411">
        <w:rPr>
          <w:rFonts w:ascii="Arial" w:hAnsi="Arial" w:cs="Arial"/>
          <w:sz w:val="22"/>
          <w:szCs w:val="22"/>
          <w:lang w:eastAsia="en-IN"/>
        </w:rPr>
        <w:t xml:space="preserve"> </w:t>
      </w:r>
      <w:r w:rsidR="00FA113D">
        <w:rPr>
          <w:rFonts w:ascii="Arial" w:hAnsi="Arial" w:cs="Arial"/>
          <w:sz w:val="22"/>
          <w:szCs w:val="22"/>
          <w:lang w:eastAsia="en-IN"/>
        </w:rPr>
        <w:t>sector</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w:t>
      </w:r>
      <w:r w:rsidR="002E4445">
        <w:rPr>
          <w:rFonts w:ascii="Arial" w:hAnsi="Arial" w:cs="Arial"/>
          <w:sz w:val="22"/>
          <w:szCs w:val="22"/>
          <w:lang w:eastAsia="en-IN"/>
        </w:rPr>
        <w:t>considered during the</w:t>
      </w:r>
      <w:r w:rsidR="002620F0" w:rsidRPr="00AB6D01">
        <w:rPr>
          <w:rFonts w:ascii="Arial" w:hAnsi="Arial" w:cs="Arial"/>
          <w:sz w:val="22"/>
          <w:szCs w:val="22"/>
          <w:lang w:eastAsia="en-IN"/>
        </w:rPr>
        <w:t xml:space="preserve"> forecasted period which is dependent on the sincerity and efforts of the management and various micro and macroeconomic</w:t>
      </w:r>
      <w:r w:rsidR="008E4EEE">
        <w:rPr>
          <w:rFonts w:ascii="Arial" w:hAnsi="Arial" w:cs="Arial"/>
          <w:sz w:val="22"/>
          <w:szCs w:val="22"/>
          <w:lang w:eastAsia="en-IN"/>
        </w:rPr>
        <w:t xml:space="preserve"> factors</w:t>
      </w:r>
      <w:r w:rsidR="002620F0" w:rsidRPr="00AB6D01">
        <w:rPr>
          <w:rFonts w:ascii="Arial" w:hAnsi="Arial" w:cs="Arial"/>
          <w:sz w:val="22"/>
          <w:szCs w:val="22"/>
          <w:lang w:eastAsia="en-IN"/>
        </w:rPr>
        <w:t xml:space="preserve"> &amp; industry situation.</w:t>
      </w:r>
    </w:p>
    <w:p w14:paraId="4DDEA41C" w14:textId="77777777"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714A985E"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14:paraId="40B1547F" w14:textId="77777777" w:rsidTr="00D56AF5">
        <w:trPr>
          <w:trHeight w:val="18"/>
        </w:trPr>
        <w:tc>
          <w:tcPr>
            <w:tcW w:w="1119" w:type="pct"/>
            <w:vAlign w:val="center"/>
          </w:tcPr>
          <w:p w14:paraId="55C431F4"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62BD3561"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0FB5BEFB"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4A6C5682" w14:textId="77777777"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090BB4">
              <w:rPr>
                <w:rFonts w:ascii="Arial" w:hAnsi="Arial" w:cs="Arial"/>
                <w:sz w:val="22"/>
                <w:szCs w:val="22"/>
              </w:rPr>
              <w:t>Sai Infinium Limited</w:t>
            </w:r>
            <w:r w:rsidRPr="0083576B">
              <w:rPr>
                <w:rFonts w:ascii="Arial" w:hAnsi="Arial" w:cs="Arial"/>
                <w:sz w:val="22"/>
                <w:szCs w:val="22"/>
              </w:rPr>
              <w:t>.</w:t>
            </w:r>
          </w:p>
          <w:p w14:paraId="393FA353"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596988C8" w14:textId="77777777" w:rsidR="005540DC" w:rsidRPr="0083576B" w:rsidRDefault="005540DC" w:rsidP="00555F60">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8079D2" w:rsidRPr="00E64DE8">
              <w:rPr>
                <w:rFonts w:ascii="Arial" w:hAnsi="Arial" w:cs="Arial"/>
                <w:sz w:val="22"/>
                <w:szCs w:val="22"/>
              </w:rPr>
              <w:t xml:space="preserve">M/s </w:t>
            </w:r>
            <w:r w:rsidR="00090BB4">
              <w:rPr>
                <w:rFonts w:ascii="Arial" w:hAnsi="Arial" w:cs="Arial"/>
                <w:sz w:val="22"/>
                <w:szCs w:val="22"/>
              </w:rPr>
              <w:t>Sai Infinium Limited</w:t>
            </w:r>
            <w:r w:rsidR="008079D2" w:rsidRPr="0083576B">
              <w:rPr>
                <w:rFonts w:ascii="Arial" w:hAnsi="Arial" w:cs="Arial"/>
                <w:sz w:val="22"/>
                <w:szCs w:val="22"/>
              </w:rPr>
              <w:t>.</w:t>
            </w:r>
          </w:p>
        </w:tc>
      </w:tr>
      <w:tr w:rsidR="005540DC" w:rsidRPr="0083576B" w14:paraId="32744E71" w14:textId="77777777" w:rsidTr="00D56AF5">
        <w:trPr>
          <w:trHeight w:val="18"/>
        </w:trPr>
        <w:tc>
          <w:tcPr>
            <w:tcW w:w="1119" w:type="pct"/>
            <w:vAlign w:val="center"/>
          </w:tcPr>
          <w:p w14:paraId="6E035EEE" w14:textId="77777777"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14:paraId="125DC5A7" w14:textId="1B3AEB60" w:rsidR="005540DC" w:rsidRPr="0083576B" w:rsidRDefault="00090BB4" w:rsidP="00D56AF5">
            <w:pPr>
              <w:spacing w:line="360" w:lineRule="auto"/>
              <w:ind w:left="45"/>
              <w:rPr>
                <w:rFonts w:ascii="Arial" w:hAnsi="Arial" w:cs="Arial"/>
                <w:sz w:val="22"/>
                <w:szCs w:val="22"/>
              </w:rPr>
            </w:pPr>
            <w:r>
              <w:rPr>
                <w:rFonts w:ascii="Arial" w:hAnsi="Arial" w:cs="Arial"/>
                <w:sz w:val="22"/>
                <w:szCs w:val="22"/>
              </w:rPr>
              <w:t>10</w:t>
            </w:r>
            <w:r w:rsidR="00C54C48">
              <w:rPr>
                <w:rFonts w:ascii="Arial" w:hAnsi="Arial" w:cs="Arial"/>
                <w:sz w:val="22"/>
                <w:szCs w:val="22"/>
              </w:rPr>
              <w:t>4</w:t>
            </w:r>
          </w:p>
        </w:tc>
      </w:tr>
      <w:tr w:rsidR="005540DC" w:rsidRPr="0083576B" w14:paraId="69C4643E" w14:textId="77777777" w:rsidTr="00D56AF5">
        <w:trPr>
          <w:trHeight w:val="18"/>
        </w:trPr>
        <w:tc>
          <w:tcPr>
            <w:tcW w:w="1119" w:type="pct"/>
            <w:vAlign w:val="center"/>
          </w:tcPr>
          <w:p w14:paraId="32F2166D"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0C53111E" w14:textId="4782AA2B" w:rsidR="005540DC" w:rsidRPr="0083576B" w:rsidRDefault="003B79AF" w:rsidP="00C54C48">
            <w:pPr>
              <w:spacing w:line="360" w:lineRule="auto"/>
              <w:ind w:left="45"/>
              <w:rPr>
                <w:rFonts w:ascii="Arial" w:hAnsi="Arial" w:cs="Arial"/>
                <w:sz w:val="22"/>
                <w:szCs w:val="22"/>
              </w:rPr>
            </w:pPr>
            <w:r>
              <w:rPr>
                <w:rFonts w:ascii="Arial" w:hAnsi="Arial" w:cs="Arial"/>
                <w:sz w:val="22"/>
                <w:szCs w:val="22"/>
              </w:rPr>
              <w:t xml:space="preserve">Disclaimer &amp; Remarks </w:t>
            </w:r>
            <w:r w:rsidR="00C54C48">
              <w:rPr>
                <w:rFonts w:ascii="Arial" w:hAnsi="Arial" w:cs="Arial"/>
                <w:sz w:val="22"/>
                <w:szCs w:val="22"/>
              </w:rPr>
              <w:t>99</w:t>
            </w:r>
            <w:r w:rsidR="00090BB4">
              <w:rPr>
                <w:rFonts w:ascii="Arial" w:hAnsi="Arial" w:cs="Arial"/>
                <w:sz w:val="22"/>
                <w:szCs w:val="22"/>
              </w:rPr>
              <w:t>-10</w:t>
            </w:r>
            <w:r w:rsidR="00C54C48">
              <w:rPr>
                <w:rFonts w:ascii="Arial" w:hAnsi="Arial" w:cs="Arial"/>
                <w:sz w:val="22"/>
                <w:szCs w:val="22"/>
              </w:rPr>
              <w:t>2</w:t>
            </w:r>
          </w:p>
        </w:tc>
      </w:tr>
      <w:tr w:rsidR="005540DC" w:rsidRPr="0083576B" w14:paraId="440675A8" w14:textId="77777777" w:rsidTr="00D56AF5">
        <w:trPr>
          <w:trHeight w:val="18"/>
        </w:trPr>
        <w:tc>
          <w:tcPr>
            <w:tcW w:w="1119" w:type="pct"/>
            <w:vAlign w:val="center"/>
          </w:tcPr>
          <w:p w14:paraId="2E468F24"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63EE3224"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5AA322A9" w14:textId="77777777" w:rsidTr="00D56AF5">
        <w:trPr>
          <w:trHeight w:val="18"/>
        </w:trPr>
        <w:tc>
          <w:tcPr>
            <w:tcW w:w="1119" w:type="pct"/>
            <w:vAlign w:val="center"/>
          </w:tcPr>
          <w:p w14:paraId="46DC7B0F"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1369BDCD" w14:textId="77777777" w:rsidR="005540DC" w:rsidRPr="0083576B" w:rsidRDefault="005B2F20" w:rsidP="00D56AF5">
            <w:pPr>
              <w:spacing w:line="360" w:lineRule="auto"/>
              <w:ind w:left="45"/>
              <w:rPr>
                <w:rFonts w:ascii="Arial" w:hAnsi="Arial" w:cs="Arial"/>
                <w:sz w:val="22"/>
                <w:szCs w:val="22"/>
              </w:rPr>
            </w:pPr>
            <w:r>
              <w:rPr>
                <w:rFonts w:ascii="Arial" w:hAnsi="Arial" w:cs="Arial"/>
                <w:sz w:val="22"/>
                <w:szCs w:val="22"/>
              </w:rPr>
              <w:t>10</w:t>
            </w:r>
            <w:r w:rsidRPr="005B2F20">
              <w:rPr>
                <w:rFonts w:ascii="Arial" w:hAnsi="Arial" w:cs="Arial"/>
                <w:sz w:val="22"/>
                <w:szCs w:val="22"/>
                <w:vertAlign w:val="superscript"/>
              </w:rPr>
              <w:t>th</w:t>
            </w:r>
            <w:r>
              <w:rPr>
                <w:rFonts w:ascii="Arial" w:hAnsi="Arial" w:cs="Arial"/>
                <w:sz w:val="22"/>
                <w:szCs w:val="22"/>
              </w:rPr>
              <w:t xml:space="preserve"> January 2025</w:t>
            </w:r>
          </w:p>
        </w:tc>
      </w:tr>
    </w:tbl>
    <w:p w14:paraId="3F758848"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14:paraId="59C0229C" w14:textId="77777777" w:rsidTr="00D56AF5">
        <w:trPr>
          <w:trHeight w:val="18"/>
        </w:trPr>
        <w:tc>
          <w:tcPr>
            <w:tcW w:w="5000" w:type="pct"/>
            <w:gridSpan w:val="3"/>
            <w:shd w:val="clear" w:color="auto" w:fill="002060"/>
            <w:vAlign w:val="center"/>
          </w:tcPr>
          <w:p w14:paraId="1AFA18A9"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0790D175"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282B3E41" w14:textId="77777777" w:rsidTr="00D56AF5">
        <w:trPr>
          <w:trHeight w:val="18"/>
        </w:trPr>
        <w:tc>
          <w:tcPr>
            <w:tcW w:w="1642" w:type="pct"/>
            <w:shd w:val="clear" w:color="auto" w:fill="DBE5F1" w:themeFill="accent1" w:themeFillTint="33"/>
            <w:vAlign w:val="center"/>
          </w:tcPr>
          <w:p w14:paraId="3AFCA1D9"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14:paraId="08D9E03F"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14:paraId="297C7F45"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0FE30578" w14:textId="77777777" w:rsidTr="00D56AF5">
        <w:trPr>
          <w:trHeight w:val="520"/>
        </w:trPr>
        <w:tc>
          <w:tcPr>
            <w:tcW w:w="1642" w:type="pct"/>
            <w:vAlign w:val="center"/>
          </w:tcPr>
          <w:p w14:paraId="1E000255" w14:textId="74786C5A" w:rsidR="005540DC" w:rsidRPr="0083576B" w:rsidRDefault="005540DC" w:rsidP="00D0370D">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2B3BED">
              <w:rPr>
                <w:rFonts w:ascii="Arial" w:hAnsi="Arial" w:cs="Arial"/>
                <w:b/>
                <w:sz w:val="22"/>
                <w:szCs w:val="22"/>
              </w:rPr>
              <w:t>Mohd. Shahid</w:t>
            </w:r>
          </w:p>
        </w:tc>
        <w:tc>
          <w:tcPr>
            <w:tcW w:w="1792" w:type="pct"/>
            <w:vAlign w:val="center"/>
          </w:tcPr>
          <w:p w14:paraId="01662BA2" w14:textId="77777777"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14:paraId="47A49488" w14:textId="77777777"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Rachit Gupta</w:t>
            </w:r>
          </w:p>
        </w:tc>
      </w:tr>
      <w:tr w:rsidR="005540DC" w:rsidRPr="0083576B" w14:paraId="7B7ACCC7" w14:textId="77777777" w:rsidTr="00D56AF5">
        <w:trPr>
          <w:trHeight w:val="1168"/>
        </w:trPr>
        <w:tc>
          <w:tcPr>
            <w:tcW w:w="1642" w:type="pct"/>
            <w:vAlign w:val="center"/>
          </w:tcPr>
          <w:p w14:paraId="1355864B"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14:paraId="530D997A"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14:paraId="4BC5B9EE"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310EEF05" w14:textId="77777777" w:rsidR="005540DC" w:rsidRDefault="005540DC" w:rsidP="005540DC"/>
    <w:p w14:paraId="24F46F0E"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5BD8A15E" w14:textId="77777777" w:rsidTr="008E703C">
        <w:trPr>
          <w:trHeight w:val="20"/>
        </w:trPr>
        <w:tc>
          <w:tcPr>
            <w:tcW w:w="1701" w:type="dxa"/>
            <w:shd w:val="clear" w:color="auto" w:fill="002060"/>
            <w:vAlign w:val="center"/>
          </w:tcPr>
          <w:p w14:paraId="50553690"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M</w:t>
            </w:r>
          </w:p>
        </w:tc>
        <w:tc>
          <w:tcPr>
            <w:tcW w:w="7796" w:type="dxa"/>
            <w:shd w:val="clear" w:color="auto" w:fill="DBE5F1" w:themeFill="accent1" w:themeFillTint="33"/>
            <w:vAlign w:val="center"/>
          </w:tcPr>
          <w:p w14:paraId="701B2147"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20B387AA" w14:textId="77777777" w:rsidR="008E703C" w:rsidRDefault="008E703C">
      <w:pPr>
        <w:rPr>
          <w:rFonts w:ascii="Arial" w:hAnsi="Arial" w:cs="Arial"/>
          <w:b/>
          <w:sz w:val="22"/>
          <w:szCs w:val="22"/>
          <w:highlight w:val="yellow"/>
          <w:u w:val="single"/>
        </w:rPr>
      </w:pPr>
    </w:p>
    <w:p w14:paraId="2268498B" w14:textId="77777777" w:rsidR="008E703C" w:rsidRDefault="008E703C">
      <w:pPr>
        <w:rPr>
          <w:rFonts w:ascii="Arial" w:hAnsi="Arial" w:cs="Arial"/>
          <w:b/>
          <w:sz w:val="22"/>
          <w:szCs w:val="22"/>
          <w:highlight w:val="yellow"/>
          <w:u w:val="single"/>
        </w:rPr>
      </w:pPr>
    </w:p>
    <w:p w14:paraId="15DA2999" w14:textId="77777777"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6D7A8CB9" w14:textId="77777777"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1175939D"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66ACB1FE"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0A3553D0" w14:textId="77777777"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3ADD13AD" w14:textId="77777777"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4E48A7C4" w14:textId="77777777"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5458F4D3" w14:textId="77777777"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73B52EB2" w14:textId="77777777"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08CD6006"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49E9754F"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1C463B35"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4D5A1C1F"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14F5B020"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30726D74"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30DDCCF7"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480CE0B1"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3114D2A6"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xml:space="preserve">.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w:t>
      </w:r>
      <w:r w:rsidRPr="00DF0584">
        <w:rPr>
          <w:rFonts w:ascii="Arial" w:hAnsi="Arial" w:cs="Arial"/>
          <w:sz w:val="22"/>
          <w:szCs w:val="22"/>
        </w:rPr>
        <w:lastRenderedPageBreak/>
        <w:t>report will be regarded as additional work for which additional fees may be charged. No request for any illegitimate change in regard to any facts &amp; figures will be entertained.</w:t>
      </w:r>
    </w:p>
    <w:p w14:paraId="06E1F6CF"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25C62823"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3DFE7E63"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6743743A"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21CED43A" w14:textId="77777777"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14:paraId="16B071EA" w14:textId="77777777" w:rsidR="00FE44E2" w:rsidRDefault="00FE44E2" w:rsidP="00FE44E2">
      <w:pPr>
        <w:tabs>
          <w:tab w:val="left" w:pos="360"/>
        </w:tabs>
        <w:spacing w:before="240" w:line="360" w:lineRule="auto"/>
        <w:ind w:right="-143"/>
        <w:jc w:val="both"/>
        <w:rPr>
          <w:rFonts w:ascii="Arial" w:hAnsi="Arial" w:cs="Arial"/>
          <w:sz w:val="22"/>
          <w:szCs w:val="20"/>
        </w:rPr>
      </w:pPr>
    </w:p>
    <w:p w14:paraId="0A0EE45E" w14:textId="77777777" w:rsidR="00FE44E2" w:rsidRDefault="00FE44E2" w:rsidP="00FE44E2">
      <w:pPr>
        <w:tabs>
          <w:tab w:val="left" w:pos="360"/>
        </w:tabs>
        <w:spacing w:before="240" w:line="360" w:lineRule="auto"/>
        <w:ind w:right="-143"/>
        <w:jc w:val="both"/>
        <w:rPr>
          <w:rFonts w:ascii="Arial" w:hAnsi="Arial" w:cs="Arial"/>
          <w:sz w:val="22"/>
          <w:szCs w:val="20"/>
        </w:rPr>
      </w:pPr>
    </w:p>
    <w:p w14:paraId="785BB320" w14:textId="77777777" w:rsidR="00FE44E2" w:rsidRDefault="00FE44E2" w:rsidP="00FE44E2">
      <w:pPr>
        <w:tabs>
          <w:tab w:val="left" w:pos="360"/>
        </w:tabs>
        <w:spacing w:before="240" w:line="360" w:lineRule="auto"/>
        <w:ind w:right="-143"/>
        <w:jc w:val="both"/>
        <w:rPr>
          <w:rFonts w:ascii="Arial" w:hAnsi="Arial" w:cs="Arial"/>
          <w:sz w:val="22"/>
          <w:szCs w:val="20"/>
        </w:rPr>
      </w:pPr>
    </w:p>
    <w:p w14:paraId="70F3CFAD" w14:textId="77777777"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58752" behindDoc="0" locked="0" layoutInCell="1" allowOverlap="1" wp14:anchorId="048155C7" wp14:editId="70C468A4">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6F710F" id="Straight Connector 26"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14:paraId="54732631" w14:textId="77777777" w:rsidR="0029086D" w:rsidRDefault="0029086D">
      <w:pPr>
        <w:tabs>
          <w:tab w:val="left" w:pos="1440"/>
        </w:tabs>
        <w:spacing w:line="360" w:lineRule="auto"/>
        <w:ind w:right="16"/>
        <w:jc w:val="both"/>
        <w:rPr>
          <w:rFonts w:ascii="Arial" w:hAnsi="Arial" w:cs="Arial"/>
          <w:sz w:val="22"/>
        </w:rPr>
      </w:pPr>
    </w:p>
    <w:p w14:paraId="608D19DD" w14:textId="77777777" w:rsidR="00147F5F"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39EF4201" wp14:editId="2AC405E5">
            <wp:extent cx="5980430" cy="4286250"/>
            <wp:effectExtent l="19050" t="19050" r="20320" b="1905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83067D6.tmp"/>
                    <pic:cNvPicPr/>
                  </pic:nvPicPr>
                  <pic:blipFill>
                    <a:blip r:embed="rId85">
                      <a:extLst>
                        <a:ext uri="{28A0092B-C50C-407E-A947-70E740481C1C}">
                          <a14:useLocalDpi xmlns:a14="http://schemas.microsoft.com/office/drawing/2010/main" val="0"/>
                        </a:ext>
                      </a:extLst>
                    </a:blip>
                    <a:stretch>
                      <a:fillRect/>
                    </a:stretch>
                  </pic:blipFill>
                  <pic:spPr>
                    <a:xfrm>
                      <a:off x="0" y="0"/>
                      <a:ext cx="5986798" cy="4290814"/>
                    </a:xfrm>
                    <a:prstGeom prst="rect">
                      <a:avLst/>
                    </a:prstGeom>
                    <a:ln>
                      <a:solidFill>
                        <a:schemeClr val="tx1"/>
                      </a:solidFill>
                    </a:ln>
                  </pic:spPr>
                </pic:pic>
              </a:graphicData>
            </a:graphic>
          </wp:inline>
        </w:drawing>
      </w:r>
    </w:p>
    <w:p w14:paraId="20261AFD" w14:textId="77777777" w:rsidR="00F2744D"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3D22DA63" wp14:editId="7D20EAA4">
            <wp:extent cx="5980430" cy="3648075"/>
            <wp:effectExtent l="19050" t="19050" r="20320" b="285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830B6B9.tmp"/>
                    <pic:cNvPicPr/>
                  </pic:nvPicPr>
                  <pic:blipFill>
                    <a:blip r:embed="rId86">
                      <a:extLst>
                        <a:ext uri="{28A0092B-C50C-407E-A947-70E740481C1C}">
                          <a14:useLocalDpi xmlns:a14="http://schemas.microsoft.com/office/drawing/2010/main" val="0"/>
                        </a:ext>
                      </a:extLst>
                    </a:blip>
                    <a:stretch>
                      <a:fillRect/>
                    </a:stretch>
                  </pic:blipFill>
                  <pic:spPr>
                    <a:xfrm>
                      <a:off x="0" y="0"/>
                      <a:ext cx="5986283" cy="3651645"/>
                    </a:xfrm>
                    <a:prstGeom prst="rect">
                      <a:avLst/>
                    </a:prstGeom>
                    <a:ln>
                      <a:solidFill>
                        <a:schemeClr val="tx1"/>
                      </a:solidFill>
                    </a:ln>
                  </pic:spPr>
                </pic:pic>
              </a:graphicData>
            </a:graphic>
          </wp:inline>
        </w:drawing>
      </w:r>
    </w:p>
    <w:p w14:paraId="70E61E5E" w14:textId="77777777" w:rsidR="00B25A3A"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lastRenderedPageBreak/>
        <w:drawing>
          <wp:inline distT="0" distB="0" distL="0" distR="0" wp14:anchorId="72D69E3F" wp14:editId="2E81BCB7">
            <wp:extent cx="6010275" cy="3600450"/>
            <wp:effectExtent l="19050" t="19050" r="28575" b="1905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8308F14.tmp"/>
                    <pic:cNvPicPr/>
                  </pic:nvPicPr>
                  <pic:blipFill>
                    <a:blip r:embed="rId87">
                      <a:extLst>
                        <a:ext uri="{28A0092B-C50C-407E-A947-70E740481C1C}">
                          <a14:useLocalDpi xmlns:a14="http://schemas.microsoft.com/office/drawing/2010/main" val="0"/>
                        </a:ext>
                      </a:extLst>
                    </a:blip>
                    <a:stretch>
                      <a:fillRect/>
                    </a:stretch>
                  </pic:blipFill>
                  <pic:spPr>
                    <a:xfrm>
                      <a:off x="0" y="0"/>
                      <a:ext cx="6010495" cy="3600582"/>
                    </a:xfrm>
                    <a:prstGeom prst="rect">
                      <a:avLst/>
                    </a:prstGeom>
                    <a:ln>
                      <a:solidFill>
                        <a:schemeClr val="tx1"/>
                      </a:solidFill>
                    </a:ln>
                  </pic:spPr>
                </pic:pic>
              </a:graphicData>
            </a:graphic>
          </wp:inline>
        </w:drawing>
      </w:r>
    </w:p>
    <w:p w14:paraId="472800C5" w14:textId="77777777" w:rsidR="00F2744D"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42318CA0" wp14:editId="01ECAF4B">
            <wp:extent cx="6172835" cy="4391025"/>
            <wp:effectExtent l="19050" t="19050" r="18415" b="285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8309411.tmp"/>
                    <pic:cNvPicPr/>
                  </pic:nvPicPr>
                  <pic:blipFill>
                    <a:blip r:embed="rId88">
                      <a:extLst>
                        <a:ext uri="{28A0092B-C50C-407E-A947-70E740481C1C}">
                          <a14:useLocalDpi xmlns:a14="http://schemas.microsoft.com/office/drawing/2010/main" val="0"/>
                        </a:ext>
                      </a:extLst>
                    </a:blip>
                    <a:stretch>
                      <a:fillRect/>
                    </a:stretch>
                  </pic:blipFill>
                  <pic:spPr>
                    <a:xfrm>
                      <a:off x="0" y="0"/>
                      <a:ext cx="6173066" cy="4391189"/>
                    </a:xfrm>
                    <a:prstGeom prst="rect">
                      <a:avLst/>
                    </a:prstGeom>
                    <a:ln>
                      <a:solidFill>
                        <a:schemeClr val="tx1"/>
                      </a:solidFill>
                    </a:ln>
                  </pic:spPr>
                </pic:pic>
              </a:graphicData>
            </a:graphic>
          </wp:inline>
        </w:drawing>
      </w:r>
    </w:p>
    <w:p w14:paraId="64B272E3" w14:textId="172FED75" w:rsidR="00CD180F" w:rsidRPr="00FA113D" w:rsidRDefault="00CD180F" w:rsidP="00F2744D">
      <w:pPr>
        <w:rPr>
          <w:rFonts w:ascii="Arial" w:hAnsi="Arial" w:cs="Arial"/>
          <w:sz w:val="22"/>
        </w:rPr>
      </w:pPr>
    </w:p>
    <w:sectPr w:rsidR="00CD180F" w:rsidRPr="00FA113D" w:rsidSect="00256ED7">
      <w:headerReference w:type="default" r:id="rId89"/>
      <w:footerReference w:type="default" r:id="rId90"/>
      <w:pgSz w:w="11910" w:h="16840"/>
      <w:pgMar w:top="1220" w:right="1000" w:bottom="1702" w:left="1137"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008564" w14:textId="77777777" w:rsidR="00E50250" w:rsidRDefault="00E50250" w:rsidP="00EB5704">
      <w:r>
        <w:separator/>
      </w:r>
    </w:p>
  </w:endnote>
  <w:endnote w:type="continuationSeparator" w:id="0">
    <w:p w14:paraId="495959AD" w14:textId="77777777" w:rsidR="00E50250" w:rsidRDefault="00E50250"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1B2862" w14:textId="77777777" w:rsidR="00CC6C17" w:rsidRDefault="00CC6C17">
    <w:pPr>
      <w:pStyle w:val="Footer"/>
      <w:tabs>
        <w:tab w:val="clear" w:pos="4320"/>
        <w:tab w:val="clear" w:pos="8640"/>
      </w:tabs>
      <w:rPr>
        <w:rFonts w:ascii="Arial" w:hAnsi="Arial" w:cs="Arial"/>
        <w:b/>
        <w:color w:val="002060"/>
        <w:sz w:val="22"/>
      </w:rPr>
    </w:pPr>
    <w:r>
      <w:rPr>
        <w:rFonts w:ascii="Arial" w:hAnsi="Arial" w:cs="Arial"/>
        <w:b/>
        <w:color w:val="002060"/>
        <w:sz w:val="22"/>
      </w:rPr>
      <w:tab/>
    </w:r>
  </w:p>
  <w:p w14:paraId="20E8F2CC" w14:textId="77777777" w:rsidR="00CC6C17" w:rsidRDefault="00CC6C17">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49024" behindDoc="0" locked="0" layoutInCell="1" allowOverlap="1" wp14:anchorId="262B6B82" wp14:editId="2B1FB72C">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BC7DFB5" id="4099" o:spid="_x0000_s1026" style="position:absolute;flip:y;z-index:2516490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14:paraId="23B7429E" w14:textId="77777777" w:rsidR="00CC6C17" w:rsidRDefault="00CC6C17">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14:paraId="48837E51" w14:textId="77777777" w:rsidR="00CC6C17" w:rsidRDefault="00CC6C1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554CDA" w14:textId="77777777" w:rsidR="00CC6C17" w:rsidRDefault="00CC6C17" w:rsidP="00454082">
    <w:r>
      <w:rPr>
        <w:noProof/>
        <w:color w:val="0F243E"/>
        <w:lang w:eastAsia="en-IN"/>
      </w:rPr>
      <mc:AlternateContent>
        <mc:Choice Requires="wps">
          <w:drawing>
            <wp:anchor distT="0" distB="0" distL="0" distR="0" simplePos="0" relativeHeight="251656192" behindDoc="0" locked="0" layoutInCell="1" allowOverlap="1" wp14:anchorId="2F561BFE" wp14:editId="7AC2EA93">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5FB889B" id="4100" o:spid="_x0000_s1026" style="position:absolute;z-index:25165619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14:paraId="3B7208E8" w14:textId="0FABE149" w:rsidR="00CC6C17" w:rsidRDefault="00CC6C17"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PL333</w:t>
    </w:r>
    <w:r w:rsidRPr="00BD62D6">
      <w:rPr>
        <w:rFonts w:ascii="Cambria" w:hAnsi="Cambria" w:cs="Arial"/>
        <w:b/>
        <w:color w:val="0F243E"/>
      </w:rPr>
      <w:t>-</w:t>
    </w:r>
    <w:r>
      <w:rPr>
        <w:rFonts w:ascii="Cambria" w:hAnsi="Cambria" w:cs="Arial"/>
        <w:b/>
        <w:color w:val="0F243E"/>
      </w:rPr>
      <w:t>292-386</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9A206F">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w:t>
    </w:r>
    <w:r w:rsidR="00585281">
      <w:rPr>
        <w:rFonts w:hAnsi="Cambria"/>
        <w:b/>
        <w:bCs/>
        <w:lang w:val="en-US"/>
      </w:rPr>
      <w:t>4</w:t>
    </w:r>
  </w:p>
  <w:p w14:paraId="20CC9196" w14:textId="77777777" w:rsidR="00CC6C17" w:rsidRDefault="00CC6C17">
    <w:pPr>
      <w:pStyle w:val="Footer"/>
      <w:tabs>
        <w:tab w:val="clear" w:pos="4320"/>
        <w:tab w:val="clear" w:pos="8640"/>
      </w:tabs>
    </w:pPr>
  </w:p>
  <w:p w14:paraId="62F9F125" w14:textId="77777777" w:rsidR="00CC6C17" w:rsidRPr="007735FD" w:rsidRDefault="00CC6C17"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29A5077D" w14:textId="77777777" w:rsidR="00CC6C17" w:rsidRPr="00607CA9" w:rsidRDefault="00CC6C17"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345662" w14:textId="77777777" w:rsidR="00CC6C17" w:rsidRDefault="00CC6C17">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41E2BC94" w14:textId="77777777" w:rsidR="00CC6C17" w:rsidRDefault="00CC6C17">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8E9774" w14:textId="77777777" w:rsidR="00CC6C17" w:rsidRDefault="00CC6C17" w:rsidP="000318A7">
    <w:pPr>
      <w:pStyle w:val="Header"/>
      <w:tabs>
        <w:tab w:val="clear" w:pos="4320"/>
        <w:tab w:val="clear" w:pos="8640"/>
        <w:tab w:val="left" w:pos="1515"/>
      </w:tabs>
    </w:pPr>
    <w:r>
      <w:tab/>
    </w:r>
  </w:p>
  <w:p w14:paraId="1B54FB69" w14:textId="77777777" w:rsidR="00CC6C17" w:rsidRDefault="00CC6C17" w:rsidP="000318A7">
    <w:r>
      <w:rPr>
        <w:noProof/>
        <w:color w:val="0F243E"/>
        <w:lang w:eastAsia="en-IN"/>
      </w:rPr>
      <mc:AlternateContent>
        <mc:Choice Requires="wps">
          <w:drawing>
            <wp:anchor distT="0" distB="0" distL="0" distR="0" simplePos="0" relativeHeight="251660288" behindDoc="0" locked="0" layoutInCell="1" allowOverlap="1" wp14:anchorId="7D293473" wp14:editId="37F84DA4">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21E1E62" id="4100" o:spid="_x0000_s1026" style="position:absolute;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14:paraId="263D9C73" w14:textId="1E0FC57A" w:rsidR="00CC6C17" w:rsidRDefault="00CC6C17"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9A206F">
      <w:rPr>
        <w:rFonts w:ascii="Cambria" w:hAnsi="Cambria" w:cs="Arial"/>
        <w:b/>
        <w:noProof/>
        <w:color w:val="002060"/>
      </w:rPr>
      <w:t>70</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585281">
      <w:rPr>
        <w:rFonts w:ascii="Cambria" w:hAnsi="Cambria" w:cs="Arial"/>
        <w:b/>
        <w:color w:val="002060"/>
      </w:rPr>
      <w:t>4</w:t>
    </w:r>
  </w:p>
  <w:p w14:paraId="24A7AF30" w14:textId="77777777" w:rsidR="00CC6C17" w:rsidRDefault="00CC6C17" w:rsidP="000318A7">
    <w:pPr>
      <w:pStyle w:val="Footer"/>
      <w:jc w:val="center"/>
      <w:rPr>
        <w:rFonts w:ascii="Cambria" w:hAnsi="Cambria"/>
        <w:b/>
        <w:color w:val="548DD4"/>
        <w:sz w:val="16"/>
      </w:rPr>
    </w:pPr>
  </w:p>
  <w:p w14:paraId="4FF87BE2" w14:textId="77777777" w:rsidR="00CC6C17" w:rsidRPr="007735FD" w:rsidRDefault="00CC6C17" w:rsidP="000318A7">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0AB576D4" w14:textId="77777777" w:rsidR="00CC6C17" w:rsidRPr="000318A7" w:rsidRDefault="00CC6C17" w:rsidP="000318A7">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AD8A8D" w14:textId="77777777" w:rsidR="00CC6C17" w:rsidRDefault="00CC6C17">
    <w:pPr>
      <w:pStyle w:val="Footer"/>
      <w:tabs>
        <w:tab w:val="clear" w:pos="8640"/>
      </w:tabs>
      <w:rPr>
        <w:color w:val="0F243E"/>
        <w:sz w:val="22"/>
        <w:szCs w:val="22"/>
      </w:rPr>
    </w:pPr>
    <w:r>
      <w:rPr>
        <w:color w:val="0F243E"/>
        <w:sz w:val="22"/>
        <w:szCs w:val="22"/>
      </w:rPr>
      <w:t xml:space="preserve">          </w:t>
    </w:r>
  </w:p>
  <w:p w14:paraId="0AA91E90" w14:textId="77777777" w:rsidR="00CC6C17" w:rsidRDefault="00CC6C17">
    <w:pPr>
      <w:pStyle w:val="Footer"/>
      <w:ind w:right="360"/>
      <w:rPr>
        <w:rFonts w:ascii="Calibri" w:hAnsi="Calibri" w:cs="Calibri"/>
      </w:rPr>
    </w:pPr>
  </w:p>
  <w:p w14:paraId="15063DE7" w14:textId="77777777" w:rsidR="00CC6C17" w:rsidRDefault="00CC6C17">
    <w:pPr>
      <w:pStyle w:val="Footer"/>
      <w:tabs>
        <w:tab w:val="clear" w:pos="8640"/>
      </w:tabs>
    </w:pPr>
    <w:r>
      <w:rPr>
        <w:noProof/>
        <w:color w:val="0F243E"/>
        <w:lang w:eastAsia="en-IN"/>
      </w:rPr>
      <mc:AlternateContent>
        <mc:Choice Requires="wps">
          <w:drawing>
            <wp:anchor distT="4294967295" distB="4294967295" distL="0" distR="0" simplePos="0" relativeHeight="251658240" behindDoc="0" locked="0" layoutInCell="1" allowOverlap="1" wp14:anchorId="681C2A5B" wp14:editId="382A5127">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E7E767C" id="4105" o:spid="_x0000_s1026" style="position:absolute;z-index:251658240;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9A206F">
      <w:rPr>
        <w:rFonts w:ascii="Cambria" w:hAnsi="Cambria"/>
        <w:b/>
        <w:bCs/>
        <w:noProof/>
      </w:rPr>
      <w:t>105</w:t>
    </w:r>
    <w:r>
      <w:rPr>
        <w:rFonts w:ascii="Cambria" w:hAnsi="Cambria"/>
        <w:b/>
        <w:bC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01022E" w14:textId="77777777" w:rsidR="00CC6C17" w:rsidRDefault="00CC6C17" w:rsidP="000318A7">
    <w:pPr>
      <w:pStyle w:val="Header"/>
      <w:tabs>
        <w:tab w:val="clear" w:pos="4320"/>
        <w:tab w:val="clear" w:pos="8640"/>
        <w:tab w:val="left" w:pos="1515"/>
      </w:tabs>
    </w:pPr>
    <w:r>
      <w:tab/>
    </w:r>
  </w:p>
  <w:p w14:paraId="44BD7F72" w14:textId="77777777" w:rsidR="00CC6C17" w:rsidRDefault="00CC6C17" w:rsidP="000318A7">
    <w:r>
      <w:rPr>
        <w:noProof/>
        <w:color w:val="0F243E"/>
        <w:lang w:eastAsia="en-IN"/>
      </w:rPr>
      <mc:AlternateContent>
        <mc:Choice Requires="wps">
          <w:drawing>
            <wp:anchor distT="0" distB="0" distL="0" distR="0" simplePos="0" relativeHeight="251654144" behindDoc="0" locked="0" layoutInCell="1" allowOverlap="1" wp14:anchorId="1B2250C8" wp14:editId="21EBCF31">
              <wp:simplePos x="0" y="0"/>
              <wp:positionH relativeFrom="column">
                <wp:posOffset>1149350</wp:posOffset>
              </wp:positionH>
              <wp:positionV relativeFrom="paragraph">
                <wp:posOffset>88265</wp:posOffset>
              </wp:positionV>
              <wp:extent cx="6400800" cy="0"/>
              <wp:effectExtent l="0" t="19050" r="19050" b="19050"/>
              <wp:wrapNone/>
              <wp:docPr id="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AAA1C0B" id="4100" o:spid="_x0000_s1026" style="position:absolute;z-index:2516541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90.5pt,6.95pt" to="594.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" strokecolor="#4579b8" strokeweight="2.25pt"/>
          </w:pict>
        </mc:Fallback>
      </mc:AlternateContent>
    </w:r>
  </w:p>
  <w:p w14:paraId="34CEFEFF" w14:textId="4E5C4634" w:rsidR="00CC6C17" w:rsidRDefault="00CC6C17"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9A206F">
      <w:rPr>
        <w:rFonts w:ascii="Cambria" w:hAnsi="Cambria" w:cs="Arial"/>
        <w:b/>
        <w:noProof/>
        <w:color w:val="002060"/>
      </w:rPr>
      <w:t>90</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585281">
      <w:rPr>
        <w:rFonts w:ascii="Cambria" w:hAnsi="Cambria" w:cs="Arial"/>
        <w:b/>
        <w:color w:val="002060"/>
      </w:rPr>
      <w:t>4</w:t>
    </w:r>
  </w:p>
  <w:p w14:paraId="04195A87" w14:textId="77777777" w:rsidR="00CC6C17" w:rsidRDefault="00CC6C17" w:rsidP="000318A7">
    <w:pPr>
      <w:pStyle w:val="Footer"/>
      <w:jc w:val="center"/>
      <w:rPr>
        <w:rFonts w:ascii="Cambria" w:hAnsi="Cambria"/>
        <w:b/>
        <w:color w:val="548DD4"/>
        <w:sz w:val="16"/>
      </w:rPr>
    </w:pPr>
  </w:p>
  <w:p w14:paraId="5BB29102" w14:textId="77777777" w:rsidR="00CC6C17" w:rsidRPr="007735FD" w:rsidRDefault="00CC6C17" w:rsidP="00264751">
    <w:pPr>
      <w:pStyle w:val="Footer"/>
      <w:ind w:left="851"/>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6C71DAC2" w14:textId="77777777" w:rsidR="00CC6C17" w:rsidRPr="000318A7" w:rsidRDefault="00CC6C17" w:rsidP="00264751">
    <w:pPr>
      <w:ind w:left="851" w:firstLine="720"/>
      <w:jc w:val="center"/>
      <w:rPr>
        <w:rFonts w:ascii="Arial" w:hAnsi="Arial" w:cs="Arial"/>
        <w:b/>
        <w:sz w:val="22"/>
        <w:szCs w:val="22"/>
      </w:rPr>
    </w:pPr>
    <w:r w:rsidRPr="007735FD">
      <w:rPr>
        <w:rFonts w:ascii="Cambria" w:hAnsi="Cambria"/>
        <w:b/>
        <w:color w:val="548DD4"/>
        <w:sz w:val="16"/>
      </w:rPr>
      <w:t>at www.rkassociates.org</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353EF8" w14:textId="77777777" w:rsidR="00CC6C17" w:rsidRDefault="00CC6C17" w:rsidP="000318A7">
    <w:pPr>
      <w:pStyle w:val="Header"/>
      <w:tabs>
        <w:tab w:val="clear" w:pos="4320"/>
        <w:tab w:val="clear" w:pos="8640"/>
        <w:tab w:val="left" w:pos="1515"/>
      </w:tabs>
    </w:pPr>
    <w:r>
      <w:tab/>
    </w:r>
  </w:p>
  <w:p w14:paraId="17BDA5BC" w14:textId="77777777" w:rsidR="00CC6C17" w:rsidRDefault="00CC6C17" w:rsidP="000318A7">
    <w:r>
      <w:rPr>
        <w:noProof/>
        <w:color w:val="0F243E"/>
        <w:lang w:eastAsia="en-IN"/>
      </w:rPr>
      <mc:AlternateContent>
        <mc:Choice Requires="wps">
          <w:drawing>
            <wp:anchor distT="0" distB="0" distL="0" distR="0" simplePos="0" relativeHeight="251659264" behindDoc="0" locked="0" layoutInCell="1" allowOverlap="1" wp14:anchorId="64EFF43C" wp14:editId="4F72E938">
              <wp:simplePos x="0" y="0"/>
              <wp:positionH relativeFrom="column">
                <wp:posOffset>306705</wp:posOffset>
              </wp:positionH>
              <wp:positionV relativeFrom="paragraph">
                <wp:posOffset>91440</wp:posOffset>
              </wp:positionV>
              <wp:extent cx="5581650" cy="0"/>
              <wp:effectExtent l="0" t="19050" r="19050" b="19050"/>
              <wp:wrapNone/>
              <wp:docPr id="16"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155BBC7" id="4100" o:spid="_x0000_s1026" style="position:absolute;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4.15pt,7.2pt" to="463.6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" strokecolor="#4579b8" strokeweight="2.25pt"/>
          </w:pict>
        </mc:Fallback>
      </mc:AlternateContent>
    </w:r>
  </w:p>
  <w:p w14:paraId="618BD784" w14:textId="181E2115" w:rsidR="00CC6C17" w:rsidRDefault="00CC6C17"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9A206F">
      <w:rPr>
        <w:rFonts w:ascii="Cambria" w:hAnsi="Cambria" w:cs="Arial"/>
        <w:b/>
        <w:noProof/>
        <w:color w:val="002060"/>
      </w:rPr>
      <w:t>104</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C54C48">
      <w:rPr>
        <w:rFonts w:ascii="Cambria" w:hAnsi="Cambria" w:cs="Arial"/>
        <w:b/>
        <w:color w:val="002060"/>
      </w:rPr>
      <w:t>4</w:t>
    </w:r>
  </w:p>
  <w:p w14:paraId="4CD7C1F6" w14:textId="77777777" w:rsidR="00CC6C17" w:rsidRDefault="00CC6C17" w:rsidP="000318A7">
    <w:pPr>
      <w:pStyle w:val="Footer"/>
      <w:jc w:val="center"/>
      <w:rPr>
        <w:rFonts w:ascii="Cambria" w:hAnsi="Cambria"/>
        <w:b/>
        <w:color w:val="548DD4"/>
        <w:sz w:val="16"/>
      </w:rPr>
    </w:pPr>
  </w:p>
  <w:p w14:paraId="0C38E07F" w14:textId="77777777" w:rsidR="00CC6C17" w:rsidRPr="007735FD" w:rsidRDefault="00CC6C17" w:rsidP="00264751">
    <w:pPr>
      <w:pStyle w:val="Footer"/>
      <w:ind w:left="567"/>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7D0931B7" w14:textId="77777777" w:rsidR="00CC6C17" w:rsidRPr="000318A7" w:rsidRDefault="00CC6C17" w:rsidP="00264751">
    <w:pPr>
      <w:ind w:left="567" w:firstLine="720"/>
      <w:jc w:val="center"/>
      <w:rPr>
        <w:rFonts w:ascii="Arial" w:hAnsi="Arial" w:cs="Arial"/>
        <w:b/>
        <w:sz w:val="22"/>
        <w:szCs w:val="22"/>
      </w:rPr>
    </w:pPr>
    <w:r w:rsidRPr="007735FD">
      <w:rPr>
        <w:rFonts w:ascii="Cambria" w:hAnsi="Cambria"/>
        <w:b/>
        <w:color w:val="548DD4"/>
        <w:sz w:val="16"/>
      </w:rPr>
      <w:t>at www.rkassociates.org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3A467F" w14:textId="77777777" w:rsidR="00E50250" w:rsidRDefault="00E50250" w:rsidP="00EB5704">
      <w:r>
        <w:separator/>
      </w:r>
    </w:p>
  </w:footnote>
  <w:footnote w:type="continuationSeparator" w:id="0">
    <w:p w14:paraId="27C936E1" w14:textId="77777777" w:rsidR="00E50250" w:rsidRDefault="00E50250"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44E7BB" w14:textId="77777777" w:rsidR="00CC6C17" w:rsidRDefault="00CC6C17">
    <w:pPr>
      <w:pStyle w:val="Header"/>
    </w:pPr>
    <w:r>
      <w:rPr>
        <w:noProof/>
        <w:lang w:eastAsia="en-IN"/>
      </w:rPr>
      <w:pict w14:anchorId="5047B9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0558B5" w14:textId="77777777" w:rsidR="00CC6C17" w:rsidRDefault="00CC6C17" w:rsidP="001433DA">
    <w:pPr>
      <w:pStyle w:val="Header"/>
      <w:tabs>
        <w:tab w:val="clear" w:pos="8640"/>
      </w:tabs>
      <w:ind w:right="-46"/>
      <w:rPr>
        <w:rFonts w:ascii="Arial" w:hAnsi="Arial" w:cs="Arial"/>
        <w:bCs/>
        <w:color w:val="17365D"/>
        <w:sz w:val="28"/>
        <w:szCs w:val="28"/>
      </w:rPr>
    </w:pPr>
    <w:r>
      <w:rPr>
        <w:noProof/>
        <w:color w:val="4F81BD"/>
        <w:lang w:eastAsia="en-IN"/>
      </w:rPr>
      <w:pict w14:anchorId="6A9E9C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Pr>
        <w:noProof/>
        <w:color w:val="4F81BD"/>
        <w:lang w:eastAsia="en-IN"/>
      </w:rPr>
      <w:drawing>
        <wp:anchor distT="0" distB="0" distL="114300" distR="114300" simplePos="0" relativeHeight="251650048" behindDoc="0" locked="0" layoutInCell="1" allowOverlap="1" wp14:anchorId="61EB3AF4" wp14:editId="1BC68D19">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p>
  <w:p w14:paraId="1D28FD22" w14:textId="77777777" w:rsidR="00CC6C17" w:rsidRDefault="00CC6C17"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47ED09" w14:textId="77777777" w:rsidR="00CC6C17" w:rsidRDefault="00CC6C17">
    <w:pPr>
      <w:pStyle w:val="Header"/>
    </w:pPr>
    <w:r>
      <w:rPr>
        <w:noProof/>
        <w:lang w:eastAsia="en-IN"/>
      </w:rPr>
      <w:pict w14:anchorId="1BCD55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C4FE76" w14:textId="77777777" w:rsidR="00CC6C17" w:rsidRDefault="00CC6C17">
    <w:pPr>
      <w:pStyle w:val="Header"/>
    </w:pPr>
    <w:r>
      <w:rPr>
        <w:noProof/>
        <w:lang w:eastAsia="en-IN"/>
      </w:rPr>
      <w:pict w14:anchorId="6A669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728E7" w14:textId="77777777" w:rsidR="00CC6C17" w:rsidRPr="009F7DDC" w:rsidRDefault="00CC6C17" w:rsidP="00256ED7">
    <w:pPr>
      <w:pStyle w:val="Header"/>
      <w:tabs>
        <w:tab w:val="clear" w:pos="8640"/>
        <w:tab w:val="right" w:pos="9638"/>
      </w:tabs>
      <w:ind w:left="1843"/>
      <w:rPr>
        <w:noProof/>
        <w:lang w:eastAsia="en-IN"/>
      </w:rPr>
    </w:pPr>
    <w:r>
      <w:rPr>
        <w:noProof/>
        <w:lang w:eastAsia="en-IN"/>
      </w:rPr>
      <w:drawing>
        <wp:anchor distT="0" distB="0" distL="114300" distR="114300" simplePos="0" relativeHeight="251657216" behindDoc="1" locked="0" layoutInCell="1" allowOverlap="1" wp14:anchorId="7D5F8B5E" wp14:editId="22ADF035">
          <wp:simplePos x="0" y="0"/>
          <wp:positionH relativeFrom="column">
            <wp:posOffset>4994275</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3120" behindDoc="1" locked="0" layoutInCell="1" allowOverlap="1" wp14:anchorId="256B8B61" wp14:editId="05E4DCD3">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14:paraId="0AF91830" w14:textId="77777777" w:rsidR="00CC6C17" w:rsidRPr="009F7DDC" w:rsidRDefault="00CC6C17" w:rsidP="00256ED7">
    <w:pPr>
      <w:pStyle w:val="Header"/>
      <w:spacing w:after="240"/>
      <w:ind w:left="1985"/>
    </w:pPr>
    <w:r>
      <w:rPr>
        <w:rFonts w:ascii="Cambria" w:hAnsi="Cambria" w:cstheme="majorHAnsi"/>
        <w:b/>
        <w:bCs/>
        <w:color w:val="4F81BD" w:themeColor="accent1"/>
      </w:rPr>
      <w:t xml:space="preserve">   63.30 MW WIND-SOLAR HYBRID POWER PLANT</w:t>
    </w:r>
  </w:p>
  <w:p w14:paraId="11219D11" w14:textId="77777777" w:rsidR="00CC6C17" w:rsidRDefault="00CC6C17">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60FDEC" w14:textId="77777777" w:rsidR="00CC6C17" w:rsidRDefault="00CC6C17">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w14:anchorId="6BA2B4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14:anchorId="5C02DF94" wp14:editId="4BC74EE4">
          <wp:extent cx="1771650" cy="262296"/>
          <wp:effectExtent l="0" t="0" r="0" b="4445"/>
          <wp:docPr id="3"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Palm Resort- Project of MRJVPatanjali Food &amp; Herbal Park Nagpur Pvt. Ltd.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590F8" w14:textId="77777777" w:rsidR="00CC6C17" w:rsidRPr="009F7DDC" w:rsidRDefault="00CC6C17"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652096" behindDoc="1" locked="0" layoutInCell="1" allowOverlap="1" wp14:anchorId="46FE0E0C" wp14:editId="4A781438">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1072" behindDoc="1" locked="0" layoutInCell="1" allowOverlap="1" wp14:anchorId="5AF98C49" wp14:editId="7BAC7405">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0" name="Picture 2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14:paraId="0DA74C25" w14:textId="77777777" w:rsidR="00CC6C17" w:rsidRPr="009F7DDC" w:rsidRDefault="00CC6C17" w:rsidP="00F65732">
    <w:pPr>
      <w:pStyle w:val="Header"/>
      <w:spacing w:after="240"/>
      <w:ind w:left="1985"/>
    </w:pPr>
    <w:r>
      <w:rPr>
        <w:rFonts w:ascii="Cambria" w:hAnsi="Cambria" w:cstheme="majorHAnsi"/>
        <w:b/>
        <w:bCs/>
        <w:color w:val="4F81BD" w:themeColor="accent1"/>
      </w:rPr>
      <w:t xml:space="preserve">                                       63.30 MW WIND-SOLAR HYBRID POWER PLANT</w:t>
    </w:r>
  </w:p>
  <w:p w14:paraId="6620D6F2" w14:textId="77777777" w:rsidR="00CC6C17" w:rsidRDefault="00CC6C17">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FC6C61" w14:textId="77777777" w:rsidR="00CC6C17" w:rsidRPr="009F7DDC" w:rsidRDefault="00CC6C17"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661312" behindDoc="1" locked="0" layoutInCell="1" allowOverlap="1" wp14:anchorId="26AA4185" wp14:editId="6E784983">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5168" behindDoc="1" locked="0" layoutInCell="1" allowOverlap="1" wp14:anchorId="5CBDAA96" wp14:editId="17A92812">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4AD678A4" w14:textId="77777777" w:rsidR="00CC6C17" w:rsidRPr="009F7DDC" w:rsidRDefault="00CC6C17" w:rsidP="00264751">
    <w:pPr>
      <w:pStyle w:val="Header"/>
      <w:spacing w:after="240"/>
    </w:pPr>
    <w:r>
      <w:rPr>
        <w:rFonts w:ascii="Cambria" w:hAnsi="Cambria" w:cstheme="majorHAnsi"/>
        <w:b/>
        <w:bCs/>
        <w:color w:val="4F81BD" w:themeColor="accent1"/>
      </w:rPr>
      <w:t xml:space="preserve">                                       63.30 MW WIND-SOLAR HYBRID POWER PLANT</w:t>
    </w:r>
  </w:p>
  <w:p w14:paraId="20DEF649" w14:textId="77777777" w:rsidR="00CC6C17" w:rsidRDefault="00CC6C1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11.25pt;height:11.25pt" o:bullet="t">
        <v:imagedata r:id="rId1" o:title="mso17A7"/>
      </v:shape>
    </w:pict>
  </w:numPicBullet>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100050B"/>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7"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9" w15:restartNumberingAfterBreak="0">
    <w:nsid w:val="143B4CE9"/>
    <w:multiLevelType w:val="multilevel"/>
    <w:tmpl w:val="118A316E"/>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rPr>
        <w:b/>
      </w:r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0" w15:restartNumberingAfterBreak="0">
    <w:nsid w:val="15EE7E80"/>
    <w:multiLevelType w:val="hybridMultilevel"/>
    <w:tmpl w:val="871CE16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1" w15:restartNumberingAfterBreak="0">
    <w:nsid w:val="1718254C"/>
    <w:multiLevelType w:val="hybridMultilevel"/>
    <w:tmpl w:val="02224532"/>
    <w:lvl w:ilvl="0" w:tplc="A06A960E">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3"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5"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6"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7"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0" w15:restartNumberingAfterBreak="0">
    <w:nsid w:val="20896B15"/>
    <w:multiLevelType w:val="hybridMultilevel"/>
    <w:tmpl w:val="14486200"/>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21" w15:restartNumberingAfterBreak="0">
    <w:nsid w:val="23D860EE"/>
    <w:multiLevelType w:val="hybridMultilevel"/>
    <w:tmpl w:val="02B2AB6C"/>
    <w:lvl w:ilvl="0" w:tplc="DE8062F8">
      <w:start w:val="1"/>
      <w:numFmt w:val="bullet"/>
      <w:lvlText w:val=""/>
      <w:lvlJc w:val="left"/>
      <w:pPr>
        <w:ind w:left="1713" w:hanging="360"/>
      </w:pPr>
      <w:rPr>
        <w:rFonts w:ascii="Symbol" w:hAnsi="Symbol" w:hint="default"/>
      </w:rPr>
    </w:lvl>
    <w:lvl w:ilvl="1" w:tplc="40090009">
      <w:start w:val="1"/>
      <w:numFmt w:val="bullet"/>
      <w:lvlText w:val=""/>
      <w:lvlJc w:val="left"/>
      <w:pPr>
        <w:ind w:left="1440" w:hanging="360"/>
      </w:pPr>
      <w:rPr>
        <w:rFonts w:ascii="Wingdings" w:hAnsi="Wingdings" w:hint="default"/>
        <w:b/>
        <w:color w:val="002060"/>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24283F5C"/>
    <w:multiLevelType w:val="hybridMultilevel"/>
    <w:tmpl w:val="45122252"/>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4" w15:restartNumberingAfterBreak="0">
    <w:nsid w:val="2549195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6"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8"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0"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1" w15:restartNumberingAfterBreak="0">
    <w:nsid w:val="307C50F8"/>
    <w:multiLevelType w:val="hybridMultilevel"/>
    <w:tmpl w:val="9796F67A"/>
    <w:lvl w:ilvl="0" w:tplc="01485DBE">
      <w:start w:val="1"/>
      <w:numFmt w:val="upperLetter"/>
      <w:lvlText w:val="%1."/>
      <w:lvlJc w:val="left"/>
      <w:pPr>
        <w:ind w:left="720" w:hanging="360"/>
      </w:pPr>
      <w:rPr>
        <w:rFonts w:hint="default"/>
        <w:b/>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3" w15:restartNumberingAfterBreak="0">
    <w:nsid w:val="36C01B9A"/>
    <w:multiLevelType w:val="hybridMultilevel"/>
    <w:tmpl w:val="17765B50"/>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34"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6"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7"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9" w15:restartNumberingAfterBreak="0">
    <w:nsid w:val="40D74518"/>
    <w:multiLevelType w:val="hybridMultilevel"/>
    <w:tmpl w:val="D90070D6"/>
    <w:lvl w:ilvl="0" w:tplc="40090007">
      <w:start w:val="1"/>
      <w:numFmt w:val="bullet"/>
      <w:lvlText w:val=""/>
      <w:lvlPicBulletId w:val="0"/>
      <w:lvlJc w:val="left"/>
      <w:pPr>
        <w:ind w:left="1713" w:hanging="360"/>
      </w:pPr>
      <w:rPr>
        <w:rFonts w:ascii="Symbol" w:hAnsi="Symbol" w:hint="default"/>
      </w:rPr>
    </w:lvl>
    <w:lvl w:ilvl="1" w:tplc="40090003" w:tentative="1">
      <w:start w:val="1"/>
      <w:numFmt w:val="bullet"/>
      <w:lvlText w:val="o"/>
      <w:lvlJc w:val="left"/>
      <w:pPr>
        <w:ind w:left="2433" w:hanging="360"/>
      </w:pPr>
      <w:rPr>
        <w:rFonts w:ascii="Courier New" w:hAnsi="Courier New" w:cs="Courier New" w:hint="default"/>
      </w:rPr>
    </w:lvl>
    <w:lvl w:ilvl="2" w:tplc="40090005" w:tentative="1">
      <w:start w:val="1"/>
      <w:numFmt w:val="bullet"/>
      <w:lvlText w:val=""/>
      <w:lvlJc w:val="left"/>
      <w:pPr>
        <w:ind w:left="3153" w:hanging="360"/>
      </w:pPr>
      <w:rPr>
        <w:rFonts w:ascii="Wingdings" w:hAnsi="Wingdings" w:hint="default"/>
      </w:rPr>
    </w:lvl>
    <w:lvl w:ilvl="3" w:tplc="40090001" w:tentative="1">
      <w:start w:val="1"/>
      <w:numFmt w:val="bullet"/>
      <w:lvlText w:val=""/>
      <w:lvlJc w:val="left"/>
      <w:pPr>
        <w:ind w:left="3873" w:hanging="360"/>
      </w:pPr>
      <w:rPr>
        <w:rFonts w:ascii="Symbol" w:hAnsi="Symbol" w:hint="default"/>
      </w:rPr>
    </w:lvl>
    <w:lvl w:ilvl="4" w:tplc="40090003" w:tentative="1">
      <w:start w:val="1"/>
      <w:numFmt w:val="bullet"/>
      <w:lvlText w:val="o"/>
      <w:lvlJc w:val="left"/>
      <w:pPr>
        <w:ind w:left="4593" w:hanging="360"/>
      </w:pPr>
      <w:rPr>
        <w:rFonts w:ascii="Courier New" w:hAnsi="Courier New" w:cs="Courier New" w:hint="default"/>
      </w:rPr>
    </w:lvl>
    <w:lvl w:ilvl="5" w:tplc="40090005" w:tentative="1">
      <w:start w:val="1"/>
      <w:numFmt w:val="bullet"/>
      <w:lvlText w:val=""/>
      <w:lvlJc w:val="left"/>
      <w:pPr>
        <w:ind w:left="5313" w:hanging="360"/>
      </w:pPr>
      <w:rPr>
        <w:rFonts w:ascii="Wingdings" w:hAnsi="Wingdings" w:hint="default"/>
      </w:rPr>
    </w:lvl>
    <w:lvl w:ilvl="6" w:tplc="40090001" w:tentative="1">
      <w:start w:val="1"/>
      <w:numFmt w:val="bullet"/>
      <w:lvlText w:val=""/>
      <w:lvlJc w:val="left"/>
      <w:pPr>
        <w:ind w:left="6033" w:hanging="360"/>
      </w:pPr>
      <w:rPr>
        <w:rFonts w:ascii="Symbol" w:hAnsi="Symbol" w:hint="default"/>
      </w:rPr>
    </w:lvl>
    <w:lvl w:ilvl="7" w:tplc="40090003" w:tentative="1">
      <w:start w:val="1"/>
      <w:numFmt w:val="bullet"/>
      <w:lvlText w:val="o"/>
      <w:lvlJc w:val="left"/>
      <w:pPr>
        <w:ind w:left="6753" w:hanging="360"/>
      </w:pPr>
      <w:rPr>
        <w:rFonts w:ascii="Courier New" w:hAnsi="Courier New" w:cs="Courier New" w:hint="default"/>
      </w:rPr>
    </w:lvl>
    <w:lvl w:ilvl="8" w:tplc="40090005" w:tentative="1">
      <w:start w:val="1"/>
      <w:numFmt w:val="bullet"/>
      <w:lvlText w:val=""/>
      <w:lvlJc w:val="left"/>
      <w:pPr>
        <w:ind w:left="7473" w:hanging="360"/>
      </w:pPr>
      <w:rPr>
        <w:rFonts w:ascii="Wingdings" w:hAnsi="Wingdings" w:hint="default"/>
      </w:rPr>
    </w:lvl>
  </w:abstractNum>
  <w:abstractNum w:abstractNumId="40"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1"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42"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49644FE6"/>
    <w:multiLevelType w:val="hybridMultilevel"/>
    <w:tmpl w:val="E1C4B33A"/>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4"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5"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6"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7"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8"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0"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51"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59A607D3"/>
    <w:multiLevelType w:val="hybridMultilevel"/>
    <w:tmpl w:val="A68A97C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54"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5EE706C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6"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7"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15:restartNumberingAfterBreak="0">
    <w:nsid w:val="67B01469"/>
    <w:multiLevelType w:val="hybridMultilevel"/>
    <w:tmpl w:val="35BCDA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60"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9627D68"/>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9FB734C"/>
    <w:multiLevelType w:val="hybridMultilevel"/>
    <w:tmpl w:val="DB96CDEE"/>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64"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5"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6"/>
  </w:num>
  <w:num w:numId="3">
    <w:abstractNumId w:val="1"/>
  </w:num>
  <w:num w:numId="4">
    <w:abstractNumId w:val="2"/>
  </w:num>
  <w:num w:numId="5">
    <w:abstractNumId w:val="0"/>
  </w:num>
  <w:num w:numId="6">
    <w:abstractNumId w:val="4"/>
  </w:num>
  <w:num w:numId="7">
    <w:abstractNumId w:val="41"/>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8"/>
  </w:num>
  <w:num w:numId="10">
    <w:abstractNumId w:val="26"/>
  </w:num>
  <w:num w:numId="11">
    <w:abstractNumId w:val="28"/>
  </w:num>
  <w:num w:numId="12">
    <w:abstractNumId w:val="42"/>
  </w:num>
  <w:num w:numId="13">
    <w:abstractNumId w:val="45"/>
  </w:num>
  <w:num w:numId="14">
    <w:abstractNumId w:val="51"/>
  </w:num>
  <w:num w:numId="15">
    <w:abstractNumId w:val="52"/>
  </w:num>
  <w:num w:numId="16">
    <w:abstractNumId w:val="18"/>
  </w:num>
  <w:num w:numId="1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36"/>
  </w:num>
  <w:num w:numId="24">
    <w:abstractNumId w:val="12"/>
  </w:num>
  <w:num w:numId="25">
    <w:abstractNumId w:val="25"/>
  </w:num>
  <w:num w:numId="26">
    <w:abstractNumId w:val="50"/>
  </w:num>
  <w:num w:numId="27">
    <w:abstractNumId w:val="35"/>
  </w:num>
  <w:num w:numId="28">
    <w:abstractNumId w:val="64"/>
  </w:num>
  <w:num w:numId="29">
    <w:abstractNumId w:val="38"/>
  </w:num>
  <w:num w:numId="30">
    <w:abstractNumId w:val="44"/>
  </w:num>
  <w:num w:numId="31">
    <w:abstractNumId w:val="56"/>
  </w:num>
  <w:num w:numId="32">
    <w:abstractNumId w:val="57"/>
  </w:num>
  <w:num w:numId="33">
    <w:abstractNumId w:val="30"/>
  </w:num>
  <w:num w:numId="34">
    <w:abstractNumId w:val="32"/>
  </w:num>
  <w:num w:numId="35">
    <w:abstractNumId w:val="47"/>
  </w:num>
  <w:num w:numId="36">
    <w:abstractNumId w:val="46"/>
  </w:num>
  <w:num w:numId="37">
    <w:abstractNumId w:val="20"/>
  </w:num>
  <w:num w:numId="38">
    <w:abstractNumId w:val="65"/>
  </w:num>
  <w:num w:numId="39">
    <w:abstractNumId w:val="19"/>
  </w:num>
  <w:num w:numId="40">
    <w:abstractNumId w:val="6"/>
  </w:num>
  <w:num w:numId="41">
    <w:abstractNumId w:val="8"/>
  </w:num>
  <w:num w:numId="42">
    <w:abstractNumId w:val="23"/>
  </w:num>
  <w:num w:numId="43">
    <w:abstractNumId w:val="55"/>
  </w:num>
  <w:num w:numId="44">
    <w:abstractNumId w:val="59"/>
  </w:num>
  <w:num w:numId="45">
    <w:abstractNumId w:val="15"/>
  </w:num>
  <w:num w:numId="46">
    <w:abstractNumId w:val="54"/>
  </w:num>
  <w:num w:numId="47">
    <w:abstractNumId w:val="60"/>
  </w:num>
  <w:num w:numId="48">
    <w:abstractNumId w:val="14"/>
  </w:num>
  <w:num w:numId="49">
    <w:abstractNumId w:val="9"/>
  </w:num>
  <w:num w:numId="50">
    <w:abstractNumId w:val="37"/>
  </w:num>
  <w:num w:numId="51">
    <w:abstractNumId w:val="22"/>
  </w:num>
  <w:num w:numId="52">
    <w:abstractNumId w:val="24"/>
  </w:num>
  <w:num w:numId="53">
    <w:abstractNumId w:val="5"/>
  </w:num>
  <w:num w:numId="54">
    <w:abstractNumId w:val="31"/>
  </w:num>
  <w:num w:numId="55">
    <w:abstractNumId w:val="17"/>
  </w:num>
  <w:num w:numId="56">
    <w:abstractNumId w:val="62"/>
  </w:num>
  <w:num w:numId="57">
    <w:abstractNumId w:val="49"/>
  </w:num>
  <w:num w:numId="58">
    <w:abstractNumId w:val="11"/>
  </w:num>
  <w:num w:numId="59">
    <w:abstractNumId w:val="63"/>
  </w:num>
  <w:num w:numId="60">
    <w:abstractNumId w:val="53"/>
  </w:num>
  <w:num w:numId="61">
    <w:abstractNumId w:val="21"/>
  </w:num>
  <w:num w:numId="62">
    <w:abstractNumId w:val="10"/>
  </w:num>
  <w:num w:numId="63">
    <w:abstractNumId w:val="33"/>
  </w:num>
  <w:num w:numId="64">
    <w:abstractNumId w:val="43"/>
  </w:num>
  <w:num w:numId="65">
    <w:abstractNumId w:val="58"/>
  </w:num>
  <w:num w:numId="66">
    <w:abstractNumId w:val="3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378"/>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1EFA"/>
    <w:rsid w:val="000123F5"/>
    <w:rsid w:val="000155F7"/>
    <w:rsid w:val="00015A68"/>
    <w:rsid w:val="00015F08"/>
    <w:rsid w:val="000160C3"/>
    <w:rsid w:val="00016CC0"/>
    <w:rsid w:val="000174DA"/>
    <w:rsid w:val="000209EC"/>
    <w:rsid w:val="00020DE5"/>
    <w:rsid w:val="00021DBC"/>
    <w:rsid w:val="000228B1"/>
    <w:rsid w:val="00022E7C"/>
    <w:rsid w:val="00023686"/>
    <w:rsid w:val="0002484D"/>
    <w:rsid w:val="0002501E"/>
    <w:rsid w:val="00025055"/>
    <w:rsid w:val="000250DA"/>
    <w:rsid w:val="000253F8"/>
    <w:rsid w:val="0002556D"/>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A3C"/>
    <w:rsid w:val="00037C00"/>
    <w:rsid w:val="00037D9E"/>
    <w:rsid w:val="00041E80"/>
    <w:rsid w:val="0004312B"/>
    <w:rsid w:val="00043A4A"/>
    <w:rsid w:val="000449BE"/>
    <w:rsid w:val="00044E54"/>
    <w:rsid w:val="00044FCE"/>
    <w:rsid w:val="000452D2"/>
    <w:rsid w:val="000455E9"/>
    <w:rsid w:val="0004582C"/>
    <w:rsid w:val="000460EF"/>
    <w:rsid w:val="00046985"/>
    <w:rsid w:val="000473E8"/>
    <w:rsid w:val="00047995"/>
    <w:rsid w:val="00047AE6"/>
    <w:rsid w:val="0005094C"/>
    <w:rsid w:val="00050DC6"/>
    <w:rsid w:val="0005191F"/>
    <w:rsid w:val="00051AF3"/>
    <w:rsid w:val="00051C53"/>
    <w:rsid w:val="00051CDE"/>
    <w:rsid w:val="00051F10"/>
    <w:rsid w:val="0005226E"/>
    <w:rsid w:val="00052408"/>
    <w:rsid w:val="00053C53"/>
    <w:rsid w:val="000544BE"/>
    <w:rsid w:val="0005480F"/>
    <w:rsid w:val="00055290"/>
    <w:rsid w:val="00055B77"/>
    <w:rsid w:val="00055BEC"/>
    <w:rsid w:val="000560BA"/>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390"/>
    <w:rsid w:val="00062BD5"/>
    <w:rsid w:val="00062EA3"/>
    <w:rsid w:val="00063BAE"/>
    <w:rsid w:val="00063E75"/>
    <w:rsid w:val="00063E95"/>
    <w:rsid w:val="00064124"/>
    <w:rsid w:val="000641B9"/>
    <w:rsid w:val="000644FC"/>
    <w:rsid w:val="00064745"/>
    <w:rsid w:val="00065543"/>
    <w:rsid w:val="000657F8"/>
    <w:rsid w:val="000661EA"/>
    <w:rsid w:val="000667CE"/>
    <w:rsid w:val="000719B9"/>
    <w:rsid w:val="00071BBE"/>
    <w:rsid w:val="00071E17"/>
    <w:rsid w:val="000723DE"/>
    <w:rsid w:val="000727DD"/>
    <w:rsid w:val="00072A48"/>
    <w:rsid w:val="00072BE9"/>
    <w:rsid w:val="00072BF1"/>
    <w:rsid w:val="00073D45"/>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4E9A"/>
    <w:rsid w:val="000853BC"/>
    <w:rsid w:val="0008580E"/>
    <w:rsid w:val="00085B61"/>
    <w:rsid w:val="00085E68"/>
    <w:rsid w:val="0008641C"/>
    <w:rsid w:val="00086695"/>
    <w:rsid w:val="00086A89"/>
    <w:rsid w:val="00087F27"/>
    <w:rsid w:val="00087F50"/>
    <w:rsid w:val="00087F9F"/>
    <w:rsid w:val="00090050"/>
    <w:rsid w:val="00090BB4"/>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D48"/>
    <w:rsid w:val="000A1F2B"/>
    <w:rsid w:val="000A203C"/>
    <w:rsid w:val="000A2049"/>
    <w:rsid w:val="000A245D"/>
    <w:rsid w:val="000A3DDB"/>
    <w:rsid w:val="000A4AA0"/>
    <w:rsid w:val="000A5248"/>
    <w:rsid w:val="000A52AA"/>
    <w:rsid w:val="000A5856"/>
    <w:rsid w:val="000A5A13"/>
    <w:rsid w:val="000A61DF"/>
    <w:rsid w:val="000A6418"/>
    <w:rsid w:val="000A6525"/>
    <w:rsid w:val="000A683B"/>
    <w:rsid w:val="000A6E8A"/>
    <w:rsid w:val="000B0E2F"/>
    <w:rsid w:val="000B0EF1"/>
    <w:rsid w:val="000B1B5F"/>
    <w:rsid w:val="000B1F55"/>
    <w:rsid w:val="000B207E"/>
    <w:rsid w:val="000B2533"/>
    <w:rsid w:val="000B2608"/>
    <w:rsid w:val="000B28B8"/>
    <w:rsid w:val="000B305A"/>
    <w:rsid w:val="000B32DD"/>
    <w:rsid w:val="000B3931"/>
    <w:rsid w:val="000B398F"/>
    <w:rsid w:val="000B4389"/>
    <w:rsid w:val="000B4413"/>
    <w:rsid w:val="000B4425"/>
    <w:rsid w:val="000B52D2"/>
    <w:rsid w:val="000B6FBD"/>
    <w:rsid w:val="000B7152"/>
    <w:rsid w:val="000B76A4"/>
    <w:rsid w:val="000B7787"/>
    <w:rsid w:val="000C028C"/>
    <w:rsid w:val="000C08B7"/>
    <w:rsid w:val="000C0A40"/>
    <w:rsid w:val="000C0D7B"/>
    <w:rsid w:val="000C1549"/>
    <w:rsid w:val="000C1741"/>
    <w:rsid w:val="000C1C33"/>
    <w:rsid w:val="000C1FA7"/>
    <w:rsid w:val="000C21DC"/>
    <w:rsid w:val="000C2A87"/>
    <w:rsid w:val="000C2F07"/>
    <w:rsid w:val="000C2FE2"/>
    <w:rsid w:val="000C306E"/>
    <w:rsid w:val="000C3345"/>
    <w:rsid w:val="000C3CC5"/>
    <w:rsid w:val="000C3E6C"/>
    <w:rsid w:val="000C46D9"/>
    <w:rsid w:val="000C4FDC"/>
    <w:rsid w:val="000C5D70"/>
    <w:rsid w:val="000C6451"/>
    <w:rsid w:val="000C6BA7"/>
    <w:rsid w:val="000C7300"/>
    <w:rsid w:val="000D04EF"/>
    <w:rsid w:val="000D05AB"/>
    <w:rsid w:val="000D1150"/>
    <w:rsid w:val="000D1427"/>
    <w:rsid w:val="000D1A8A"/>
    <w:rsid w:val="000D2E80"/>
    <w:rsid w:val="000D32C9"/>
    <w:rsid w:val="000D37CF"/>
    <w:rsid w:val="000D42F7"/>
    <w:rsid w:val="000D4422"/>
    <w:rsid w:val="000D46A3"/>
    <w:rsid w:val="000D4AAA"/>
    <w:rsid w:val="000D4B1A"/>
    <w:rsid w:val="000D65DE"/>
    <w:rsid w:val="000D6838"/>
    <w:rsid w:val="000D70B3"/>
    <w:rsid w:val="000D73B0"/>
    <w:rsid w:val="000D746A"/>
    <w:rsid w:val="000D7ADE"/>
    <w:rsid w:val="000D7E46"/>
    <w:rsid w:val="000E1D98"/>
    <w:rsid w:val="000E230C"/>
    <w:rsid w:val="000E2F55"/>
    <w:rsid w:val="000E30B3"/>
    <w:rsid w:val="000E36E5"/>
    <w:rsid w:val="000E398D"/>
    <w:rsid w:val="000E3A26"/>
    <w:rsid w:val="000E3DDD"/>
    <w:rsid w:val="000E4E46"/>
    <w:rsid w:val="000E5DF5"/>
    <w:rsid w:val="000E60A4"/>
    <w:rsid w:val="000E672B"/>
    <w:rsid w:val="000E690F"/>
    <w:rsid w:val="000E6A97"/>
    <w:rsid w:val="000E718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103"/>
    <w:rsid w:val="000F65B4"/>
    <w:rsid w:val="000F67EA"/>
    <w:rsid w:val="000F6A9C"/>
    <w:rsid w:val="000F6E45"/>
    <w:rsid w:val="000F738E"/>
    <w:rsid w:val="001004AD"/>
    <w:rsid w:val="00100973"/>
    <w:rsid w:val="00100A1B"/>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3D"/>
    <w:rsid w:val="00110631"/>
    <w:rsid w:val="00111D49"/>
    <w:rsid w:val="001122F8"/>
    <w:rsid w:val="001131AB"/>
    <w:rsid w:val="001138C3"/>
    <w:rsid w:val="00113B90"/>
    <w:rsid w:val="00113EF8"/>
    <w:rsid w:val="00113F4B"/>
    <w:rsid w:val="001150CF"/>
    <w:rsid w:val="0011691E"/>
    <w:rsid w:val="001172B5"/>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6588"/>
    <w:rsid w:val="00126E86"/>
    <w:rsid w:val="00127068"/>
    <w:rsid w:val="00127CE3"/>
    <w:rsid w:val="001301DC"/>
    <w:rsid w:val="00131575"/>
    <w:rsid w:val="001322C0"/>
    <w:rsid w:val="00132636"/>
    <w:rsid w:val="00132C3E"/>
    <w:rsid w:val="00133542"/>
    <w:rsid w:val="001337D4"/>
    <w:rsid w:val="00133A0F"/>
    <w:rsid w:val="001343F1"/>
    <w:rsid w:val="00134A78"/>
    <w:rsid w:val="00134DE2"/>
    <w:rsid w:val="00134FC4"/>
    <w:rsid w:val="00135152"/>
    <w:rsid w:val="0013538D"/>
    <w:rsid w:val="001356FA"/>
    <w:rsid w:val="00135CC2"/>
    <w:rsid w:val="00135F4F"/>
    <w:rsid w:val="001360B6"/>
    <w:rsid w:val="00136834"/>
    <w:rsid w:val="00136AB2"/>
    <w:rsid w:val="001371D9"/>
    <w:rsid w:val="00137BF9"/>
    <w:rsid w:val="00140179"/>
    <w:rsid w:val="00140455"/>
    <w:rsid w:val="0014094E"/>
    <w:rsid w:val="00140A91"/>
    <w:rsid w:val="00140CD1"/>
    <w:rsid w:val="00141793"/>
    <w:rsid w:val="00141B9D"/>
    <w:rsid w:val="00142BC2"/>
    <w:rsid w:val="001433DA"/>
    <w:rsid w:val="00143C01"/>
    <w:rsid w:val="00143F10"/>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62"/>
    <w:rsid w:val="00164D83"/>
    <w:rsid w:val="00165A65"/>
    <w:rsid w:val="00165C0A"/>
    <w:rsid w:val="00166662"/>
    <w:rsid w:val="001668D5"/>
    <w:rsid w:val="00166EF2"/>
    <w:rsid w:val="0016703E"/>
    <w:rsid w:val="001672FE"/>
    <w:rsid w:val="0016773B"/>
    <w:rsid w:val="0016799B"/>
    <w:rsid w:val="00170BC8"/>
    <w:rsid w:val="001717B3"/>
    <w:rsid w:val="00171DD1"/>
    <w:rsid w:val="00171EF9"/>
    <w:rsid w:val="001721F5"/>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DE"/>
    <w:rsid w:val="001831E2"/>
    <w:rsid w:val="00183843"/>
    <w:rsid w:val="00187834"/>
    <w:rsid w:val="00187863"/>
    <w:rsid w:val="001900CC"/>
    <w:rsid w:val="00190551"/>
    <w:rsid w:val="00191830"/>
    <w:rsid w:val="001922B5"/>
    <w:rsid w:val="001924EE"/>
    <w:rsid w:val="00192774"/>
    <w:rsid w:val="00193108"/>
    <w:rsid w:val="001933B7"/>
    <w:rsid w:val="001936A7"/>
    <w:rsid w:val="00193F83"/>
    <w:rsid w:val="00195181"/>
    <w:rsid w:val="001954C6"/>
    <w:rsid w:val="00195FFF"/>
    <w:rsid w:val="00196437"/>
    <w:rsid w:val="00196973"/>
    <w:rsid w:val="00196A47"/>
    <w:rsid w:val="00196EE7"/>
    <w:rsid w:val="001971CD"/>
    <w:rsid w:val="00197295"/>
    <w:rsid w:val="001A0206"/>
    <w:rsid w:val="001A05AC"/>
    <w:rsid w:val="001A163A"/>
    <w:rsid w:val="001A1891"/>
    <w:rsid w:val="001A19F1"/>
    <w:rsid w:val="001A22E1"/>
    <w:rsid w:val="001A28C4"/>
    <w:rsid w:val="001A3A41"/>
    <w:rsid w:val="001A3ACB"/>
    <w:rsid w:val="001A4A3C"/>
    <w:rsid w:val="001A4F5A"/>
    <w:rsid w:val="001A5082"/>
    <w:rsid w:val="001A60AA"/>
    <w:rsid w:val="001A6477"/>
    <w:rsid w:val="001A6BD4"/>
    <w:rsid w:val="001A6F14"/>
    <w:rsid w:val="001A73A1"/>
    <w:rsid w:val="001B0663"/>
    <w:rsid w:val="001B0BD7"/>
    <w:rsid w:val="001B0E17"/>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A6"/>
    <w:rsid w:val="001C02F7"/>
    <w:rsid w:val="001C080C"/>
    <w:rsid w:val="001C0CCD"/>
    <w:rsid w:val="001C1325"/>
    <w:rsid w:val="001C1E68"/>
    <w:rsid w:val="001C29AD"/>
    <w:rsid w:val="001C31AA"/>
    <w:rsid w:val="001C3257"/>
    <w:rsid w:val="001C3841"/>
    <w:rsid w:val="001C3911"/>
    <w:rsid w:val="001C3B2C"/>
    <w:rsid w:val="001C3C14"/>
    <w:rsid w:val="001C44E8"/>
    <w:rsid w:val="001C45E0"/>
    <w:rsid w:val="001C57E4"/>
    <w:rsid w:val="001C5CA2"/>
    <w:rsid w:val="001C62A0"/>
    <w:rsid w:val="001C69A1"/>
    <w:rsid w:val="001C7162"/>
    <w:rsid w:val="001C75DA"/>
    <w:rsid w:val="001C7FD0"/>
    <w:rsid w:val="001D01EF"/>
    <w:rsid w:val="001D096B"/>
    <w:rsid w:val="001D0BE3"/>
    <w:rsid w:val="001D1183"/>
    <w:rsid w:val="001D12AA"/>
    <w:rsid w:val="001D1559"/>
    <w:rsid w:val="001D16F9"/>
    <w:rsid w:val="001D1AA2"/>
    <w:rsid w:val="001D22B4"/>
    <w:rsid w:val="001D2F0E"/>
    <w:rsid w:val="001D37CD"/>
    <w:rsid w:val="001D3C49"/>
    <w:rsid w:val="001D404D"/>
    <w:rsid w:val="001D4248"/>
    <w:rsid w:val="001D6458"/>
    <w:rsid w:val="001D6C59"/>
    <w:rsid w:val="001D74BA"/>
    <w:rsid w:val="001E1A16"/>
    <w:rsid w:val="001E2CE2"/>
    <w:rsid w:val="001E312C"/>
    <w:rsid w:val="001E32B5"/>
    <w:rsid w:val="001E4125"/>
    <w:rsid w:val="001E4418"/>
    <w:rsid w:val="001E4B8A"/>
    <w:rsid w:val="001E4C8E"/>
    <w:rsid w:val="001E4E32"/>
    <w:rsid w:val="001E519E"/>
    <w:rsid w:val="001E5AC1"/>
    <w:rsid w:val="001E6A4C"/>
    <w:rsid w:val="001E71EF"/>
    <w:rsid w:val="001E75F8"/>
    <w:rsid w:val="001E7900"/>
    <w:rsid w:val="001F073B"/>
    <w:rsid w:val="001F1399"/>
    <w:rsid w:val="001F151D"/>
    <w:rsid w:val="001F1842"/>
    <w:rsid w:val="001F224B"/>
    <w:rsid w:val="001F22B5"/>
    <w:rsid w:val="001F24D3"/>
    <w:rsid w:val="001F254B"/>
    <w:rsid w:val="001F2A0E"/>
    <w:rsid w:val="001F2E90"/>
    <w:rsid w:val="001F3AB1"/>
    <w:rsid w:val="001F3C98"/>
    <w:rsid w:val="001F4448"/>
    <w:rsid w:val="001F461F"/>
    <w:rsid w:val="001F4C7E"/>
    <w:rsid w:val="001F4FEF"/>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2C4E"/>
    <w:rsid w:val="00203498"/>
    <w:rsid w:val="00203A08"/>
    <w:rsid w:val="00203FE5"/>
    <w:rsid w:val="002043A9"/>
    <w:rsid w:val="0020481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147B"/>
    <w:rsid w:val="00222B99"/>
    <w:rsid w:val="00222CDC"/>
    <w:rsid w:val="00223230"/>
    <w:rsid w:val="00223CB7"/>
    <w:rsid w:val="00225362"/>
    <w:rsid w:val="002257D9"/>
    <w:rsid w:val="00225E1D"/>
    <w:rsid w:val="0022607D"/>
    <w:rsid w:val="0022727E"/>
    <w:rsid w:val="0022795F"/>
    <w:rsid w:val="00230C63"/>
    <w:rsid w:val="0023110C"/>
    <w:rsid w:val="002315E1"/>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6C6"/>
    <w:rsid w:val="002419CF"/>
    <w:rsid w:val="00241C65"/>
    <w:rsid w:val="00242672"/>
    <w:rsid w:val="002428D7"/>
    <w:rsid w:val="002429B7"/>
    <w:rsid w:val="00242E81"/>
    <w:rsid w:val="00242EC3"/>
    <w:rsid w:val="00243581"/>
    <w:rsid w:val="00243767"/>
    <w:rsid w:val="00244D0B"/>
    <w:rsid w:val="00244D99"/>
    <w:rsid w:val="00245948"/>
    <w:rsid w:val="0024649C"/>
    <w:rsid w:val="0024773D"/>
    <w:rsid w:val="00247D92"/>
    <w:rsid w:val="002505E3"/>
    <w:rsid w:val="0025091E"/>
    <w:rsid w:val="00252BC1"/>
    <w:rsid w:val="0025435C"/>
    <w:rsid w:val="002545F9"/>
    <w:rsid w:val="0025510D"/>
    <w:rsid w:val="002551BA"/>
    <w:rsid w:val="0025576A"/>
    <w:rsid w:val="00255941"/>
    <w:rsid w:val="00255A11"/>
    <w:rsid w:val="00255D99"/>
    <w:rsid w:val="002564C1"/>
    <w:rsid w:val="00256B93"/>
    <w:rsid w:val="00256ED7"/>
    <w:rsid w:val="00257155"/>
    <w:rsid w:val="00257661"/>
    <w:rsid w:val="00257775"/>
    <w:rsid w:val="002578CD"/>
    <w:rsid w:val="002602F8"/>
    <w:rsid w:val="00260D86"/>
    <w:rsid w:val="00261901"/>
    <w:rsid w:val="00261C52"/>
    <w:rsid w:val="00261F56"/>
    <w:rsid w:val="002620F0"/>
    <w:rsid w:val="00262BF2"/>
    <w:rsid w:val="00262DB8"/>
    <w:rsid w:val="00262DD8"/>
    <w:rsid w:val="00263015"/>
    <w:rsid w:val="00263B74"/>
    <w:rsid w:val="00263F1D"/>
    <w:rsid w:val="00264751"/>
    <w:rsid w:val="00265017"/>
    <w:rsid w:val="002655C0"/>
    <w:rsid w:val="002656C7"/>
    <w:rsid w:val="00265DA1"/>
    <w:rsid w:val="002660E5"/>
    <w:rsid w:val="00267063"/>
    <w:rsid w:val="0026731B"/>
    <w:rsid w:val="00270086"/>
    <w:rsid w:val="002702A5"/>
    <w:rsid w:val="0027056D"/>
    <w:rsid w:val="0027172C"/>
    <w:rsid w:val="002717F7"/>
    <w:rsid w:val="00271DE1"/>
    <w:rsid w:val="00272369"/>
    <w:rsid w:val="00272D8F"/>
    <w:rsid w:val="0027409E"/>
    <w:rsid w:val="002759BA"/>
    <w:rsid w:val="00275C8E"/>
    <w:rsid w:val="00275D45"/>
    <w:rsid w:val="00275E22"/>
    <w:rsid w:val="00275F52"/>
    <w:rsid w:val="00276589"/>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918"/>
    <w:rsid w:val="00286D10"/>
    <w:rsid w:val="00286F0D"/>
    <w:rsid w:val="00290347"/>
    <w:rsid w:val="00290850"/>
    <w:rsid w:val="0029086D"/>
    <w:rsid w:val="0029100C"/>
    <w:rsid w:val="0029133A"/>
    <w:rsid w:val="0029135F"/>
    <w:rsid w:val="00291502"/>
    <w:rsid w:val="00292023"/>
    <w:rsid w:val="0029229C"/>
    <w:rsid w:val="0029251A"/>
    <w:rsid w:val="0029294E"/>
    <w:rsid w:val="002952B5"/>
    <w:rsid w:val="00295B6B"/>
    <w:rsid w:val="00295F6F"/>
    <w:rsid w:val="00295FA7"/>
    <w:rsid w:val="00296DA4"/>
    <w:rsid w:val="00296F7C"/>
    <w:rsid w:val="002A02A5"/>
    <w:rsid w:val="002A0513"/>
    <w:rsid w:val="002A07F7"/>
    <w:rsid w:val="002A0A28"/>
    <w:rsid w:val="002A117D"/>
    <w:rsid w:val="002A18A8"/>
    <w:rsid w:val="002A36B1"/>
    <w:rsid w:val="002A3905"/>
    <w:rsid w:val="002A3A52"/>
    <w:rsid w:val="002A42A2"/>
    <w:rsid w:val="002A4A6B"/>
    <w:rsid w:val="002A56E2"/>
    <w:rsid w:val="002A60C9"/>
    <w:rsid w:val="002A7374"/>
    <w:rsid w:val="002A77F1"/>
    <w:rsid w:val="002A7E30"/>
    <w:rsid w:val="002A7FFD"/>
    <w:rsid w:val="002B0BB4"/>
    <w:rsid w:val="002B0FCE"/>
    <w:rsid w:val="002B169B"/>
    <w:rsid w:val="002B1A51"/>
    <w:rsid w:val="002B1C72"/>
    <w:rsid w:val="002B1EC1"/>
    <w:rsid w:val="002B2C85"/>
    <w:rsid w:val="002B2E5D"/>
    <w:rsid w:val="002B311E"/>
    <w:rsid w:val="002B3BED"/>
    <w:rsid w:val="002B45AF"/>
    <w:rsid w:val="002B4E9A"/>
    <w:rsid w:val="002B531B"/>
    <w:rsid w:val="002B586F"/>
    <w:rsid w:val="002B5B88"/>
    <w:rsid w:val="002B68FC"/>
    <w:rsid w:val="002B6BE8"/>
    <w:rsid w:val="002B6FCF"/>
    <w:rsid w:val="002B77C5"/>
    <w:rsid w:val="002C0217"/>
    <w:rsid w:val="002C06F3"/>
    <w:rsid w:val="002C14D9"/>
    <w:rsid w:val="002C1BB4"/>
    <w:rsid w:val="002C1E86"/>
    <w:rsid w:val="002C2356"/>
    <w:rsid w:val="002C2CEA"/>
    <w:rsid w:val="002C3982"/>
    <w:rsid w:val="002C3B38"/>
    <w:rsid w:val="002C3F5C"/>
    <w:rsid w:val="002C408F"/>
    <w:rsid w:val="002C4189"/>
    <w:rsid w:val="002C42AC"/>
    <w:rsid w:val="002C4497"/>
    <w:rsid w:val="002C4B78"/>
    <w:rsid w:val="002C4DF4"/>
    <w:rsid w:val="002C5997"/>
    <w:rsid w:val="002C60C1"/>
    <w:rsid w:val="002C62E6"/>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108"/>
    <w:rsid w:val="002D718A"/>
    <w:rsid w:val="002D77DC"/>
    <w:rsid w:val="002D7B86"/>
    <w:rsid w:val="002E0035"/>
    <w:rsid w:val="002E007F"/>
    <w:rsid w:val="002E03CC"/>
    <w:rsid w:val="002E0722"/>
    <w:rsid w:val="002E08FB"/>
    <w:rsid w:val="002E0A13"/>
    <w:rsid w:val="002E0BFD"/>
    <w:rsid w:val="002E0F1F"/>
    <w:rsid w:val="002E143B"/>
    <w:rsid w:val="002E2F77"/>
    <w:rsid w:val="002E38F0"/>
    <w:rsid w:val="002E3C87"/>
    <w:rsid w:val="002E4445"/>
    <w:rsid w:val="002E4512"/>
    <w:rsid w:val="002E4BAF"/>
    <w:rsid w:val="002E52E3"/>
    <w:rsid w:val="002E5A7F"/>
    <w:rsid w:val="002E5BC5"/>
    <w:rsid w:val="002E6C60"/>
    <w:rsid w:val="002E6D8F"/>
    <w:rsid w:val="002E6DD3"/>
    <w:rsid w:val="002F029A"/>
    <w:rsid w:val="002F0538"/>
    <w:rsid w:val="002F10C4"/>
    <w:rsid w:val="002F1F03"/>
    <w:rsid w:val="002F2914"/>
    <w:rsid w:val="002F298E"/>
    <w:rsid w:val="002F31C6"/>
    <w:rsid w:val="002F34E2"/>
    <w:rsid w:val="002F354E"/>
    <w:rsid w:val="002F386F"/>
    <w:rsid w:val="002F397D"/>
    <w:rsid w:val="002F39E8"/>
    <w:rsid w:val="002F3FF1"/>
    <w:rsid w:val="002F458F"/>
    <w:rsid w:val="002F4A98"/>
    <w:rsid w:val="002F5A55"/>
    <w:rsid w:val="002F6D0E"/>
    <w:rsid w:val="002F7771"/>
    <w:rsid w:val="002F7A32"/>
    <w:rsid w:val="00300CA7"/>
    <w:rsid w:val="00301537"/>
    <w:rsid w:val="0030162A"/>
    <w:rsid w:val="00301681"/>
    <w:rsid w:val="0030189D"/>
    <w:rsid w:val="00302524"/>
    <w:rsid w:val="00302BFA"/>
    <w:rsid w:val="00302EBF"/>
    <w:rsid w:val="00303730"/>
    <w:rsid w:val="0030435B"/>
    <w:rsid w:val="003048FB"/>
    <w:rsid w:val="0030592B"/>
    <w:rsid w:val="00305A1E"/>
    <w:rsid w:val="00305C9E"/>
    <w:rsid w:val="003064C7"/>
    <w:rsid w:val="003067E0"/>
    <w:rsid w:val="00306FBB"/>
    <w:rsid w:val="00306FE5"/>
    <w:rsid w:val="00307E99"/>
    <w:rsid w:val="0031034A"/>
    <w:rsid w:val="003103F5"/>
    <w:rsid w:val="003105B3"/>
    <w:rsid w:val="00312355"/>
    <w:rsid w:val="003126BA"/>
    <w:rsid w:val="00312956"/>
    <w:rsid w:val="00313526"/>
    <w:rsid w:val="00313DA0"/>
    <w:rsid w:val="0031407A"/>
    <w:rsid w:val="00314133"/>
    <w:rsid w:val="00315EFC"/>
    <w:rsid w:val="00316A99"/>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46C"/>
    <w:rsid w:val="00325B73"/>
    <w:rsid w:val="00326E26"/>
    <w:rsid w:val="00327571"/>
    <w:rsid w:val="00327929"/>
    <w:rsid w:val="003310A2"/>
    <w:rsid w:val="00331C59"/>
    <w:rsid w:val="00331E36"/>
    <w:rsid w:val="003327AE"/>
    <w:rsid w:val="00333C42"/>
    <w:rsid w:val="00334468"/>
    <w:rsid w:val="00334FF6"/>
    <w:rsid w:val="00335796"/>
    <w:rsid w:val="0033633E"/>
    <w:rsid w:val="00336447"/>
    <w:rsid w:val="00336664"/>
    <w:rsid w:val="00336851"/>
    <w:rsid w:val="00337832"/>
    <w:rsid w:val="00340AC3"/>
    <w:rsid w:val="00340E56"/>
    <w:rsid w:val="003413B3"/>
    <w:rsid w:val="003419C7"/>
    <w:rsid w:val="00341FEC"/>
    <w:rsid w:val="00342267"/>
    <w:rsid w:val="00342498"/>
    <w:rsid w:val="003425D9"/>
    <w:rsid w:val="003426B0"/>
    <w:rsid w:val="00343915"/>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A18"/>
    <w:rsid w:val="00360481"/>
    <w:rsid w:val="0036098E"/>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386"/>
    <w:rsid w:val="003726A7"/>
    <w:rsid w:val="0037299E"/>
    <w:rsid w:val="00372DDE"/>
    <w:rsid w:val="00372E7C"/>
    <w:rsid w:val="00373395"/>
    <w:rsid w:val="0037379E"/>
    <w:rsid w:val="00373BB7"/>
    <w:rsid w:val="00373C19"/>
    <w:rsid w:val="00373C52"/>
    <w:rsid w:val="00373DAC"/>
    <w:rsid w:val="00373E9F"/>
    <w:rsid w:val="003745B4"/>
    <w:rsid w:val="00374A11"/>
    <w:rsid w:val="003751A8"/>
    <w:rsid w:val="0037583A"/>
    <w:rsid w:val="00375AC5"/>
    <w:rsid w:val="00375B10"/>
    <w:rsid w:val="00375D4B"/>
    <w:rsid w:val="00375F7D"/>
    <w:rsid w:val="00376316"/>
    <w:rsid w:val="003764E1"/>
    <w:rsid w:val="003768A2"/>
    <w:rsid w:val="00376CE8"/>
    <w:rsid w:val="00377071"/>
    <w:rsid w:val="0037733F"/>
    <w:rsid w:val="003800B1"/>
    <w:rsid w:val="00380A44"/>
    <w:rsid w:val="00381E8A"/>
    <w:rsid w:val="00381E8B"/>
    <w:rsid w:val="00381F6C"/>
    <w:rsid w:val="00381FB2"/>
    <w:rsid w:val="00382270"/>
    <w:rsid w:val="00382791"/>
    <w:rsid w:val="00382B8C"/>
    <w:rsid w:val="0038394F"/>
    <w:rsid w:val="00383FDD"/>
    <w:rsid w:val="00384817"/>
    <w:rsid w:val="00385293"/>
    <w:rsid w:val="00385396"/>
    <w:rsid w:val="0038586A"/>
    <w:rsid w:val="0038590C"/>
    <w:rsid w:val="003860E6"/>
    <w:rsid w:val="00386E9E"/>
    <w:rsid w:val="003877AD"/>
    <w:rsid w:val="00387912"/>
    <w:rsid w:val="00387BC2"/>
    <w:rsid w:val="00387D59"/>
    <w:rsid w:val="00387E3C"/>
    <w:rsid w:val="00390372"/>
    <w:rsid w:val="00391581"/>
    <w:rsid w:val="003918B0"/>
    <w:rsid w:val="003918F6"/>
    <w:rsid w:val="00391D30"/>
    <w:rsid w:val="00391DCC"/>
    <w:rsid w:val="00391F43"/>
    <w:rsid w:val="00393191"/>
    <w:rsid w:val="003931C9"/>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8AF"/>
    <w:rsid w:val="003B3B46"/>
    <w:rsid w:val="003B3E84"/>
    <w:rsid w:val="003B4111"/>
    <w:rsid w:val="003B4A24"/>
    <w:rsid w:val="003B616F"/>
    <w:rsid w:val="003B6C70"/>
    <w:rsid w:val="003B6F0E"/>
    <w:rsid w:val="003B6F94"/>
    <w:rsid w:val="003B7294"/>
    <w:rsid w:val="003B79AF"/>
    <w:rsid w:val="003B7F59"/>
    <w:rsid w:val="003C0869"/>
    <w:rsid w:val="003C0D5B"/>
    <w:rsid w:val="003C0ED1"/>
    <w:rsid w:val="003C1399"/>
    <w:rsid w:val="003C1BA3"/>
    <w:rsid w:val="003C1E38"/>
    <w:rsid w:val="003C21B3"/>
    <w:rsid w:val="003C225C"/>
    <w:rsid w:val="003C254F"/>
    <w:rsid w:val="003C25CA"/>
    <w:rsid w:val="003C324E"/>
    <w:rsid w:val="003C3A6E"/>
    <w:rsid w:val="003C3BA3"/>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497"/>
    <w:rsid w:val="003D6A36"/>
    <w:rsid w:val="003D6A94"/>
    <w:rsid w:val="003D6CF6"/>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4A92"/>
    <w:rsid w:val="003E6825"/>
    <w:rsid w:val="003E6E76"/>
    <w:rsid w:val="003E73A9"/>
    <w:rsid w:val="003E796F"/>
    <w:rsid w:val="003E7CAA"/>
    <w:rsid w:val="003E7EEB"/>
    <w:rsid w:val="003E7FF9"/>
    <w:rsid w:val="003F0DAE"/>
    <w:rsid w:val="003F144C"/>
    <w:rsid w:val="003F1578"/>
    <w:rsid w:val="003F18E9"/>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4589"/>
    <w:rsid w:val="004051E3"/>
    <w:rsid w:val="0040538A"/>
    <w:rsid w:val="00405FF7"/>
    <w:rsid w:val="00406128"/>
    <w:rsid w:val="0040634D"/>
    <w:rsid w:val="00407083"/>
    <w:rsid w:val="0040793C"/>
    <w:rsid w:val="00407AF5"/>
    <w:rsid w:val="00407B8E"/>
    <w:rsid w:val="00410820"/>
    <w:rsid w:val="00411895"/>
    <w:rsid w:val="0041210C"/>
    <w:rsid w:val="00412825"/>
    <w:rsid w:val="0041293B"/>
    <w:rsid w:val="00413182"/>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446"/>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584"/>
    <w:rsid w:val="00432617"/>
    <w:rsid w:val="00432B3E"/>
    <w:rsid w:val="00434A88"/>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BAE"/>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607DA"/>
    <w:rsid w:val="004617A3"/>
    <w:rsid w:val="00462917"/>
    <w:rsid w:val="00462AA5"/>
    <w:rsid w:val="00463580"/>
    <w:rsid w:val="004635A7"/>
    <w:rsid w:val="00464661"/>
    <w:rsid w:val="00464FC7"/>
    <w:rsid w:val="0046511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476"/>
    <w:rsid w:val="004746BD"/>
    <w:rsid w:val="00475304"/>
    <w:rsid w:val="0047599B"/>
    <w:rsid w:val="00475A78"/>
    <w:rsid w:val="00475C90"/>
    <w:rsid w:val="00477297"/>
    <w:rsid w:val="004778F0"/>
    <w:rsid w:val="00477E7A"/>
    <w:rsid w:val="00477EDB"/>
    <w:rsid w:val="00480671"/>
    <w:rsid w:val="00480CC5"/>
    <w:rsid w:val="00480D5C"/>
    <w:rsid w:val="00481116"/>
    <w:rsid w:val="00481BB0"/>
    <w:rsid w:val="004823C0"/>
    <w:rsid w:val="004829E5"/>
    <w:rsid w:val="00482F79"/>
    <w:rsid w:val="00483038"/>
    <w:rsid w:val="004838C1"/>
    <w:rsid w:val="004847D2"/>
    <w:rsid w:val="00485888"/>
    <w:rsid w:val="00485AF1"/>
    <w:rsid w:val="00485D40"/>
    <w:rsid w:val="00486017"/>
    <w:rsid w:val="0048605F"/>
    <w:rsid w:val="004866FF"/>
    <w:rsid w:val="00486B22"/>
    <w:rsid w:val="00487787"/>
    <w:rsid w:val="00487A57"/>
    <w:rsid w:val="00487AAE"/>
    <w:rsid w:val="00487ECB"/>
    <w:rsid w:val="0049064A"/>
    <w:rsid w:val="00490D14"/>
    <w:rsid w:val="00490F97"/>
    <w:rsid w:val="004910CB"/>
    <w:rsid w:val="0049179B"/>
    <w:rsid w:val="0049264D"/>
    <w:rsid w:val="00492CA4"/>
    <w:rsid w:val="004934C4"/>
    <w:rsid w:val="00493849"/>
    <w:rsid w:val="004939E5"/>
    <w:rsid w:val="00493ACA"/>
    <w:rsid w:val="00493ECD"/>
    <w:rsid w:val="004954B9"/>
    <w:rsid w:val="004960B7"/>
    <w:rsid w:val="00496135"/>
    <w:rsid w:val="00496881"/>
    <w:rsid w:val="00496BFD"/>
    <w:rsid w:val="00496D1F"/>
    <w:rsid w:val="00496DF2"/>
    <w:rsid w:val="004972CE"/>
    <w:rsid w:val="00497B70"/>
    <w:rsid w:val="00497F15"/>
    <w:rsid w:val="004A0911"/>
    <w:rsid w:val="004A18E0"/>
    <w:rsid w:val="004A227D"/>
    <w:rsid w:val="004A336F"/>
    <w:rsid w:val="004A36A6"/>
    <w:rsid w:val="004A48F6"/>
    <w:rsid w:val="004A5B84"/>
    <w:rsid w:val="004A6A85"/>
    <w:rsid w:val="004A6FCA"/>
    <w:rsid w:val="004A71FB"/>
    <w:rsid w:val="004B0573"/>
    <w:rsid w:val="004B068A"/>
    <w:rsid w:val="004B082F"/>
    <w:rsid w:val="004B1488"/>
    <w:rsid w:val="004B1B67"/>
    <w:rsid w:val="004B1D14"/>
    <w:rsid w:val="004B28B7"/>
    <w:rsid w:val="004B31B8"/>
    <w:rsid w:val="004B379B"/>
    <w:rsid w:val="004B4058"/>
    <w:rsid w:val="004B432F"/>
    <w:rsid w:val="004B4A79"/>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A3C"/>
    <w:rsid w:val="004C4387"/>
    <w:rsid w:val="004C47C4"/>
    <w:rsid w:val="004C47EC"/>
    <w:rsid w:val="004C7156"/>
    <w:rsid w:val="004D1093"/>
    <w:rsid w:val="004D16F0"/>
    <w:rsid w:val="004D1982"/>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59DF"/>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6F5"/>
    <w:rsid w:val="004F7D1C"/>
    <w:rsid w:val="004F7E48"/>
    <w:rsid w:val="005009E4"/>
    <w:rsid w:val="00500CD2"/>
    <w:rsid w:val="0050175A"/>
    <w:rsid w:val="00501B36"/>
    <w:rsid w:val="00501CDD"/>
    <w:rsid w:val="00501E14"/>
    <w:rsid w:val="00502B9C"/>
    <w:rsid w:val="00502E51"/>
    <w:rsid w:val="00502EDC"/>
    <w:rsid w:val="0050301D"/>
    <w:rsid w:val="00503425"/>
    <w:rsid w:val="0050349D"/>
    <w:rsid w:val="0050388C"/>
    <w:rsid w:val="00503FC4"/>
    <w:rsid w:val="0050403E"/>
    <w:rsid w:val="00504414"/>
    <w:rsid w:val="00504813"/>
    <w:rsid w:val="00504A25"/>
    <w:rsid w:val="0050516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629C"/>
    <w:rsid w:val="00516732"/>
    <w:rsid w:val="00516AC2"/>
    <w:rsid w:val="00516CDB"/>
    <w:rsid w:val="005172E7"/>
    <w:rsid w:val="0051788D"/>
    <w:rsid w:val="005200BE"/>
    <w:rsid w:val="005207B0"/>
    <w:rsid w:val="00520A96"/>
    <w:rsid w:val="00521D00"/>
    <w:rsid w:val="005220AB"/>
    <w:rsid w:val="00522456"/>
    <w:rsid w:val="005227B4"/>
    <w:rsid w:val="00522DCA"/>
    <w:rsid w:val="0052319A"/>
    <w:rsid w:val="00523287"/>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5D3"/>
    <w:rsid w:val="00527BD0"/>
    <w:rsid w:val="005301BD"/>
    <w:rsid w:val="005312E2"/>
    <w:rsid w:val="00531C94"/>
    <w:rsid w:val="00532065"/>
    <w:rsid w:val="0053285B"/>
    <w:rsid w:val="00532B6E"/>
    <w:rsid w:val="00532F9E"/>
    <w:rsid w:val="00533AFB"/>
    <w:rsid w:val="00534386"/>
    <w:rsid w:val="005353EA"/>
    <w:rsid w:val="00535DB8"/>
    <w:rsid w:val="005377F0"/>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A3"/>
    <w:rsid w:val="00547958"/>
    <w:rsid w:val="005479FB"/>
    <w:rsid w:val="00551A1A"/>
    <w:rsid w:val="00551B37"/>
    <w:rsid w:val="00551C6F"/>
    <w:rsid w:val="00552EF7"/>
    <w:rsid w:val="00553771"/>
    <w:rsid w:val="00553FC4"/>
    <w:rsid w:val="005540DC"/>
    <w:rsid w:val="005540F6"/>
    <w:rsid w:val="005542AE"/>
    <w:rsid w:val="005551EF"/>
    <w:rsid w:val="00555F60"/>
    <w:rsid w:val="0055637B"/>
    <w:rsid w:val="00557C7E"/>
    <w:rsid w:val="0056061C"/>
    <w:rsid w:val="005608BB"/>
    <w:rsid w:val="00560F72"/>
    <w:rsid w:val="00561A7C"/>
    <w:rsid w:val="00561B68"/>
    <w:rsid w:val="00562469"/>
    <w:rsid w:val="005627C1"/>
    <w:rsid w:val="00562FC3"/>
    <w:rsid w:val="00562FDB"/>
    <w:rsid w:val="00563485"/>
    <w:rsid w:val="00563655"/>
    <w:rsid w:val="00563944"/>
    <w:rsid w:val="005643C4"/>
    <w:rsid w:val="0056543C"/>
    <w:rsid w:val="005654DA"/>
    <w:rsid w:val="005659AB"/>
    <w:rsid w:val="00566464"/>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44DA"/>
    <w:rsid w:val="00575B2E"/>
    <w:rsid w:val="00576CB6"/>
    <w:rsid w:val="00576DEC"/>
    <w:rsid w:val="0057722B"/>
    <w:rsid w:val="005773C1"/>
    <w:rsid w:val="00577AC3"/>
    <w:rsid w:val="00577F87"/>
    <w:rsid w:val="005802B6"/>
    <w:rsid w:val="00580618"/>
    <w:rsid w:val="00580648"/>
    <w:rsid w:val="00580C15"/>
    <w:rsid w:val="00580C52"/>
    <w:rsid w:val="0058181B"/>
    <w:rsid w:val="00581A9D"/>
    <w:rsid w:val="0058262D"/>
    <w:rsid w:val="0058284D"/>
    <w:rsid w:val="00582A3F"/>
    <w:rsid w:val="005832E8"/>
    <w:rsid w:val="00583C17"/>
    <w:rsid w:val="00583C9E"/>
    <w:rsid w:val="00584114"/>
    <w:rsid w:val="0058429F"/>
    <w:rsid w:val="00584707"/>
    <w:rsid w:val="00585281"/>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961"/>
    <w:rsid w:val="005A4AB1"/>
    <w:rsid w:val="005A4ECE"/>
    <w:rsid w:val="005A53DE"/>
    <w:rsid w:val="005A549A"/>
    <w:rsid w:val="005A55BF"/>
    <w:rsid w:val="005A5931"/>
    <w:rsid w:val="005A64DD"/>
    <w:rsid w:val="005A66DE"/>
    <w:rsid w:val="005A690C"/>
    <w:rsid w:val="005B0180"/>
    <w:rsid w:val="005B13A7"/>
    <w:rsid w:val="005B1518"/>
    <w:rsid w:val="005B18BA"/>
    <w:rsid w:val="005B1AB4"/>
    <w:rsid w:val="005B1EE5"/>
    <w:rsid w:val="005B2681"/>
    <w:rsid w:val="005B2781"/>
    <w:rsid w:val="005B28C5"/>
    <w:rsid w:val="005B2C4E"/>
    <w:rsid w:val="005B2F20"/>
    <w:rsid w:val="005B3ED9"/>
    <w:rsid w:val="005B4266"/>
    <w:rsid w:val="005B4542"/>
    <w:rsid w:val="005B4635"/>
    <w:rsid w:val="005B625F"/>
    <w:rsid w:val="005B6656"/>
    <w:rsid w:val="005B6DBC"/>
    <w:rsid w:val="005B750F"/>
    <w:rsid w:val="005B79A8"/>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C774A"/>
    <w:rsid w:val="005D02E6"/>
    <w:rsid w:val="005D0303"/>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CD1"/>
    <w:rsid w:val="005F7D88"/>
    <w:rsid w:val="006001C1"/>
    <w:rsid w:val="00600742"/>
    <w:rsid w:val="006017C7"/>
    <w:rsid w:val="00601ECE"/>
    <w:rsid w:val="00602648"/>
    <w:rsid w:val="00602A7D"/>
    <w:rsid w:val="00602DF3"/>
    <w:rsid w:val="006031AC"/>
    <w:rsid w:val="00603F67"/>
    <w:rsid w:val="00604175"/>
    <w:rsid w:val="00604D16"/>
    <w:rsid w:val="00604E06"/>
    <w:rsid w:val="00604F0E"/>
    <w:rsid w:val="0060566D"/>
    <w:rsid w:val="0060581F"/>
    <w:rsid w:val="00606116"/>
    <w:rsid w:val="0060742B"/>
    <w:rsid w:val="00607733"/>
    <w:rsid w:val="00610D58"/>
    <w:rsid w:val="006117CA"/>
    <w:rsid w:val="00611E06"/>
    <w:rsid w:val="00612775"/>
    <w:rsid w:val="00613251"/>
    <w:rsid w:val="0061345F"/>
    <w:rsid w:val="00613AE9"/>
    <w:rsid w:val="00613B6E"/>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06B2"/>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7627"/>
    <w:rsid w:val="006377DF"/>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452"/>
    <w:rsid w:val="00645884"/>
    <w:rsid w:val="00647EC4"/>
    <w:rsid w:val="00650427"/>
    <w:rsid w:val="006507BE"/>
    <w:rsid w:val="00651FF0"/>
    <w:rsid w:val="00653FB1"/>
    <w:rsid w:val="00654347"/>
    <w:rsid w:val="00654984"/>
    <w:rsid w:val="00654FF1"/>
    <w:rsid w:val="00655D1B"/>
    <w:rsid w:val="0065605A"/>
    <w:rsid w:val="006560C2"/>
    <w:rsid w:val="00656AE5"/>
    <w:rsid w:val="00656CC2"/>
    <w:rsid w:val="00657741"/>
    <w:rsid w:val="0066015C"/>
    <w:rsid w:val="00660515"/>
    <w:rsid w:val="00660881"/>
    <w:rsid w:val="006610FD"/>
    <w:rsid w:val="0066135E"/>
    <w:rsid w:val="00661452"/>
    <w:rsid w:val="00661581"/>
    <w:rsid w:val="00661D39"/>
    <w:rsid w:val="006638AA"/>
    <w:rsid w:val="00663C9F"/>
    <w:rsid w:val="00664094"/>
    <w:rsid w:val="00665324"/>
    <w:rsid w:val="00665952"/>
    <w:rsid w:val="00665D29"/>
    <w:rsid w:val="006660A6"/>
    <w:rsid w:val="006660D0"/>
    <w:rsid w:val="00666D78"/>
    <w:rsid w:val="00667027"/>
    <w:rsid w:val="0066708E"/>
    <w:rsid w:val="00667418"/>
    <w:rsid w:val="00667623"/>
    <w:rsid w:val="0067097A"/>
    <w:rsid w:val="00671474"/>
    <w:rsid w:val="006722D1"/>
    <w:rsid w:val="0067257C"/>
    <w:rsid w:val="006728EB"/>
    <w:rsid w:val="00672943"/>
    <w:rsid w:val="00672ADE"/>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642C"/>
    <w:rsid w:val="00687B21"/>
    <w:rsid w:val="00690331"/>
    <w:rsid w:val="006903A0"/>
    <w:rsid w:val="0069087E"/>
    <w:rsid w:val="00691483"/>
    <w:rsid w:val="006914AF"/>
    <w:rsid w:val="00691CD8"/>
    <w:rsid w:val="0069390B"/>
    <w:rsid w:val="00693A88"/>
    <w:rsid w:val="00693C7F"/>
    <w:rsid w:val="006954D8"/>
    <w:rsid w:val="00695A02"/>
    <w:rsid w:val="00695ABA"/>
    <w:rsid w:val="00695D2C"/>
    <w:rsid w:val="00695DA4"/>
    <w:rsid w:val="006960A3"/>
    <w:rsid w:val="006967CA"/>
    <w:rsid w:val="00696D65"/>
    <w:rsid w:val="006973A1"/>
    <w:rsid w:val="00697AAC"/>
    <w:rsid w:val="006A049E"/>
    <w:rsid w:val="006A05A2"/>
    <w:rsid w:val="006A07DD"/>
    <w:rsid w:val="006A0A10"/>
    <w:rsid w:val="006A0AB0"/>
    <w:rsid w:val="006A0BDD"/>
    <w:rsid w:val="006A0D78"/>
    <w:rsid w:val="006A264F"/>
    <w:rsid w:val="006A2B42"/>
    <w:rsid w:val="006A2BB7"/>
    <w:rsid w:val="006A2DB0"/>
    <w:rsid w:val="006A3486"/>
    <w:rsid w:val="006A3BCC"/>
    <w:rsid w:val="006A3E06"/>
    <w:rsid w:val="006A4B2F"/>
    <w:rsid w:val="006A4FAE"/>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07D"/>
    <w:rsid w:val="006B4361"/>
    <w:rsid w:val="006B4AE7"/>
    <w:rsid w:val="006B56B1"/>
    <w:rsid w:val="006B5739"/>
    <w:rsid w:val="006B5B0E"/>
    <w:rsid w:val="006B5F19"/>
    <w:rsid w:val="006B651B"/>
    <w:rsid w:val="006B67D1"/>
    <w:rsid w:val="006B6CD8"/>
    <w:rsid w:val="006B73BB"/>
    <w:rsid w:val="006B7933"/>
    <w:rsid w:val="006B7D5E"/>
    <w:rsid w:val="006C162E"/>
    <w:rsid w:val="006C29DD"/>
    <w:rsid w:val="006C3111"/>
    <w:rsid w:val="006C3411"/>
    <w:rsid w:val="006C406F"/>
    <w:rsid w:val="006C4381"/>
    <w:rsid w:val="006C4678"/>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5C2"/>
    <w:rsid w:val="006F15E5"/>
    <w:rsid w:val="006F1B5C"/>
    <w:rsid w:val="006F294F"/>
    <w:rsid w:val="006F2B1B"/>
    <w:rsid w:val="006F3EF4"/>
    <w:rsid w:val="006F424A"/>
    <w:rsid w:val="006F4978"/>
    <w:rsid w:val="006F4DB9"/>
    <w:rsid w:val="006F65DF"/>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A28"/>
    <w:rsid w:val="007151FF"/>
    <w:rsid w:val="00715723"/>
    <w:rsid w:val="00715D5D"/>
    <w:rsid w:val="0071633B"/>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2F84"/>
    <w:rsid w:val="00723DD7"/>
    <w:rsid w:val="0072414E"/>
    <w:rsid w:val="0072472E"/>
    <w:rsid w:val="00725BEA"/>
    <w:rsid w:val="00725D52"/>
    <w:rsid w:val="00726409"/>
    <w:rsid w:val="00726AFF"/>
    <w:rsid w:val="007275BD"/>
    <w:rsid w:val="007304B3"/>
    <w:rsid w:val="007304E2"/>
    <w:rsid w:val="00730A56"/>
    <w:rsid w:val="00732544"/>
    <w:rsid w:val="0073326D"/>
    <w:rsid w:val="00733274"/>
    <w:rsid w:val="0073385D"/>
    <w:rsid w:val="0073413E"/>
    <w:rsid w:val="0073447E"/>
    <w:rsid w:val="00734623"/>
    <w:rsid w:val="00735225"/>
    <w:rsid w:val="00735BE2"/>
    <w:rsid w:val="00736543"/>
    <w:rsid w:val="00736BF8"/>
    <w:rsid w:val="00736D66"/>
    <w:rsid w:val="007372D8"/>
    <w:rsid w:val="0073737F"/>
    <w:rsid w:val="007375E3"/>
    <w:rsid w:val="007379F6"/>
    <w:rsid w:val="00740349"/>
    <w:rsid w:val="0074051D"/>
    <w:rsid w:val="0074090D"/>
    <w:rsid w:val="00740DF4"/>
    <w:rsid w:val="0074125C"/>
    <w:rsid w:val="007413D1"/>
    <w:rsid w:val="00741E66"/>
    <w:rsid w:val="00742671"/>
    <w:rsid w:val="00742823"/>
    <w:rsid w:val="007435E5"/>
    <w:rsid w:val="0074362F"/>
    <w:rsid w:val="007446C4"/>
    <w:rsid w:val="00745CFF"/>
    <w:rsid w:val="00746152"/>
    <w:rsid w:val="007464FF"/>
    <w:rsid w:val="00746C5D"/>
    <w:rsid w:val="007473F5"/>
    <w:rsid w:val="00747524"/>
    <w:rsid w:val="00747548"/>
    <w:rsid w:val="00750A63"/>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001"/>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F7F"/>
    <w:rsid w:val="007671A3"/>
    <w:rsid w:val="0076791A"/>
    <w:rsid w:val="00767EEA"/>
    <w:rsid w:val="00770593"/>
    <w:rsid w:val="00770D02"/>
    <w:rsid w:val="00771BB3"/>
    <w:rsid w:val="00771DCA"/>
    <w:rsid w:val="00771F45"/>
    <w:rsid w:val="00773FD9"/>
    <w:rsid w:val="007745C3"/>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2AF"/>
    <w:rsid w:val="007848BD"/>
    <w:rsid w:val="00786204"/>
    <w:rsid w:val="007864D7"/>
    <w:rsid w:val="0078690C"/>
    <w:rsid w:val="0078738B"/>
    <w:rsid w:val="00787856"/>
    <w:rsid w:val="00787937"/>
    <w:rsid w:val="007908F0"/>
    <w:rsid w:val="00790C23"/>
    <w:rsid w:val="00790C7D"/>
    <w:rsid w:val="00791C4E"/>
    <w:rsid w:val="00791D98"/>
    <w:rsid w:val="00792AC9"/>
    <w:rsid w:val="0079395A"/>
    <w:rsid w:val="007943E6"/>
    <w:rsid w:val="007944D7"/>
    <w:rsid w:val="00794659"/>
    <w:rsid w:val="00795002"/>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5B6"/>
    <w:rsid w:val="007B28FF"/>
    <w:rsid w:val="007B2D81"/>
    <w:rsid w:val="007B2E78"/>
    <w:rsid w:val="007B2FC7"/>
    <w:rsid w:val="007B3801"/>
    <w:rsid w:val="007B3EC0"/>
    <w:rsid w:val="007B44FD"/>
    <w:rsid w:val="007B4FB0"/>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4BD5"/>
    <w:rsid w:val="007C518A"/>
    <w:rsid w:val="007C5837"/>
    <w:rsid w:val="007C5BC3"/>
    <w:rsid w:val="007C5BF2"/>
    <w:rsid w:val="007C5DE0"/>
    <w:rsid w:val="007C6A59"/>
    <w:rsid w:val="007D0882"/>
    <w:rsid w:val="007D10D6"/>
    <w:rsid w:val="007D18E1"/>
    <w:rsid w:val="007D1A60"/>
    <w:rsid w:val="007D3D2D"/>
    <w:rsid w:val="007D3E2A"/>
    <w:rsid w:val="007D4082"/>
    <w:rsid w:val="007D4A63"/>
    <w:rsid w:val="007D4C3E"/>
    <w:rsid w:val="007D4DC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669E"/>
    <w:rsid w:val="007E78AB"/>
    <w:rsid w:val="007E7AE6"/>
    <w:rsid w:val="007E7C58"/>
    <w:rsid w:val="007F04B2"/>
    <w:rsid w:val="007F0FD0"/>
    <w:rsid w:val="007F155A"/>
    <w:rsid w:val="007F185E"/>
    <w:rsid w:val="007F22B9"/>
    <w:rsid w:val="007F2A81"/>
    <w:rsid w:val="007F34EF"/>
    <w:rsid w:val="007F3AF9"/>
    <w:rsid w:val="007F4109"/>
    <w:rsid w:val="007F4DA4"/>
    <w:rsid w:val="007F4DBB"/>
    <w:rsid w:val="007F55B9"/>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1B"/>
    <w:rsid w:val="008043AE"/>
    <w:rsid w:val="008045BE"/>
    <w:rsid w:val="00805203"/>
    <w:rsid w:val="0080630D"/>
    <w:rsid w:val="00806470"/>
    <w:rsid w:val="0080653C"/>
    <w:rsid w:val="008068E7"/>
    <w:rsid w:val="00806C20"/>
    <w:rsid w:val="00806D63"/>
    <w:rsid w:val="00806FE2"/>
    <w:rsid w:val="00806FFD"/>
    <w:rsid w:val="008074C4"/>
    <w:rsid w:val="008079D2"/>
    <w:rsid w:val="008108B1"/>
    <w:rsid w:val="00811EDE"/>
    <w:rsid w:val="00811FDC"/>
    <w:rsid w:val="00812689"/>
    <w:rsid w:val="00812B2F"/>
    <w:rsid w:val="0081328B"/>
    <w:rsid w:val="00813B73"/>
    <w:rsid w:val="008141DA"/>
    <w:rsid w:val="00814A3B"/>
    <w:rsid w:val="00814C56"/>
    <w:rsid w:val="00816875"/>
    <w:rsid w:val="0081754A"/>
    <w:rsid w:val="00817835"/>
    <w:rsid w:val="008208F8"/>
    <w:rsid w:val="00820CA0"/>
    <w:rsid w:val="00821698"/>
    <w:rsid w:val="00822637"/>
    <w:rsid w:val="00822D66"/>
    <w:rsid w:val="0082460D"/>
    <w:rsid w:val="00824BD3"/>
    <w:rsid w:val="00825143"/>
    <w:rsid w:val="008266BC"/>
    <w:rsid w:val="008266C9"/>
    <w:rsid w:val="00827218"/>
    <w:rsid w:val="008274B3"/>
    <w:rsid w:val="00827B31"/>
    <w:rsid w:val="00827FAF"/>
    <w:rsid w:val="008310B4"/>
    <w:rsid w:val="008311A2"/>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37C1D"/>
    <w:rsid w:val="008403C8"/>
    <w:rsid w:val="00840E33"/>
    <w:rsid w:val="00840FD4"/>
    <w:rsid w:val="0084176E"/>
    <w:rsid w:val="008417AE"/>
    <w:rsid w:val="0084245F"/>
    <w:rsid w:val="008426EA"/>
    <w:rsid w:val="00842FF2"/>
    <w:rsid w:val="00843788"/>
    <w:rsid w:val="00844458"/>
    <w:rsid w:val="00845C66"/>
    <w:rsid w:val="00846840"/>
    <w:rsid w:val="00846F8D"/>
    <w:rsid w:val="00847408"/>
    <w:rsid w:val="008476E9"/>
    <w:rsid w:val="008479F1"/>
    <w:rsid w:val="00847A8B"/>
    <w:rsid w:val="00850BDD"/>
    <w:rsid w:val="00851220"/>
    <w:rsid w:val="0085146B"/>
    <w:rsid w:val="008518B8"/>
    <w:rsid w:val="00851F45"/>
    <w:rsid w:val="00851FEE"/>
    <w:rsid w:val="008520BF"/>
    <w:rsid w:val="00853397"/>
    <w:rsid w:val="0085376F"/>
    <w:rsid w:val="0085411B"/>
    <w:rsid w:val="00855222"/>
    <w:rsid w:val="00855F72"/>
    <w:rsid w:val="0085657E"/>
    <w:rsid w:val="008568F1"/>
    <w:rsid w:val="008575FD"/>
    <w:rsid w:val="0086183A"/>
    <w:rsid w:val="00861EB4"/>
    <w:rsid w:val="008622D4"/>
    <w:rsid w:val="0086268B"/>
    <w:rsid w:val="00862E86"/>
    <w:rsid w:val="008631C1"/>
    <w:rsid w:val="008638F0"/>
    <w:rsid w:val="00863F87"/>
    <w:rsid w:val="00864051"/>
    <w:rsid w:val="00864060"/>
    <w:rsid w:val="008641E3"/>
    <w:rsid w:val="00864433"/>
    <w:rsid w:val="00864A60"/>
    <w:rsid w:val="00864D2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2A33"/>
    <w:rsid w:val="0088351C"/>
    <w:rsid w:val="00884330"/>
    <w:rsid w:val="00884D48"/>
    <w:rsid w:val="00884E18"/>
    <w:rsid w:val="0088570B"/>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E8C"/>
    <w:rsid w:val="008A146F"/>
    <w:rsid w:val="008A1A83"/>
    <w:rsid w:val="008A1B2E"/>
    <w:rsid w:val="008A1B30"/>
    <w:rsid w:val="008A1E65"/>
    <w:rsid w:val="008A287E"/>
    <w:rsid w:val="008A2AB1"/>
    <w:rsid w:val="008A325F"/>
    <w:rsid w:val="008A3C5F"/>
    <w:rsid w:val="008A476B"/>
    <w:rsid w:val="008A4A7A"/>
    <w:rsid w:val="008A5352"/>
    <w:rsid w:val="008A5386"/>
    <w:rsid w:val="008A58D5"/>
    <w:rsid w:val="008A677E"/>
    <w:rsid w:val="008A6E62"/>
    <w:rsid w:val="008A71EA"/>
    <w:rsid w:val="008B0715"/>
    <w:rsid w:val="008B0911"/>
    <w:rsid w:val="008B0A0C"/>
    <w:rsid w:val="008B20C7"/>
    <w:rsid w:val="008B4BEE"/>
    <w:rsid w:val="008B4CB7"/>
    <w:rsid w:val="008B5A79"/>
    <w:rsid w:val="008B5F64"/>
    <w:rsid w:val="008B6585"/>
    <w:rsid w:val="008C00C0"/>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E42"/>
    <w:rsid w:val="008D2094"/>
    <w:rsid w:val="008D29BB"/>
    <w:rsid w:val="008D2D8E"/>
    <w:rsid w:val="008D31BA"/>
    <w:rsid w:val="008D35C8"/>
    <w:rsid w:val="008D38BE"/>
    <w:rsid w:val="008D3A86"/>
    <w:rsid w:val="008D3B3B"/>
    <w:rsid w:val="008D411F"/>
    <w:rsid w:val="008D452B"/>
    <w:rsid w:val="008D45BB"/>
    <w:rsid w:val="008D4988"/>
    <w:rsid w:val="008D49B5"/>
    <w:rsid w:val="008D4C7D"/>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47F"/>
    <w:rsid w:val="008E4A92"/>
    <w:rsid w:val="008E4EEE"/>
    <w:rsid w:val="008E5F70"/>
    <w:rsid w:val="008E6265"/>
    <w:rsid w:val="008E6734"/>
    <w:rsid w:val="008E6907"/>
    <w:rsid w:val="008E6DC4"/>
    <w:rsid w:val="008E703C"/>
    <w:rsid w:val="008E7CD4"/>
    <w:rsid w:val="008E7D70"/>
    <w:rsid w:val="008F0ACC"/>
    <w:rsid w:val="008F0C80"/>
    <w:rsid w:val="008F0C88"/>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3E3B"/>
    <w:rsid w:val="00904FBE"/>
    <w:rsid w:val="00905389"/>
    <w:rsid w:val="009057E5"/>
    <w:rsid w:val="00906016"/>
    <w:rsid w:val="00906018"/>
    <w:rsid w:val="0090793D"/>
    <w:rsid w:val="00907D56"/>
    <w:rsid w:val="00907FF2"/>
    <w:rsid w:val="00910476"/>
    <w:rsid w:val="009105AC"/>
    <w:rsid w:val="009105F5"/>
    <w:rsid w:val="00910A2B"/>
    <w:rsid w:val="00910C94"/>
    <w:rsid w:val="00912E27"/>
    <w:rsid w:val="00912EED"/>
    <w:rsid w:val="00913698"/>
    <w:rsid w:val="00914599"/>
    <w:rsid w:val="00914A83"/>
    <w:rsid w:val="00914B3F"/>
    <w:rsid w:val="00915909"/>
    <w:rsid w:val="00915A1F"/>
    <w:rsid w:val="00915B73"/>
    <w:rsid w:val="00915C10"/>
    <w:rsid w:val="00915F51"/>
    <w:rsid w:val="00916C9D"/>
    <w:rsid w:val="009179FC"/>
    <w:rsid w:val="009201FB"/>
    <w:rsid w:val="00921191"/>
    <w:rsid w:val="00922D9C"/>
    <w:rsid w:val="00923161"/>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04E9"/>
    <w:rsid w:val="0093207B"/>
    <w:rsid w:val="00932C13"/>
    <w:rsid w:val="00933AB6"/>
    <w:rsid w:val="00933EA9"/>
    <w:rsid w:val="00935E2F"/>
    <w:rsid w:val="00936522"/>
    <w:rsid w:val="00936A75"/>
    <w:rsid w:val="00937161"/>
    <w:rsid w:val="009375D0"/>
    <w:rsid w:val="0093768A"/>
    <w:rsid w:val="00941494"/>
    <w:rsid w:val="00941990"/>
    <w:rsid w:val="00941A32"/>
    <w:rsid w:val="00942831"/>
    <w:rsid w:val="00942B37"/>
    <w:rsid w:val="0094412D"/>
    <w:rsid w:val="00944E9E"/>
    <w:rsid w:val="00944EC3"/>
    <w:rsid w:val="009450AE"/>
    <w:rsid w:val="009457C1"/>
    <w:rsid w:val="00945B5C"/>
    <w:rsid w:val="00945BA2"/>
    <w:rsid w:val="00945C08"/>
    <w:rsid w:val="00946EC7"/>
    <w:rsid w:val="0094712C"/>
    <w:rsid w:val="009477FC"/>
    <w:rsid w:val="00947AB7"/>
    <w:rsid w:val="00947E59"/>
    <w:rsid w:val="009501BE"/>
    <w:rsid w:val="00951162"/>
    <w:rsid w:val="009518FA"/>
    <w:rsid w:val="00951B66"/>
    <w:rsid w:val="009523E8"/>
    <w:rsid w:val="009524D7"/>
    <w:rsid w:val="00954A1F"/>
    <w:rsid w:val="00954A71"/>
    <w:rsid w:val="00954B7B"/>
    <w:rsid w:val="0095588F"/>
    <w:rsid w:val="009558CE"/>
    <w:rsid w:val="00955FF3"/>
    <w:rsid w:val="00956F09"/>
    <w:rsid w:val="00956FD2"/>
    <w:rsid w:val="0096049D"/>
    <w:rsid w:val="0096130B"/>
    <w:rsid w:val="00961AFE"/>
    <w:rsid w:val="00961D6D"/>
    <w:rsid w:val="009628BB"/>
    <w:rsid w:val="00963938"/>
    <w:rsid w:val="00963941"/>
    <w:rsid w:val="00964140"/>
    <w:rsid w:val="00964249"/>
    <w:rsid w:val="00964B84"/>
    <w:rsid w:val="00964E69"/>
    <w:rsid w:val="0096537E"/>
    <w:rsid w:val="0096554E"/>
    <w:rsid w:val="009656DC"/>
    <w:rsid w:val="00965A6D"/>
    <w:rsid w:val="009663EA"/>
    <w:rsid w:val="00967767"/>
    <w:rsid w:val="009679BB"/>
    <w:rsid w:val="00970AB6"/>
    <w:rsid w:val="0097150C"/>
    <w:rsid w:val="00972318"/>
    <w:rsid w:val="009725DA"/>
    <w:rsid w:val="00972754"/>
    <w:rsid w:val="00972B98"/>
    <w:rsid w:val="00972FD0"/>
    <w:rsid w:val="00973337"/>
    <w:rsid w:val="00973623"/>
    <w:rsid w:val="00973B25"/>
    <w:rsid w:val="00973E7B"/>
    <w:rsid w:val="00974439"/>
    <w:rsid w:val="009749B3"/>
    <w:rsid w:val="00974F85"/>
    <w:rsid w:val="0097564F"/>
    <w:rsid w:val="00975758"/>
    <w:rsid w:val="0097638D"/>
    <w:rsid w:val="009769A5"/>
    <w:rsid w:val="00977426"/>
    <w:rsid w:val="00977DAF"/>
    <w:rsid w:val="00977E54"/>
    <w:rsid w:val="009807F3"/>
    <w:rsid w:val="0098135B"/>
    <w:rsid w:val="009817E0"/>
    <w:rsid w:val="0098187A"/>
    <w:rsid w:val="009820AD"/>
    <w:rsid w:val="00982293"/>
    <w:rsid w:val="00982508"/>
    <w:rsid w:val="00982600"/>
    <w:rsid w:val="00982657"/>
    <w:rsid w:val="00983455"/>
    <w:rsid w:val="00983AEF"/>
    <w:rsid w:val="00983DB2"/>
    <w:rsid w:val="00983DDD"/>
    <w:rsid w:val="009841F1"/>
    <w:rsid w:val="0098444A"/>
    <w:rsid w:val="009845D9"/>
    <w:rsid w:val="009855BF"/>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22"/>
    <w:rsid w:val="00994660"/>
    <w:rsid w:val="00995270"/>
    <w:rsid w:val="009952BD"/>
    <w:rsid w:val="00996B0D"/>
    <w:rsid w:val="00996C15"/>
    <w:rsid w:val="00996EAD"/>
    <w:rsid w:val="009974EC"/>
    <w:rsid w:val="00997A74"/>
    <w:rsid w:val="009A00E8"/>
    <w:rsid w:val="009A0EFC"/>
    <w:rsid w:val="009A1018"/>
    <w:rsid w:val="009A1966"/>
    <w:rsid w:val="009A206F"/>
    <w:rsid w:val="009A26C1"/>
    <w:rsid w:val="009A2BEE"/>
    <w:rsid w:val="009A3B6F"/>
    <w:rsid w:val="009A4318"/>
    <w:rsid w:val="009A4923"/>
    <w:rsid w:val="009A54E9"/>
    <w:rsid w:val="009A5C33"/>
    <w:rsid w:val="009A6CE8"/>
    <w:rsid w:val="009A7319"/>
    <w:rsid w:val="009A73A6"/>
    <w:rsid w:val="009A76FA"/>
    <w:rsid w:val="009A7746"/>
    <w:rsid w:val="009A78AE"/>
    <w:rsid w:val="009B002E"/>
    <w:rsid w:val="009B0B00"/>
    <w:rsid w:val="009B0E8B"/>
    <w:rsid w:val="009B12DB"/>
    <w:rsid w:val="009B12E1"/>
    <w:rsid w:val="009B1491"/>
    <w:rsid w:val="009B2E18"/>
    <w:rsid w:val="009B2FD5"/>
    <w:rsid w:val="009B304A"/>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5172"/>
    <w:rsid w:val="009C5D83"/>
    <w:rsid w:val="009C62CE"/>
    <w:rsid w:val="009C63CE"/>
    <w:rsid w:val="009C700D"/>
    <w:rsid w:val="009C7245"/>
    <w:rsid w:val="009C773D"/>
    <w:rsid w:val="009D0BA2"/>
    <w:rsid w:val="009D139C"/>
    <w:rsid w:val="009D30E1"/>
    <w:rsid w:val="009D31F7"/>
    <w:rsid w:val="009D3471"/>
    <w:rsid w:val="009D4876"/>
    <w:rsid w:val="009D487F"/>
    <w:rsid w:val="009D4C32"/>
    <w:rsid w:val="009D6E22"/>
    <w:rsid w:val="009D776F"/>
    <w:rsid w:val="009D77AD"/>
    <w:rsid w:val="009E1196"/>
    <w:rsid w:val="009E1BB0"/>
    <w:rsid w:val="009E2231"/>
    <w:rsid w:val="009E31E0"/>
    <w:rsid w:val="009E339F"/>
    <w:rsid w:val="009E3468"/>
    <w:rsid w:val="009E3B7C"/>
    <w:rsid w:val="009E4558"/>
    <w:rsid w:val="009E46D4"/>
    <w:rsid w:val="009E4CCF"/>
    <w:rsid w:val="009E53B3"/>
    <w:rsid w:val="009E56BC"/>
    <w:rsid w:val="009E61CB"/>
    <w:rsid w:val="009E6892"/>
    <w:rsid w:val="009E707A"/>
    <w:rsid w:val="009E71D3"/>
    <w:rsid w:val="009F0586"/>
    <w:rsid w:val="009F062A"/>
    <w:rsid w:val="009F0645"/>
    <w:rsid w:val="009F0861"/>
    <w:rsid w:val="009F0C1A"/>
    <w:rsid w:val="009F0ECE"/>
    <w:rsid w:val="009F2153"/>
    <w:rsid w:val="009F21D7"/>
    <w:rsid w:val="009F23A5"/>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503"/>
    <w:rsid w:val="00A03952"/>
    <w:rsid w:val="00A03A1E"/>
    <w:rsid w:val="00A03D68"/>
    <w:rsid w:val="00A047E4"/>
    <w:rsid w:val="00A04938"/>
    <w:rsid w:val="00A04B35"/>
    <w:rsid w:val="00A04BE2"/>
    <w:rsid w:val="00A0560D"/>
    <w:rsid w:val="00A05DC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3B2C"/>
    <w:rsid w:val="00A141CC"/>
    <w:rsid w:val="00A14A82"/>
    <w:rsid w:val="00A14DE8"/>
    <w:rsid w:val="00A15570"/>
    <w:rsid w:val="00A15631"/>
    <w:rsid w:val="00A157CF"/>
    <w:rsid w:val="00A158BE"/>
    <w:rsid w:val="00A15961"/>
    <w:rsid w:val="00A160A4"/>
    <w:rsid w:val="00A162B6"/>
    <w:rsid w:val="00A165DF"/>
    <w:rsid w:val="00A16EAE"/>
    <w:rsid w:val="00A20336"/>
    <w:rsid w:val="00A2131D"/>
    <w:rsid w:val="00A21995"/>
    <w:rsid w:val="00A2296D"/>
    <w:rsid w:val="00A22BF4"/>
    <w:rsid w:val="00A22FE5"/>
    <w:rsid w:val="00A23A20"/>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1D1E"/>
    <w:rsid w:val="00A323AE"/>
    <w:rsid w:val="00A3290C"/>
    <w:rsid w:val="00A32BE4"/>
    <w:rsid w:val="00A3319F"/>
    <w:rsid w:val="00A33553"/>
    <w:rsid w:val="00A3414F"/>
    <w:rsid w:val="00A350FE"/>
    <w:rsid w:val="00A353E8"/>
    <w:rsid w:val="00A3634B"/>
    <w:rsid w:val="00A364C0"/>
    <w:rsid w:val="00A36904"/>
    <w:rsid w:val="00A378A5"/>
    <w:rsid w:val="00A37D0A"/>
    <w:rsid w:val="00A40287"/>
    <w:rsid w:val="00A4036A"/>
    <w:rsid w:val="00A41736"/>
    <w:rsid w:val="00A42221"/>
    <w:rsid w:val="00A429A8"/>
    <w:rsid w:val="00A42C5A"/>
    <w:rsid w:val="00A42E14"/>
    <w:rsid w:val="00A43C00"/>
    <w:rsid w:val="00A44DA1"/>
    <w:rsid w:val="00A45566"/>
    <w:rsid w:val="00A45932"/>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5784"/>
    <w:rsid w:val="00A56004"/>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634C"/>
    <w:rsid w:val="00A67C64"/>
    <w:rsid w:val="00A70688"/>
    <w:rsid w:val="00A7086E"/>
    <w:rsid w:val="00A719DA"/>
    <w:rsid w:val="00A71C8F"/>
    <w:rsid w:val="00A71E19"/>
    <w:rsid w:val="00A71F90"/>
    <w:rsid w:val="00A724F2"/>
    <w:rsid w:val="00A72837"/>
    <w:rsid w:val="00A7292A"/>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169D"/>
    <w:rsid w:val="00A83C00"/>
    <w:rsid w:val="00A83EFB"/>
    <w:rsid w:val="00A84CFA"/>
    <w:rsid w:val="00A8569E"/>
    <w:rsid w:val="00A856CF"/>
    <w:rsid w:val="00A86010"/>
    <w:rsid w:val="00A86370"/>
    <w:rsid w:val="00A86C6E"/>
    <w:rsid w:val="00A8799F"/>
    <w:rsid w:val="00A900FE"/>
    <w:rsid w:val="00A90336"/>
    <w:rsid w:val="00A929F9"/>
    <w:rsid w:val="00A9340D"/>
    <w:rsid w:val="00A9386B"/>
    <w:rsid w:val="00A939A0"/>
    <w:rsid w:val="00A93BB1"/>
    <w:rsid w:val="00A9436A"/>
    <w:rsid w:val="00A94452"/>
    <w:rsid w:val="00A945FC"/>
    <w:rsid w:val="00A949F0"/>
    <w:rsid w:val="00A95751"/>
    <w:rsid w:val="00A95780"/>
    <w:rsid w:val="00A95A4C"/>
    <w:rsid w:val="00A96EA8"/>
    <w:rsid w:val="00A97EE4"/>
    <w:rsid w:val="00A97F64"/>
    <w:rsid w:val="00AA057B"/>
    <w:rsid w:val="00AA0F21"/>
    <w:rsid w:val="00AA11A1"/>
    <w:rsid w:val="00AA15E6"/>
    <w:rsid w:val="00AA15FD"/>
    <w:rsid w:val="00AA2083"/>
    <w:rsid w:val="00AA2888"/>
    <w:rsid w:val="00AA2A9A"/>
    <w:rsid w:val="00AA3103"/>
    <w:rsid w:val="00AA34F1"/>
    <w:rsid w:val="00AA3632"/>
    <w:rsid w:val="00AA4833"/>
    <w:rsid w:val="00AA499D"/>
    <w:rsid w:val="00AA4DA4"/>
    <w:rsid w:val="00AA58AA"/>
    <w:rsid w:val="00AA6348"/>
    <w:rsid w:val="00AA6748"/>
    <w:rsid w:val="00AA6969"/>
    <w:rsid w:val="00AA6ACE"/>
    <w:rsid w:val="00AA6CFB"/>
    <w:rsid w:val="00AA77DF"/>
    <w:rsid w:val="00AA7D33"/>
    <w:rsid w:val="00AB0A25"/>
    <w:rsid w:val="00AB0A83"/>
    <w:rsid w:val="00AB0CD3"/>
    <w:rsid w:val="00AB0DE3"/>
    <w:rsid w:val="00AB0F14"/>
    <w:rsid w:val="00AB2131"/>
    <w:rsid w:val="00AB263B"/>
    <w:rsid w:val="00AB2EF4"/>
    <w:rsid w:val="00AB4262"/>
    <w:rsid w:val="00AB44DB"/>
    <w:rsid w:val="00AB500C"/>
    <w:rsid w:val="00AB615D"/>
    <w:rsid w:val="00AB6A42"/>
    <w:rsid w:val="00AB6D01"/>
    <w:rsid w:val="00AC0604"/>
    <w:rsid w:val="00AC0751"/>
    <w:rsid w:val="00AC25E5"/>
    <w:rsid w:val="00AC2F0E"/>
    <w:rsid w:val="00AC3301"/>
    <w:rsid w:val="00AC37C7"/>
    <w:rsid w:val="00AC5430"/>
    <w:rsid w:val="00AC5599"/>
    <w:rsid w:val="00AC55F7"/>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51E3"/>
    <w:rsid w:val="00AD52C6"/>
    <w:rsid w:val="00AD5B23"/>
    <w:rsid w:val="00AD5CFC"/>
    <w:rsid w:val="00AD5D32"/>
    <w:rsid w:val="00AD5D77"/>
    <w:rsid w:val="00AD75D9"/>
    <w:rsid w:val="00AD78EB"/>
    <w:rsid w:val="00AD7ABB"/>
    <w:rsid w:val="00AE01B2"/>
    <w:rsid w:val="00AE0877"/>
    <w:rsid w:val="00AE134F"/>
    <w:rsid w:val="00AE258C"/>
    <w:rsid w:val="00AE2768"/>
    <w:rsid w:val="00AE309A"/>
    <w:rsid w:val="00AE34F3"/>
    <w:rsid w:val="00AE3F85"/>
    <w:rsid w:val="00AE4BED"/>
    <w:rsid w:val="00AE539E"/>
    <w:rsid w:val="00AE53D7"/>
    <w:rsid w:val="00AE5760"/>
    <w:rsid w:val="00AE6108"/>
    <w:rsid w:val="00AE6718"/>
    <w:rsid w:val="00AE67C9"/>
    <w:rsid w:val="00AE67E9"/>
    <w:rsid w:val="00AE6EEA"/>
    <w:rsid w:val="00AE7DCD"/>
    <w:rsid w:val="00AF037C"/>
    <w:rsid w:val="00AF09D3"/>
    <w:rsid w:val="00AF09D4"/>
    <w:rsid w:val="00AF0F53"/>
    <w:rsid w:val="00AF114F"/>
    <w:rsid w:val="00AF11AD"/>
    <w:rsid w:val="00AF1572"/>
    <w:rsid w:val="00AF1774"/>
    <w:rsid w:val="00AF1835"/>
    <w:rsid w:val="00AF26A7"/>
    <w:rsid w:val="00AF2794"/>
    <w:rsid w:val="00AF399D"/>
    <w:rsid w:val="00AF3B0A"/>
    <w:rsid w:val="00AF3CE6"/>
    <w:rsid w:val="00AF3F12"/>
    <w:rsid w:val="00AF5516"/>
    <w:rsid w:val="00AF6843"/>
    <w:rsid w:val="00AF737F"/>
    <w:rsid w:val="00B00221"/>
    <w:rsid w:val="00B002FA"/>
    <w:rsid w:val="00B00501"/>
    <w:rsid w:val="00B00E36"/>
    <w:rsid w:val="00B01A07"/>
    <w:rsid w:val="00B01C24"/>
    <w:rsid w:val="00B025D5"/>
    <w:rsid w:val="00B02D69"/>
    <w:rsid w:val="00B03C1E"/>
    <w:rsid w:val="00B040B7"/>
    <w:rsid w:val="00B04152"/>
    <w:rsid w:val="00B0472D"/>
    <w:rsid w:val="00B04BA8"/>
    <w:rsid w:val="00B0522A"/>
    <w:rsid w:val="00B057E5"/>
    <w:rsid w:val="00B05E18"/>
    <w:rsid w:val="00B06CDE"/>
    <w:rsid w:val="00B070A5"/>
    <w:rsid w:val="00B10513"/>
    <w:rsid w:val="00B1069C"/>
    <w:rsid w:val="00B10A95"/>
    <w:rsid w:val="00B10E2C"/>
    <w:rsid w:val="00B110F6"/>
    <w:rsid w:val="00B11F85"/>
    <w:rsid w:val="00B1418B"/>
    <w:rsid w:val="00B1443D"/>
    <w:rsid w:val="00B145CD"/>
    <w:rsid w:val="00B147BF"/>
    <w:rsid w:val="00B148EC"/>
    <w:rsid w:val="00B149D9"/>
    <w:rsid w:val="00B14F06"/>
    <w:rsid w:val="00B1511F"/>
    <w:rsid w:val="00B15672"/>
    <w:rsid w:val="00B159FD"/>
    <w:rsid w:val="00B15B08"/>
    <w:rsid w:val="00B1617D"/>
    <w:rsid w:val="00B168E3"/>
    <w:rsid w:val="00B16D31"/>
    <w:rsid w:val="00B1720C"/>
    <w:rsid w:val="00B20ECB"/>
    <w:rsid w:val="00B217ED"/>
    <w:rsid w:val="00B21B34"/>
    <w:rsid w:val="00B233DC"/>
    <w:rsid w:val="00B23B7E"/>
    <w:rsid w:val="00B24FF7"/>
    <w:rsid w:val="00B25303"/>
    <w:rsid w:val="00B253D4"/>
    <w:rsid w:val="00B254D5"/>
    <w:rsid w:val="00B2595A"/>
    <w:rsid w:val="00B25A3A"/>
    <w:rsid w:val="00B25C56"/>
    <w:rsid w:val="00B261D8"/>
    <w:rsid w:val="00B264B8"/>
    <w:rsid w:val="00B267E5"/>
    <w:rsid w:val="00B26E62"/>
    <w:rsid w:val="00B2783E"/>
    <w:rsid w:val="00B31905"/>
    <w:rsid w:val="00B31B0E"/>
    <w:rsid w:val="00B31B7F"/>
    <w:rsid w:val="00B31E28"/>
    <w:rsid w:val="00B31EA4"/>
    <w:rsid w:val="00B32131"/>
    <w:rsid w:val="00B32752"/>
    <w:rsid w:val="00B32A94"/>
    <w:rsid w:val="00B32C51"/>
    <w:rsid w:val="00B32E01"/>
    <w:rsid w:val="00B3302A"/>
    <w:rsid w:val="00B333C6"/>
    <w:rsid w:val="00B33A30"/>
    <w:rsid w:val="00B3536B"/>
    <w:rsid w:val="00B3560E"/>
    <w:rsid w:val="00B36158"/>
    <w:rsid w:val="00B363D6"/>
    <w:rsid w:val="00B36B16"/>
    <w:rsid w:val="00B3729B"/>
    <w:rsid w:val="00B405AC"/>
    <w:rsid w:val="00B40ED4"/>
    <w:rsid w:val="00B4124D"/>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A28"/>
    <w:rsid w:val="00B648A0"/>
    <w:rsid w:val="00B64EA5"/>
    <w:rsid w:val="00B65B15"/>
    <w:rsid w:val="00B65B6D"/>
    <w:rsid w:val="00B66CD2"/>
    <w:rsid w:val="00B67566"/>
    <w:rsid w:val="00B67873"/>
    <w:rsid w:val="00B67C33"/>
    <w:rsid w:val="00B70456"/>
    <w:rsid w:val="00B71330"/>
    <w:rsid w:val="00B71393"/>
    <w:rsid w:val="00B7166B"/>
    <w:rsid w:val="00B71A38"/>
    <w:rsid w:val="00B71B43"/>
    <w:rsid w:val="00B71C38"/>
    <w:rsid w:val="00B722D8"/>
    <w:rsid w:val="00B734C1"/>
    <w:rsid w:val="00B73EE0"/>
    <w:rsid w:val="00B74443"/>
    <w:rsid w:val="00B75ABD"/>
    <w:rsid w:val="00B75AE1"/>
    <w:rsid w:val="00B76727"/>
    <w:rsid w:val="00B76CC5"/>
    <w:rsid w:val="00B77123"/>
    <w:rsid w:val="00B7753B"/>
    <w:rsid w:val="00B77A52"/>
    <w:rsid w:val="00B77AEB"/>
    <w:rsid w:val="00B806BB"/>
    <w:rsid w:val="00B80CDB"/>
    <w:rsid w:val="00B80E65"/>
    <w:rsid w:val="00B81E51"/>
    <w:rsid w:val="00B821B1"/>
    <w:rsid w:val="00B8299F"/>
    <w:rsid w:val="00B82FF6"/>
    <w:rsid w:val="00B8409F"/>
    <w:rsid w:val="00B84C9E"/>
    <w:rsid w:val="00B850A7"/>
    <w:rsid w:val="00B850FE"/>
    <w:rsid w:val="00B85893"/>
    <w:rsid w:val="00B85A5A"/>
    <w:rsid w:val="00B86381"/>
    <w:rsid w:val="00B866B9"/>
    <w:rsid w:val="00B867FE"/>
    <w:rsid w:val="00B86802"/>
    <w:rsid w:val="00B87136"/>
    <w:rsid w:val="00B87266"/>
    <w:rsid w:val="00B87660"/>
    <w:rsid w:val="00B87666"/>
    <w:rsid w:val="00B9007D"/>
    <w:rsid w:val="00B904C7"/>
    <w:rsid w:val="00B905B0"/>
    <w:rsid w:val="00B915D2"/>
    <w:rsid w:val="00B92000"/>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0A1"/>
    <w:rsid w:val="00BA1EE0"/>
    <w:rsid w:val="00BA25F8"/>
    <w:rsid w:val="00BA341D"/>
    <w:rsid w:val="00BA37C7"/>
    <w:rsid w:val="00BA3D1F"/>
    <w:rsid w:val="00BA4982"/>
    <w:rsid w:val="00BA593C"/>
    <w:rsid w:val="00BA6839"/>
    <w:rsid w:val="00BA6D1A"/>
    <w:rsid w:val="00BA6F8D"/>
    <w:rsid w:val="00BA7416"/>
    <w:rsid w:val="00BA7540"/>
    <w:rsid w:val="00BA79A9"/>
    <w:rsid w:val="00BB010B"/>
    <w:rsid w:val="00BB0B10"/>
    <w:rsid w:val="00BB0B7B"/>
    <w:rsid w:val="00BB1650"/>
    <w:rsid w:val="00BB2D49"/>
    <w:rsid w:val="00BB2FEF"/>
    <w:rsid w:val="00BB316D"/>
    <w:rsid w:val="00BB3A2E"/>
    <w:rsid w:val="00BB3F90"/>
    <w:rsid w:val="00BB6736"/>
    <w:rsid w:val="00BB7674"/>
    <w:rsid w:val="00BC0461"/>
    <w:rsid w:val="00BC0C0D"/>
    <w:rsid w:val="00BC117C"/>
    <w:rsid w:val="00BC1411"/>
    <w:rsid w:val="00BC1E1F"/>
    <w:rsid w:val="00BC1F4C"/>
    <w:rsid w:val="00BC2185"/>
    <w:rsid w:val="00BC276E"/>
    <w:rsid w:val="00BC2A8A"/>
    <w:rsid w:val="00BC347A"/>
    <w:rsid w:val="00BC3CBE"/>
    <w:rsid w:val="00BC52AF"/>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032"/>
    <w:rsid w:val="00BE3148"/>
    <w:rsid w:val="00BE3567"/>
    <w:rsid w:val="00BE3AEF"/>
    <w:rsid w:val="00BE3F28"/>
    <w:rsid w:val="00BE4CAB"/>
    <w:rsid w:val="00BE5A9E"/>
    <w:rsid w:val="00BE6956"/>
    <w:rsid w:val="00BE6DAF"/>
    <w:rsid w:val="00BE726E"/>
    <w:rsid w:val="00BE7A30"/>
    <w:rsid w:val="00BE7FAD"/>
    <w:rsid w:val="00BF0488"/>
    <w:rsid w:val="00BF07DA"/>
    <w:rsid w:val="00BF110C"/>
    <w:rsid w:val="00BF1537"/>
    <w:rsid w:val="00BF1C27"/>
    <w:rsid w:val="00BF21AF"/>
    <w:rsid w:val="00BF2469"/>
    <w:rsid w:val="00BF2BA5"/>
    <w:rsid w:val="00BF307D"/>
    <w:rsid w:val="00BF4062"/>
    <w:rsid w:val="00BF4563"/>
    <w:rsid w:val="00BF501D"/>
    <w:rsid w:val="00BF5126"/>
    <w:rsid w:val="00BF5140"/>
    <w:rsid w:val="00BF5F52"/>
    <w:rsid w:val="00BF6650"/>
    <w:rsid w:val="00BF6906"/>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90E"/>
    <w:rsid w:val="00C07F09"/>
    <w:rsid w:val="00C10253"/>
    <w:rsid w:val="00C10534"/>
    <w:rsid w:val="00C10C13"/>
    <w:rsid w:val="00C10CEB"/>
    <w:rsid w:val="00C1235E"/>
    <w:rsid w:val="00C13344"/>
    <w:rsid w:val="00C133DC"/>
    <w:rsid w:val="00C13469"/>
    <w:rsid w:val="00C140A4"/>
    <w:rsid w:val="00C14A28"/>
    <w:rsid w:val="00C14C7D"/>
    <w:rsid w:val="00C14CBD"/>
    <w:rsid w:val="00C15C54"/>
    <w:rsid w:val="00C16741"/>
    <w:rsid w:val="00C16AF7"/>
    <w:rsid w:val="00C16F2C"/>
    <w:rsid w:val="00C17174"/>
    <w:rsid w:val="00C17485"/>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55D"/>
    <w:rsid w:val="00C27739"/>
    <w:rsid w:val="00C27858"/>
    <w:rsid w:val="00C27911"/>
    <w:rsid w:val="00C30CB9"/>
    <w:rsid w:val="00C31D81"/>
    <w:rsid w:val="00C32CB1"/>
    <w:rsid w:val="00C32EEA"/>
    <w:rsid w:val="00C346C7"/>
    <w:rsid w:val="00C34D45"/>
    <w:rsid w:val="00C34DD8"/>
    <w:rsid w:val="00C3519D"/>
    <w:rsid w:val="00C353D4"/>
    <w:rsid w:val="00C35AF5"/>
    <w:rsid w:val="00C3621F"/>
    <w:rsid w:val="00C367BF"/>
    <w:rsid w:val="00C40910"/>
    <w:rsid w:val="00C40E5A"/>
    <w:rsid w:val="00C41117"/>
    <w:rsid w:val="00C417B0"/>
    <w:rsid w:val="00C42894"/>
    <w:rsid w:val="00C428EE"/>
    <w:rsid w:val="00C42A2A"/>
    <w:rsid w:val="00C42BB4"/>
    <w:rsid w:val="00C42D12"/>
    <w:rsid w:val="00C42E3B"/>
    <w:rsid w:val="00C4340D"/>
    <w:rsid w:val="00C43DAE"/>
    <w:rsid w:val="00C44BB0"/>
    <w:rsid w:val="00C45738"/>
    <w:rsid w:val="00C45918"/>
    <w:rsid w:val="00C45A8D"/>
    <w:rsid w:val="00C45C2B"/>
    <w:rsid w:val="00C45C8F"/>
    <w:rsid w:val="00C45E85"/>
    <w:rsid w:val="00C46F25"/>
    <w:rsid w:val="00C473F3"/>
    <w:rsid w:val="00C47D40"/>
    <w:rsid w:val="00C504F1"/>
    <w:rsid w:val="00C50ABE"/>
    <w:rsid w:val="00C50AD9"/>
    <w:rsid w:val="00C515B4"/>
    <w:rsid w:val="00C526F9"/>
    <w:rsid w:val="00C52E53"/>
    <w:rsid w:val="00C52FE4"/>
    <w:rsid w:val="00C54165"/>
    <w:rsid w:val="00C544D1"/>
    <w:rsid w:val="00C5462B"/>
    <w:rsid w:val="00C54B93"/>
    <w:rsid w:val="00C54C48"/>
    <w:rsid w:val="00C5532E"/>
    <w:rsid w:val="00C558AB"/>
    <w:rsid w:val="00C55C8F"/>
    <w:rsid w:val="00C5716E"/>
    <w:rsid w:val="00C576A9"/>
    <w:rsid w:val="00C60E68"/>
    <w:rsid w:val="00C61795"/>
    <w:rsid w:val="00C63983"/>
    <w:rsid w:val="00C63CFC"/>
    <w:rsid w:val="00C6490B"/>
    <w:rsid w:val="00C64BEA"/>
    <w:rsid w:val="00C653D1"/>
    <w:rsid w:val="00C66ED2"/>
    <w:rsid w:val="00C67126"/>
    <w:rsid w:val="00C6757F"/>
    <w:rsid w:val="00C70E6A"/>
    <w:rsid w:val="00C70EFB"/>
    <w:rsid w:val="00C717F9"/>
    <w:rsid w:val="00C71868"/>
    <w:rsid w:val="00C71F59"/>
    <w:rsid w:val="00C71FED"/>
    <w:rsid w:val="00C729AB"/>
    <w:rsid w:val="00C72CFA"/>
    <w:rsid w:val="00C72EB8"/>
    <w:rsid w:val="00C73B51"/>
    <w:rsid w:val="00C74CBB"/>
    <w:rsid w:val="00C751BD"/>
    <w:rsid w:val="00C7526E"/>
    <w:rsid w:val="00C7582B"/>
    <w:rsid w:val="00C75D74"/>
    <w:rsid w:val="00C761C9"/>
    <w:rsid w:val="00C763C8"/>
    <w:rsid w:val="00C764CC"/>
    <w:rsid w:val="00C76940"/>
    <w:rsid w:val="00C76C50"/>
    <w:rsid w:val="00C77093"/>
    <w:rsid w:val="00C80223"/>
    <w:rsid w:val="00C80470"/>
    <w:rsid w:val="00C80ACC"/>
    <w:rsid w:val="00C80BA7"/>
    <w:rsid w:val="00C815C4"/>
    <w:rsid w:val="00C817C1"/>
    <w:rsid w:val="00C82857"/>
    <w:rsid w:val="00C8366D"/>
    <w:rsid w:val="00C8369D"/>
    <w:rsid w:val="00C83882"/>
    <w:rsid w:val="00C838DC"/>
    <w:rsid w:val="00C83D5B"/>
    <w:rsid w:val="00C848D7"/>
    <w:rsid w:val="00C84D23"/>
    <w:rsid w:val="00C8552E"/>
    <w:rsid w:val="00C85AFF"/>
    <w:rsid w:val="00C91270"/>
    <w:rsid w:val="00C9144D"/>
    <w:rsid w:val="00C9173C"/>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97DC3"/>
    <w:rsid w:val="00CA0CAE"/>
    <w:rsid w:val="00CA1200"/>
    <w:rsid w:val="00CA1FED"/>
    <w:rsid w:val="00CA21DD"/>
    <w:rsid w:val="00CA228E"/>
    <w:rsid w:val="00CA3073"/>
    <w:rsid w:val="00CA5477"/>
    <w:rsid w:val="00CA55D8"/>
    <w:rsid w:val="00CA5C45"/>
    <w:rsid w:val="00CA6262"/>
    <w:rsid w:val="00CA6594"/>
    <w:rsid w:val="00CB17B3"/>
    <w:rsid w:val="00CB1EE1"/>
    <w:rsid w:val="00CB261A"/>
    <w:rsid w:val="00CB27B8"/>
    <w:rsid w:val="00CB2D14"/>
    <w:rsid w:val="00CB32C1"/>
    <w:rsid w:val="00CB3827"/>
    <w:rsid w:val="00CB38E9"/>
    <w:rsid w:val="00CB3FF1"/>
    <w:rsid w:val="00CB410D"/>
    <w:rsid w:val="00CB5AD7"/>
    <w:rsid w:val="00CB5EE9"/>
    <w:rsid w:val="00CB6AD1"/>
    <w:rsid w:val="00CB7AA7"/>
    <w:rsid w:val="00CB7C24"/>
    <w:rsid w:val="00CB7F2C"/>
    <w:rsid w:val="00CC0EE8"/>
    <w:rsid w:val="00CC1242"/>
    <w:rsid w:val="00CC1BCC"/>
    <w:rsid w:val="00CC1C7C"/>
    <w:rsid w:val="00CC21BE"/>
    <w:rsid w:val="00CC24DE"/>
    <w:rsid w:val="00CC2801"/>
    <w:rsid w:val="00CC289F"/>
    <w:rsid w:val="00CC2ABD"/>
    <w:rsid w:val="00CC2CC5"/>
    <w:rsid w:val="00CC3447"/>
    <w:rsid w:val="00CC3A39"/>
    <w:rsid w:val="00CC4550"/>
    <w:rsid w:val="00CC4897"/>
    <w:rsid w:val="00CC54C8"/>
    <w:rsid w:val="00CC69CC"/>
    <w:rsid w:val="00CC6C17"/>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DEF"/>
    <w:rsid w:val="00CE0E4F"/>
    <w:rsid w:val="00CE1577"/>
    <w:rsid w:val="00CE1F3D"/>
    <w:rsid w:val="00CE3BB6"/>
    <w:rsid w:val="00CE4683"/>
    <w:rsid w:val="00CE47F0"/>
    <w:rsid w:val="00CE60A7"/>
    <w:rsid w:val="00CE6114"/>
    <w:rsid w:val="00CE7A46"/>
    <w:rsid w:val="00CF0231"/>
    <w:rsid w:val="00CF07D5"/>
    <w:rsid w:val="00CF0A1B"/>
    <w:rsid w:val="00CF0A56"/>
    <w:rsid w:val="00CF0C50"/>
    <w:rsid w:val="00CF25FF"/>
    <w:rsid w:val="00CF27E9"/>
    <w:rsid w:val="00CF286D"/>
    <w:rsid w:val="00CF2D65"/>
    <w:rsid w:val="00CF3933"/>
    <w:rsid w:val="00CF4935"/>
    <w:rsid w:val="00CF5667"/>
    <w:rsid w:val="00CF5CC4"/>
    <w:rsid w:val="00CF5D2F"/>
    <w:rsid w:val="00CF5F52"/>
    <w:rsid w:val="00CF606F"/>
    <w:rsid w:val="00CF6322"/>
    <w:rsid w:val="00CF7E27"/>
    <w:rsid w:val="00D00327"/>
    <w:rsid w:val="00D00A3D"/>
    <w:rsid w:val="00D00A6A"/>
    <w:rsid w:val="00D00EFF"/>
    <w:rsid w:val="00D0185A"/>
    <w:rsid w:val="00D021D1"/>
    <w:rsid w:val="00D02ADC"/>
    <w:rsid w:val="00D02D22"/>
    <w:rsid w:val="00D02F9F"/>
    <w:rsid w:val="00D0307B"/>
    <w:rsid w:val="00D0370D"/>
    <w:rsid w:val="00D03A44"/>
    <w:rsid w:val="00D03C90"/>
    <w:rsid w:val="00D03D27"/>
    <w:rsid w:val="00D0629F"/>
    <w:rsid w:val="00D06692"/>
    <w:rsid w:val="00D06ACE"/>
    <w:rsid w:val="00D06C99"/>
    <w:rsid w:val="00D10E1D"/>
    <w:rsid w:val="00D11094"/>
    <w:rsid w:val="00D11474"/>
    <w:rsid w:val="00D119EA"/>
    <w:rsid w:val="00D11B70"/>
    <w:rsid w:val="00D123E3"/>
    <w:rsid w:val="00D12C3C"/>
    <w:rsid w:val="00D14ABC"/>
    <w:rsid w:val="00D161C7"/>
    <w:rsid w:val="00D1687B"/>
    <w:rsid w:val="00D16A6B"/>
    <w:rsid w:val="00D16BB3"/>
    <w:rsid w:val="00D22C05"/>
    <w:rsid w:val="00D22DB7"/>
    <w:rsid w:val="00D246A6"/>
    <w:rsid w:val="00D25AAF"/>
    <w:rsid w:val="00D26258"/>
    <w:rsid w:val="00D2719D"/>
    <w:rsid w:val="00D3024E"/>
    <w:rsid w:val="00D307F6"/>
    <w:rsid w:val="00D308CB"/>
    <w:rsid w:val="00D30908"/>
    <w:rsid w:val="00D30ADC"/>
    <w:rsid w:val="00D30E9C"/>
    <w:rsid w:val="00D310B3"/>
    <w:rsid w:val="00D31915"/>
    <w:rsid w:val="00D3207E"/>
    <w:rsid w:val="00D32533"/>
    <w:rsid w:val="00D3350B"/>
    <w:rsid w:val="00D33842"/>
    <w:rsid w:val="00D339E4"/>
    <w:rsid w:val="00D344F9"/>
    <w:rsid w:val="00D349EF"/>
    <w:rsid w:val="00D34B30"/>
    <w:rsid w:val="00D35327"/>
    <w:rsid w:val="00D35DAA"/>
    <w:rsid w:val="00D36175"/>
    <w:rsid w:val="00D37600"/>
    <w:rsid w:val="00D37D2F"/>
    <w:rsid w:val="00D37EE1"/>
    <w:rsid w:val="00D37F27"/>
    <w:rsid w:val="00D40014"/>
    <w:rsid w:val="00D40316"/>
    <w:rsid w:val="00D406A4"/>
    <w:rsid w:val="00D41863"/>
    <w:rsid w:val="00D41D53"/>
    <w:rsid w:val="00D42578"/>
    <w:rsid w:val="00D431A5"/>
    <w:rsid w:val="00D43455"/>
    <w:rsid w:val="00D438FF"/>
    <w:rsid w:val="00D44267"/>
    <w:rsid w:val="00D446C4"/>
    <w:rsid w:val="00D4496C"/>
    <w:rsid w:val="00D44B1E"/>
    <w:rsid w:val="00D44CF5"/>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9AD"/>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5647"/>
    <w:rsid w:val="00D76385"/>
    <w:rsid w:val="00D76982"/>
    <w:rsid w:val="00D76BDC"/>
    <w:rsid w:val="00D76F85"/>
    <w:rsid w:val="00D77293"/>
    <w:rsid w:val="00D77566"/>
    <w:rsid w:val="00D77AAB"/>
    <w:rsid w:val="00D77BEF"/>
    <w:rsid w:val="00D80388"/>
    <w:rsid w:val="00D803D4"/>
    <w:rsid w:val="00D8164F"/>
    <w:rsid w:val="00D81EAE"/>
    <w:rsid w:val="00D82000"/>
    <w:rsid w:val="00D8212D"/>
    <w:rsid w:val="00D82495"/>
    <w:rsid w:val="00D825EF"/>
    <w:rsid w:val="00D828A4"/>
    <w:rsid w:val="00D83A26"/>
    <w:rsid w:val="00D843F7"/>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972AD"/>
    <w:rsid w:val="00D974AD"/>
    <w:rsid w:val="00DA0330"/>
    <w:rsid w:val="00DA0940"/>
    <w:rsid w:val="00DA296C"/>
    <w:rsid w:val="00DA2EA7"/>
    <w:rsid w:val="00DA4137"/>
    <w:rsid w:val="00DA5135"/>
    <w:rsid w:val="00DA51EA"/>
    <w:rsid w:val="00DA5232"/>
    <w:rsid w:val="00DA5811"/>
    <w:rsid w:val="00DA5A41"/>
    <w:rsid w:val="00DA5EBA"/>
    <w:rsid w:val="00DA5F4B"/>
    <w:rsid w:val="00DA6630"/>
    <w:rsid w:val="00DA6DF4"/>
    <w:rsid w:val="00DA70C5"/>
    <w:rsid w:val="00DA7427"/>
    <w:rsid w:val="00DA77E7"/>
    <w:rsid w:val="00DA7867"/>
    <w:rsid w:val="00DA7907"/>
    <w:rsid w:val="00DB07EA"/>
    <w:rsid w:val="00DB0B37"/>
    <w:rsid w:val="00DB1ED7"/>
    <w:rsid w:val="00DB2439"/>
    <w:rsid w:val="00DB289D"/>
    <w:rsid w:val="00DB4537"/>
    <w:rsid w:val="00DB4763"/>
    <w:rsid w:val="00DB49E0"/>
    <w:rsid w:val="00DB54B8"/>
    <w:rsid w:val="00DB5C6B"/>
    <w:rsid w:val="00DB6124"/>
    <w:rsid w:val="00DB686C"/>
    <w:rsid w:val="00DB6AE9"/>
    <w:rsid w:val="00DB7A4C"/>
    <w:rsid w:val="00DB7AB6"/>
    <w:rsid w:val="00DB7D38"/>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36E"/>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6FD2"/>
    <w:rsid w:val="00DD771F"/>
    <w:rsid w:val="00DD7867"/>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22AF"/>
    <w:rsid w:val="00DF258E"/>
    <w:rsid w:val="00DF30E4"/>
    <w:rsid w:val="00DF37A4"/>
    <w:rsid w:val="00DF37F9"/>
    <w:rsid w:val="00DF3A3D"/>
    <w:rsid w:val="00DF449C"/>
    <w:rsid w:val="00DF4F65"/>
    <w:rsid w:val="00DF6E30"/>
    <w:rsid w:val="00DF7EDA"/>
    <w:rsid w:val="00DF7F06"/>
    <w:rsid w:val="00E0034F"/>
    <w:rsid w:val="00E0045B"/>
    <w:rsid w:val="00E009A6"/>
    <w:rsid w:val="00E00A16"/>
    <w:rsid w:val="00E00A3C"/>
    <w:rsid w:val="00E00BE2"/>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2601"/>
    <w:rsid w:val="00E133F0"/>
    <w:rsid w:val="00E136B8"/>
    <w:rsid w:val="00E13C82"/>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0EE"/>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2EE1"/>
    <w:rsid w:val="00E33B32"/>
    <w:rsid w:val="00E3464D"/>
    <w:rsid w:val="00E35036"/>
    <w:rsid w:val="00E35214"/>
    <w:rsid w:val="00E35840"/>
    <w:rsid w:val="00E35AB2"/>
    <w:rsid w:val="00E3650D"/>
    <w:rsid w:val="00E36674"/>
    <w:rsid w:val="00E36C35"/>
    <w:rsid w:val="00E37181"/>
    <w:rsid w:val="00E375FC"/>
    <w:rsid w:val="00E3784E"/>
    <w:rsid w:val="00E4040B"/>
    <w:rsid w:val="00E40822"/>
    <w:rsid w:val="00E4198F"/>
    <w:rsid w:val="00E419FF"/>
    <w:rsid w:val="00E41AD9"/>
    <w:rsid w:val="00E41C42"/>
    <w:rsid w:val="00E43F7D"/>
    <w:rsid w:val="00E443A8"/>
    <w:rsid w:val="00E44559"/>
    <w:rsid w:val="00E451A3"/>
    <w:rsid w:val="00E456F3"/>
    <w:rsid w:val="00E45D20"/>
    <w:rsid w:val="00E4621C"/>
    <w:rsid w:val="00E4624B"/>
    <w:rsid w:val="00E46759"/>
    <w:rsid w:val="00E46B5E"/>
    <w:rsid w:val="00E46D77"/>
    <w:rsid w:val="00E471E8"/>
    <w:rsid w:val="00E472A9"/>
    <w:rsid w:val="00E478A2"/>
    <w:rsid w:val="00E478BE"/>
    <w:rsid w:val="00E47AAE"/>
    <w:rsid w:val="00E50146"/>
    <w:rsid w:val="00E50250"/>
    <w:rsid w:val="00E50AD8"/>
    <w:rsid w:val="00E50B4A"/>
    <w:rsid w:val="00E52623"/>
    <w:rsid w:val="00E52F63"/>
    <w:rsid w:val="00E53B21"/>
    <w:rsid w:val="00E5453C"/>
    <w:rsid w:val="00E54A1E"/>
    <w:rsid w:val="00E54CF5"/>
    <w:rsid w:val="00E54D6E"/>
    <w:rsid w:val="00E54EE3"/>
    <w:rsid w:val="00E56684"/>
    <w:rsid w:val="00E56C9C"/>
    <w:rsid w:val="00E575A1"/>
    <w:rsid w:val="00E57735"/>
    <w:rsid w:val="00E6059B"/>
    <w:rsid w:val="00E60BC3"/>
    <w:rsid w:val="00E60C98"/>
    <w:rsid w:val="00E61FD8"/>
    <w:rsid w:val="00E6208A"/>
    <w:rsid w:val="00E622D8"/>
    <w:rsid w:val="00E62A89"/>
    <w:rsid w:val="00E62B6C"/>
    <w:rsid w:val="00E62C39"/>
    <w:rsid w:val="00E634CA"/>
    <w:rsid w:val="00E64062"/>
    <w:rsid w:val="00E6485F"/>
    <w:rsid w:val="00E64A86"/>
    <w:rsid w:val="00E64DE8"/>
    <w:rsid w:val="00E659C6"/>
    <w:rsid w:val="00E661F7"/>
    <w:rsid w:val="00E66DE6"/>
    <w:rsid w:val="00E675BC"/>
    <w:rsid w:val="00E67A36"/>
    <w:rsid w:val="00E70067"/>
    <w:rsid w:val="00E70638"/>
    <w:rsid w:val="00E70E74"/>
    <w:rsid w:val="00E70F51"/>
    <w:rsid w:val="00E71A3F"/>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2AF4"/>
    <w:rsid w:val="00E83170"/>
    <w:rsid w:val="00E83B78"/>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61BF"/>
    <w:rsid w:val="00E971EF"/>
    <w:rsid w:val="00E976B9"/>
    <w:rsid w:val="00E978E4"/>
    <w:rsid w:val="00E97F58"/>
    <w:rsid w:val="00EA02DC"/>
    <w:rsid w:val="00EA0348"/>
    <w:rsid w:val="00EA043E"/>
    <w:rsid w:val="00EA07C9"/>
    <w:rsid w:val="00EA1039"/>
    <w:rsid w:val="00EA181C"/>
    <w:rsid w:val="00EA19FD"/>
    <w:rsid w:val="00EA2ADE"/>
    <w:rsid w:val="00EA3E11"/>
    <w:rsid w:val="00EA475E"/>
    <w:rsid w:val="00EA6178"/>
    <w:rsid w:val="00EA7588"/>
    <w:rsid w:val="00EA7B3C"/>
    <w:rsid w:val="00EB086D"/>
    <w:rsid w:val="00EB105B"/>
    <w:rsid w:val="00EB1E32"/>
    <w:rsid w:val="00EB204E"/>
    <w:rsid w:val="00EB274C"/>
    <w:rsid w:val="00EB2FD0"/>
    <w:rsid w:val="00EB323B"/>
    <w:rsid w:val="00EB34B6"/>
    <w:rsid w:val="00EB358C"/>
    <w:rsid w:val="00EB405A"/>
    <w:rsid w:val="00EB4281"/>
    <w:rsid w:val="00EB5704"/>
    <w:rsid w:val="00EB5A04"/>
    <w:rsid w:val="00EB60FB"/>
    <w:rsid w:val="00EB62AA"/>
    <w:rsid w:val="00EB6D4B"/>
    <w:rsid w:val="00EB78A9"/>
    <w:rsid w:val="00EB7A17"/>
    <w:rsid w:val="00EC07F6"/>
    <w:rsid w:val="00EC0B2D"/>
    <w:rsid w:val="00EC1250"/>
    <w:rsid w:val="00EC20C5"/>
    <w:rsid w:val="00EC2985"/>
    <w:rsid w:val="00EC2C05"/>
    <w:rsid w:val="00EC2C7F"/>
    <w:rsid w:val="00EC3231"/>
    <w:rsid w:val="00EC3EE2"/>
    <w:rsid w:val="00EC3FF2"/>
    <w:rsid w:val="00EC4571"/>
    <w:rsid w:val="00EC457D"/>
    <w:rsid w:val="00EC4CF4"/>
    <w:rsid w:val="00EC58E0"/>
    <w:rsid w:val="00EC5C3E"/>
    <w:rsid w:val="00EC6A8E"/>
    <w:rsid w:val="00ED0B3E"/>
    <w:rsid w:val="00ED30ED"/>
    <w:rsid w:val="00ED394C"/>
    <w:rsid w:val="00ED3B0B"/>
    <w:rsid w:val="00ED3B1B"/>
    <w:rsid w:val="00ED4BA0"/>
    <w:rsid w:val="00ED5042"/>
    <w:rsid w:val="00ED566D"/>
    <w:rsid w:val="00ED5DC0"/>
    <w:rsid w:val="00ED63ED"/>
    <w:rsid w:val="00ED6433"/>
    <w:rsid w:val="00ED6A06"/>
    <w:rsid w:val="00ED6B1D"/>
    <w:rsid w:val="00ED6D87"/>
    <w:rsid w:val="00EE0433"/>
    <w:rsid w:val="00EE1247"/>
    <w:rsid w:val="00EE1AC7"/>
    <w:rsid w:val="00EE22CA"/>
    <w:rsid w:val="00EE4DE4"/>
    <w:rsid w:val="00EE4F8B"/>
    <w:rsid w:val="00EE50D3"/>
    <w:rsid w:val="00EE517B"/>
    <w:rsid w:val="00EE5342"/>
    <w:rsid w:val="00EE600B"/>
    <w:rsid w:val="00EE640E"/>
    <w:rsid w:val="00EE6517"/>
    <w:rsid w:val="00EF0109"/>
    <w:rsid w:val="00EF09F7"/>
    <w:rsid w:val="00EF0D64"/>
    <w:rsid w:val="00EF110C"/>
    <w:rsid w:val="00EF1833"/>
    <w:rsid w:val="00EF1B7E"/>
    <w:rsid w:val="00EF1D19"/>
    <w:rsid w:val="00EF3100"/>
    <w:rsid w:val="00EF3437"/>
    <w:rsid w:val="00EF3C2F"/>
    <w:rsid w:val="00EF413B"/>
    <w:rsid w:val="00EF4501"/>
    <w:rsid w:val="00EF45B4"/>
    <w:rsid w:val="00EF4D10"/>
    <w:rsid w:val="00EF50CC"/>
    <w:rsid w:val="00EF525D"/>
    <w:rsid w:val="00EF59FA"/>
    <w:rsid w:val="00EF7E56"/>
    <w:rsid w:val="00F00C18"/>
    <w:rsid w:val="00F016A1"/>
    <w:rsid w:val="00F0281F"/>
    <w:rsid w:val="00F030BF"/>
    <w:rsid w:val="00F038FD"/>
    <w:rsid w:val="00F044C6"/>
    <w:rsid w:val="00F054BB"/>
    <w:rsid w:val="00F058C0"/>
    <w:rsid w:val="00F05A6E"/>
    <w:rsid w:val="00F05BDF"/>
    <w:rsid w:val="00F06445"/>
    <w:rsid w:val="00F06AFE"/>
    <w:rsid w:val="00F06D99"/>
    <w:rsid w:val="00F06F8D"/>
    <w:rsid w:val="00F072E6"/>
    <w:rsid w:val="00F0737A"/>
    <w:rsid w:val="00F100E2"/>
    <w:rsid w:val="00F1058B"/>
    <w:rsid w:val="00F10BF8"/>
    <w:rsid w:val="00F10C61"/>
    <w:rsid w:val="00F10E99"/>
    <w:rsid w:val="00F10F9D"/>
    <w:rsid w:val="00F114D2"/>
    <w:rsid w:val="00F1188D"/>
    <w:rsid w:val="00F11D25"/>
    <w:rsid w:val="00F120E7"/>
    <w:rsid w:val="00F1242C"/>
    <w:rsid w:val="00F124C6"/>
    <w:rsid w:val="00F1262B"/>
    <w:rsid w:val="00F13108"/>
    <w:rsid w:val="00F13334"/>
    <w:rsid w:val="00F1340C"/>
    <w:rsid w:val="00F13762"/>
    <w:rsid w:val="00F139EB"/>
    <w:rsid w:val="00F14520"/>
    <w:rsid w:val="00F153A2"/>
    <w:rsid w:val="00F16574"/>
    <w:rsid w:val="00F203E8"/>
    <w:rsid w:val="00F20A75"/>
    <w:rsid w:val="00F210FE"/>
    <w:rsid w:val="00F2244F"/>
    <w:rsid w:val="00F2289E"/>
    <w:rsid w:val="00F228BC"/>
    <w:rsid w:val="00F2343A"/>
    <w:rsid w:val="00F23E38"/>
    <w:rsid w:val="00F23E7D"/>
    <w:rsid w:val="00F24096"/>
    <w:rsid w:val="00F25107"/>
    <w:rsid w:val="00F25127"/>
    <w:rsid w:val="00F25B69"/>
    <w:rsid w:val="00F2744D"/>
    <w:rsid w:val="00F276E3"/>
    <w:rsid w:val="00F305EC"/>
    <w:rsid w:val="00F31561"/>
    <w:rsid w:val="00F32082"/>
    <w:rsid w:val="00F3356F"/>
    <w:rsid w:val="00F33970"/>
    <w:rsid w:val="00F33A2E"/>
    <w:rsid w:val="00F33A50"/>
    <w:rsid w:val="00F340C4"/>
    <w:rsid w:val="00F34605"/>
    <w:rsid w:val="00F35542"/>
    <w:rsid w:val="00F355CF"/>
    <w:rsid w:val="00F355D1"/>
    <w:rsid w:val="00F358E7"/>
    <w:rsid w:val="00F35922"/>
    <w:rsid w:val="00F3628B"/>
    <w:rsid w:val="00F367A7"/>
    <w:rsid w:val="00F36AD4"/>
    <w:rsid w:val="00F374E8"/>
    <w:rsid w:val="00F40108"/>
    <w:rsid w:val="00F40287"/>
    <w:rsid w:val="00F42563"/>
    <w:rsid w:val="00F43051"/>
    <w:rsid w:val="00F4324C"/>
    <w:rsid w:val="00F43B38"/>
    <w:rsid w:val="00F440DC"/>
    <w:rsid w:val="00F45189"/>
    <w:rsid w:val="00F46EEC"/>
    <w:rsid w:val="00F47494"/>
    <w:rsid w:val="00F47647"/>
    <w:rsid w:val="00F47783"/>
    <w:rsid w:val="00F505F5"/>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5F0"/>
    <w:rsid w:val="00F64E54"/>
    <w:rsid w:val="00F65732"/>
    <w:rsid w:val="00F65C92"/>
    <w:rsid w:val="00F65FEC"/>
    <w:rsid w:val="00F66120"/>
    <w:rsid w:val="00F661AD"/>
    <w:rsid w:val="00F662A6"/>
    <w:rsid w:val="00F66972"/>
    <w:rsid w:val="00F66B61"/>
    <w:rsid w:val="00F66CDF"/>
    <w:rsid w:val="00F678F7"/>
    <w:rsid w:val="00F6795F"/>
    <w:rsid w:val="00F67D71"/>
    <w:rsid w:val="00F70897"/>
    <w:rsid w:val="00F71006"/>
    <w:rsid w:val="00F710A5"/>
    <w:rsid w:val="00F718A8"/>
    <w:rsid w:val="00F7248D"/>
    <w:rsid w:val="00F729BD"/>
    <w:rsid w:val="00F7415B"/>
    <w:rsid w:val="00F75056"/>
    <w:rsid w:val="00F75485"/>
    <w:rsid w:val="00F756E9"/>
    <w:rsid w:val="00F75F68"/>
    <w:rsid w:val="00F75F6A"/>
    <w:rsid w:val="00F76362"/>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87B09"/>
    <w:rsid w:val="00F9045D"/>
    <w:rsid w:val="00F90545"/>
    <w:rsid w:val="00F91B04"/>
    <w:rsid w:val="00F91FF5"/>
    <w:rsid w:val="00F920CE"/>
    <w:rsid w:val="00F9261D"/>
    <w:rsid w:val="00F9298F"/>
    <w:rsid w:val="00F92A95"/>
    <w:rsid w:val="00F92F82"/>
    <w:rsid w:val="00F9363E"/>
    <w:rsid w:val="00F9382A"/>
    <w:rsid w:val="00F943CF"/>
    <w:rsid w:val="00F95257"/>
    <w:rsid w:val="00F95BCB"/>
    <w:rsid w:val="00F96B7A"/>
    <w:rsid w:val="00F96B9B"/>
    <w:rsid w:val="00F9709C"/>
    <w:rsid w:val="00F97B26"/>
    <w:rsid w:val="00FA04A2"/>
    <w:rsid w:val="00FA100E"/>
    <w:rsid w:val="00FA10AC"/>
    <w:rsid w:val="00FA113D"/>
    <w:rsid w:val="00FA153D"/>
    <w:rsid w:val="00FA26CB"/>
    <w:rsid w:val="00FA2769"/>
    <w:rsid w:val="00FA2AC1"/>
    <w:rsid w:val="00FA2C9D"/>
    <w:rsid w:val="00FA2E12"/>
    <w:rsid w:val="00FA3009"/>
    <w:rsid w:val="00FA3551"/>
    <w:rsid w:val="00FA3B41"/>
    <w:rsid w:val="00FA4F4B"/>
    <w:rsid w:val="00FA567F"/>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5A7"/>
    <w:rsid w:val="00FD2687"/>
    <w:rsid w:val="00FD43DA"/>
    <w:rsid w:val="00FD4515"/>
    <w:rsid w:val="00FD4A12"/>
    <w:rsid w:val="00FD4D66"/>
    <w:rsid w:val="00FD51A9"/>
    <w:rsid w:val="00FD5CC4"/>
    <w:rsid w:val="00FD5F78"/>
    <w:rsid w:val="00FD6438"/>
    <w:rsid w:val="00FD6455"/>
    <w:rsid w:val="00FD6C82"/>
    <w:rsid w:val="00FD77F5"/>
    <w:rsid w:val="00FD7B76"/>
    <w:rsid w:val="00FE062B"/>
    <w:rsid w:val="00FE17FC"/>
    <w:rsid w:val="00FE201C"/>
    <w:rsid w:val="00FE2D7A"/>
    <w:rsid w:val="00FE3408"/>
    <w:rsid w:val="00FE3C5A"/>
    <w:rsid w:val="00FE3C8D"/>
    <w:rsid w:val="00FE3DB9"/>
    <w:rsid w:val="00FE3F48"/>
    <w:rsid w:val="00FE3FF1"/>
    <w:rsid w:val="00FE421E"/>
    <w:rsid w:val="00FE44E2"/>
    <w:rsid w:val="00FE4CEA"/>
    <w:rsid w:val="00FE4D2A"/>
    <w:rsid w:val="00FE52A7"/>
    <w:rsid w:val="00FE575D"/>
    <w:rsid w:val="00FE62BC"/>
    <w:rsid w:val="00FE755B"/>
    <w:rsid w:val="00FE7D09"/>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93C"/>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4:docId w14:val="1753BA3F"/>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131470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850235">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4202217">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27055332">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5823008">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84998538">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71836690">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1851123">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1194809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1527617">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68517256">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979653270">
      <w:bodyDiv w:val="1"/>
      <w:marLeft w:val="0"/>
      <w:marRight w:val="0"/>
      <w:marTop w:val="0"/>
      <w:marBottom w:val="0"/>
      <w:divBdr>
        <w:top w:val="none" w:sz="0" w:space="0" w:color="auto"/>
        <w:left w:val="none" w:sz="0" w:space="0" w:color="auto"/>
        <w:bottom w:val="none" w:sz="0" w:space="0" w:color="auto"/>
        <w:right w:val="none" w:sz="0" w:space="0" w:color="auto"/>
      </w:divBdr>
    </w:div>
    <w:div w:id="980505426">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2371172">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2955770">
      <w:bodyDiv w:val="1"/>
      <w:marLeft w:val="0"/>
      <w:marRight w:val="0"/>
      <w:marTop w:val="0"/>
      <w:marBottom w:val="0"/>
      <w:divBdr>
        <w:top w:val="none" w:sz="0" w:space="0" w:color="auto"/>
        <w:left w:val="none" w:sz="0" w:space="0" w:color="auto"/>
        <w:bottom w:val="none" w:sz="0" w:space="0" w:color="auto"/>
        <w:right w:val="none" w:sz="0" w:space="0" w:color="auto"/>
      </w:divBdr>
    </w:div>
    <w:div w:id="1283417227">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2097688">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0810858">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0338925">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2094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3101219">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7485567">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52000619">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09973822">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07379622">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1961758968">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38315124">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25954606">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318961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mpetus.finsol@gmail.com"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1.png"/><Relationship Id="rId50" Type="http://schemas.microsoft.com/office/2007/relationships/hdphoto" Target="media/hdphoto4.wdp"/><Relationship Id="rId55" Type="http://schemas.openxmlformats.org/officeDocument/2006/relationships/image" Target="media/image35.png"/><Relationship Id="rId63" Type="http://schemas.openxmlformats.org/officeDocument/2006/relationships/image" Target="media/image41.png"/><Relationship Id="rId68" Type="http://schemas.openxmlformats.org/officeDocument/2006/relationships/hyperlink" Target="https://amplussolar.com/blogs/1mw-solar-power-plant" TargetMode="External"/><Relationship Id="rId76" Type="http://schemas.openxmlformats.org/officeDocument/2006/relationships/footer" Target="footer5.xml"/><Relationship Id="rId84" Type="http://schemas.openxmlformats.org/officeDocument/2006/relationships/hyperlink" Target="https://www.linkedin.com/pulse/india-wind-energy-potential-quesrow" TargetMode="External"/><Relationship Id="rId89" Type="http://schemas.openxmlformats.org/officeDocument/2006/relationships/header" Target="header8.xml"/><Relationship Id="rId7" Type="http://schemas.openxmlformats.org/officeDocument/2006/relationships/endnotes" Target="endnotes.xml"/><Relationship Id="rId71" Type="http://schemas.openxmlformats.org/officeDocument/2006/relationships/header" Target="header4.xm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chimanlalsmehta@yahoo.com" TargetMode="External"/><Relationship Id="rId29" Type="http://schemas.openxmlformats.org/officeDocument/2006/relationships/image" Target="media/image15.png"/><Relationship Id="rId11" Type="http://schemas.openxmlformats.org/officeDocument/2006/relationships/header" Target="header3.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4.png"/><Relationship Id="rId58" Type="http://schemas.microsoft.com/office/2007/relationships/hdphoto" Target="media/hdphoto8.wdp"/><Relationship Id="rId66" Type="http://schemas.openxmlformats.org/officeDocument/2006/relationships/image" Target="media/image44.png"/><Relationship Id="rId74" Type="http://schemas.openxmlformats.org/officeDocument/2006/relationships/footer" Target="footer4.xml"/><Relationship Id="rId79" Type="http://schemas.openxmlformats.org/officeDocument/2006/relationships/image" Target="media/image50.png"/><Relationship Id="rId87"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image" Target="media/image39.png"/><Relationship Id="rId82" Type="http://schemas.openxmlformats.org/officeDocument/2006/relationships/hyperlink" Target="https://amplussolar.com/blogs/1mw-solar-power-plant" TargetMode="External"/><Relationship Id="rId90" Type="http://schemas.openxmlformats.org/officeDocument/2006/relationships/footer" Target="footer7.xml"/><Relationship Id="rId19" Type="http://schemas.openxmlformats.org/officeDocument/2006/relationships/image" Target="media/image5.png"/><Relationship Id="rId14" Type="http://schemas.openxmlformats.org/officeDocument/2006/relationships/hyperlink" Target="mailto:avanirankaa@gmail.com"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microsoft.com/office/2007/relationships/hdphoto" Target="media/hdphoto3.wdp"/><Relationship Id="rId56" Type="http://schemas.microsoft.com/office/2007/relationships/hdphoto" Target="media/hdphoto7.wdp"/><Relationship Id="rId64" Type="http://schemas.openxmlformats.org/officeDocument/2006/relationships/image" Target="media/image42.png"/><Relationship Id="rId69" Type="http://schemas.openxmlformats.org/officeDocument/2006/relationships/hyperlink" Target="https://waaree.com/blog/5-mw-solar-power-energy-plant-in-india-profit-cost-land-requirement/" TargetMode="External"/><Relationship Id="rId77" Type="http://schemas.openxmlformats.org/officeDocument/2006/relationships/image" Target="media/image49.png"/><Relationship Id="rId8" Type="http://schemas.openxmlformats.org/officeDocument/2006/relationships/header" Target="header1.xml"/><Relationship Id="rId51" Type="http://schemas.openxmlformats.org/officeDocument/2006/relationships/image" Target="media/image33.png"/><Relationship Id="rId72" Type="http://schemas.openxmlformats.org/officeDocument/2006/relationships/header" Target="header5.xml"/><Relationship Id="rId80" Type="http://schemas.openxmlformats.org/officeDocument/2006/relationships/header" Target="header7.xml"/><Relationship Id="rId85" Type="http://schemas.openxmlformats.org/officeDocument/2006/relationships/image" Target="media/image51.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mailto:efilling4incometax6@gmail.com"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microsoft.com/office/2007/relationships/hdphoto" Target="media/hdphoto2.wdp"/><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6.png"/><Relationship Id="rId41" Type="http://schemas.openxmlformats.org/officeDocument/2006/relationships/image" Target="media/image27.png"/><Relationship Id="rId54" Type="http://schemas.microsoft.com/office/2007/relationships/hdphoto" Target="media/hdphoto6.wdp"/><Relationship Id="rId62" Type="http://schemas.openxmlformats.org/officeDocument/2006/relationships/image" Target="media/image40.png"/><Relationship Id="rId70" Type="http://schemas.openxmlformats.org/officeDocument/2006/relationships/hyperlink" Target="https://www.linkedin.com/pulse/india-wind-energy-potential-quesrow" TargetMode="External"/><Relationship Id="rId75" Type="http://schemas.openxmlformats.org/officeDocument/2006/relationships/header" Target="header6.xml"/><Relationship Id="rId83" Type="http://schemas.openxmlformats.org/officeDocument/2006/relationships/hyperlink" Target="https://waaree.com/blog/5-mw-solar-power-energy-plant-in-india-profit-cost-land-requirement/" TargetMode="External"/><Relationship Id="rId88" Type="http://schemas.openxmlformats.org/officeDocument/2006/relationships/image" Target="media/image54.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astha.mehta29@gmail.com"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2.png"/><Relationship Id="rId57" Type="http://schemas.openxmlformats.org/officeDocument/2006/relationships/image" Target="media/image36.png"/><Relationship Id="rId10" Type="http://schemas.openxmlformats.org/officeDocument/2006/relationships/footer" Target="footer1.xml"/><Relationship Id="rId31" Type="http://schemas.openxmlformats.org/officeDocument/2006/relationships/image" Target="media/image17.png"/><Relationship Id="rId44" Type="http://schemas.microsoft.com/office/2007/relationships/hdphoto" Target="media/hdphoto1.wdp"/><Relationship Id="rId52" Type="http://schemas.microsoft.com/office/2007/relationships/hdphoto" Target="media/hdphoto5.wdp"/><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footer" Target="footer3.xml"/><Relationship Id="rId78" Type="http://schemas.microsoft.com/office/2007/relationships/hdphoto" Target="media/hdphoto9.wdp"/><Relationship Id="rId81" Type="http://schemas.openxmlformats.org/officeDocument/2006/relationships/footer" Target="footer6.xml"/><Relationship Id="rId86"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47.jpeg"/><Relationship Id="rId1" Type="http://schemas.openxmlformats.org/officeDocument/2006/relationships/image" Target="media/image46.png"/></Relationships>
</file>

<file path=word/_rels/header6.xml.rels><?xml version="1.0" encoding="UTF-8" standalone="yes"?>
<Relationships xmlns="http://schemas.openxmlformats.org/package/2006/relationships"><Relationship Id="rId2" Type="http://schemas.openxmlformats.org/officeDocument/2006/relationships/image" Target="media/image48.jpeg"/><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2" Type="http://schemas.openxmlformats.org/officeDocument/2006/relationships/image" Target="media/image47.jpeg"/><Relationship Id="rId1" Type="http://schemas.openxmlformats.org/officeDocument/2006/relationships/image" Target="media/image46.png"/></Relationships>
</file>

<file path=word/_rels/header8.xml.rels><?xml version="1.0" encoding="UTF-8" standalone="yes"?>
<Relationships xmlns="http://schemas.openxmlformats.org/package/2006/relationships"><Relationship Id="rId2" Type="http://schemas.openxmlformats.org/officeDocument/2006/relationships/image" Target="media/image47.jpeg"/><Relationship Id="rId1" Type="http://schemas.openxmlformats.org/officeDocument/2006/relationships/image" Target="media/image46.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DF05B6-AAB4-4CBC-A337-F7B458533A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38660</TotalTime>
  <Pages>105</Pages>
  <Words>21801</Words>
  <Characters>124269</Characters>
  <Application>Microsoft Office Word</Application>
  <DocSecurity>0</DocSecurity>
  <Lines>1035</Lines>
  <Paragraphs>291</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145779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1142</cp:revision>
  <cp:lastPrinted>2025-01-21T12:51:00Z</cp:lastPrinted>
  <dcterms:created xsi:type="dcterms:W3CDTF">2022-02-28T12:57:00Z</dcterms:created>
  <dcterms:modified xsi:type="dcterms:W3CDTF">2025-01-21T12:52:00Z</dcterms:modified>
</cp:coreProperties>
</file>